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13F2" w14:textId="77777777" w:rsidR="00260E03" w:rsidRDefault="00000000">
      <w:pPr>
        <w:pStyle w:val="Heading1"/>
        <w:spacing w:line="259" w:lineRule="auto"/>
        <w:ind w:left="3446" w:right="3967"/>
        <w:jc w:val="center"/>
      </w:pPr>
      <w:r>
        <w:t>Project Design Phase-I</w:t>
      </w:r>
      <w:r>
        <w:rPr>
          <w:spacing w:val="-57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14:paraId="217CDA92" w14:textId="77777777" w:rsidR="00260E03" w:rsidRDefault="00260E03">
      <w:pPr>
        <w:pStyle w:val="BodyText"/>
        <w:spacing w:before="11"/>
        <w:ind w:left="0"/>
        <w:rPr>
          <w:b/>
          <w:sz w:val="25"/>
        </w:rPr>
      </w:pPr>
    </w:p>
    <w:p w14:paraId="30367C8D" w14:textId="77777777" w:rsidR="00260E03" w:rsidRDefault="00260E03">
      <w:pPr>
        <w:pStyle w:val="BodyText"/>
        <w:ind w:left="0"/>
        <w:rPr>
          <w:b/>
          <w:sz w:val="20"/>
        </w:rPr>
      </w:pPr>
    </w:p>
    <w:p w14:paraId="3554F12F" w14:textId="77777777" w:rsidR="00260E03" w:rsidRDefault="00000000">
      <w:pPr>
        <w:spacing w:before="225"/>
        <w:ind w:left="100"/>
        <w:jc w:val="both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Architecture:</w:t>
      </w:r>
    </w:p>
    <w:p w14:paraId="16B56840" w14:textId="77777777" w:rsidR="00260E03" w:rsidRDefault="00260E03">
      <w:pPr>
        <w:pStyle w:val="BodyText"/>
        <w:ind w:left="0"/>
        <w:rPr>
          <w:b/>
          <w:sz w:val="20"/>
        </w:rPr>
      </w:pPr>
    </w:p>
    <w:p w14:paraId="486D205D" w14:textId="77777777" w:rsidR="00260E03" w:rsidRDefault="00260E03">
      <w:pPr>
        <w:pStyle w:val="BodyText"/>
        <w:ind w:left="0"/>
        <w:rPr>
          <w:b/>
          <w:sz w:val="20"/>
        </w:rPr>
      </w:pPr>
    </w:p>
    <w:p w14:paraId="1D7F63B5" w14:textId="77777777" w:rsidR="00260E03" w:rsidRDefault="00260E03">
      <w:pPr>
        <w:pStyle w:val="BodyText"/>
        <w:ind w:left="0"/>
        <w:rPr>
          <w:b/>
          <w:sz w:val="20"/>
        </w:rPr>
      </w:pPr>
    </w:p>
    <w:p w14:paraId="3B20DB04" w14:textId="77777777" w:rsidR="00260E03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85318C" wp14:editId="68CA873F">
            <wp:simplePos x="0" y="0"/>
            <wp:positionH relativeFrom="page">
              <wp:posOffset>1234439</wp:posOffset>
            </wp:positionH>
            <wp:positionV relativeFrom="paragraph">
              <wp:posOffset>118301</wp:posOffset>
            </wp:positionV>
            <wp:extent cx="5739626" cy="2346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EEE22" w14:textId="77777777" w:rsidR="00260E03" w:rsidRDefault="00260E03">
      <w:pPr>
        <w:pStyle w:val="BodyText"/>
        <w:ind w:left="0"/>
        <w:rPr>
          <w:b/>
          <w:sz w:val="26"/>
        </w:rPr>
      </w:pPr>
    </w:p>
    <w:p w14:paraId="7E828BB4" w14:textId="77777777" w:rsidR="00260E03" w:rsidRDefault="00260E03">
      <w:pPr>
        <w:pStyle w:val="BodyText"/>
        <w:ind w:left="0"/>
        <w:rPr>
          <w:b/>
          <w:sz w:val="26"/>
        </w:rPr>
      </w:pPr>
    </w:p>
    <w:p w14:paraId="7136743F" w14:textId="77777777" w:rsidR="00260E03" w:rsidRDefault="00260E03">
      <w:pPr>
        <w:pStyle w:val="BodyText"/>
        <w:ind w:left="0"/>
        <w:rPr>
          <w:b/>
          <w:sz w:val="26"/>
        </w:rPr>
      </w:pPr>
    </w:p>
    <w:p w14:paraId="51167877" w14:textId="77777777" w:rsidR="00260E03" w:rsidRDefault="00260E03">
      <w:pPr>
        <w:pStyle w:val="BodyText"/>
        <w:ind w:left="0"/>
        <w:rPr>
          <w:b/>
          <w:sz w:val="26"/>
        </w:rPr>
      </w:pPr>
    </w:p>
    <w:p w14:paraId="66185681" w14:textId="77777777" w:rsidR="00260E03" w:rsidRDefault="00260E03">
      <w:pPr>
        <w:pStyle w:val="BodyText"/>
        <w:spacing w:before="4"/>
        <w:ind w:left="0"/>
        <w:rPr>
          <w:b/>
          <w:sz w:val="29"/>
        </w:rPr>
      </w:pPr>
    </w:p>
    <w:p w14:paraId="4EBB7492" w14:textId="77777777" w:rsidR="00260E03" w:rsidRDefault="00000000">
      <w:pPr>
        <w:pStyle w:val="BodyText"/>
        <w:spacing w:before="1" w:line="259" w:lineRule="auto"/>
        <w:ind w:right="616"/>
        <w:jc w:val="both"/>
      </w:pPr>
      <w:r>
        <w:t>The leading cause of death in the developed world is heart disease. Therefore, there needs to</w:t>
      </w:r>
      <w:r>
        <w:rPr>
          <w:spacing w:val="1"/>
        </w:rPr>
        <w:t xml:space="preserve"> </w:t>
      </w:r>
      <w:r>
        <w:t xml:space="preserve">be work done to help prevent the risks of </w:t>
      </w:r>
      <w:proofErr w:type="spellStart"/>
      <w:r>
        <w:t>of</w:t>
      </w:r>
      <w:proofErr w:type="spellEnd"/>
      <w:r>
        <w:t xml:space="preserve"> having a heart attack or </w:t>
      </w:r>
      <w:proofErr w:type="spellStart"/>
      <w:r>
        <w:t>stroke.This</w:t>
      </w:r>
      <w:proofErr w:type="spellEnd"/>
      <w:r>
        <w:t xml:space="preserve"> dataset to</w:t>
      </w:r>
      <w:r>
        <w:rPr>
          <w:spacing w:val="1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given.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8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morbidity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population of the world. Prediction of cardiovascular disease is regarded as one of the most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58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huge.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help to make</w:t>
      </w:r>
      <w:r>
        <w:rPr>
          <w:spacing w:val="-2"/>
        </w:rPr>
        <w:t xml:space="preserve"> </w:t>
      </w:r>
      <w:r>
        <w:t>informed decisions and predictions.</w:t>
      </w:r>
    </w:p>
    <w:p w14:paraId="0873D97D" w14:textId="77777777" w:rsidR="00260E03" w:rsidRDefault="00000000">
      <w:pPr>
        <w:pStyle w:val="BodyText"/>
        <w:spacing w:before="157" w:line="261" w:lineRule="auto"/>
        <w:ind w:right="772"/>
      </w:pPr>
      <w:r>
        <w:t>The dataset consists of 303 individuals’ data. There are 14 columns in the dataset, which are</w:t>
      </w:r>
      <w:r>
        <w:rPr>
          <w:spacing w:val="-57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5F6B38B8" w14:textId="77777777" w:rsidR="00260E03" w:rsidRDefault="00000000">
      <w:pPr>
        <w:pStyle w:val="BodyText"/>
        <w:spacing w:before="155"/>
      </w:pPr>
      <w:r>
        <w:t>IMPORT</w:t>
      </w:r>
      <w:r>
        <w:rPr>
          <w:spacing w:val="-2"/>
        </w:rPr>
        <w:t xml:space="preserve"> </w:t>
      </w:r>
      <w:r>
        <w:t>DATASET</w:t>
      </w:r>
    </w:p>
    <w:p w14:paraId="2F6BE068" w14:textId="77777777" w:rsidR="00260E03" w:rsidRDefault="00000000">
      <w:pPr>
        <w:pStyle w:val="BodyText"/>
        <w:spacing w:before="182" w:line="259" w:lineRule="auto"/>
        <w:ind w:right="617" w:firstLine="60"/>
        <w:jc w:val="both"/>
      </w:pPr>
      <w:r>
        <w:t>After downloading the dataset from Kaggle, we saved it to my working directory with the</w:t>
      </w:r>
      <w:r>
        <w:rPr>
          <w:spacing w:val="1"/>
        </w:rPr>
        <w:t xml:space="preserve"> </w:t>
      </w:r>
      <w:r>
        <w:t xml:space="preserve">name dataset.csv. Next, we used </w:t>
      </w:r>
      <w:proofErr w:type="spellStart"/>
      <w:r>
        <w:t>read_csv</w:t>
      </w:r>
      <w:proofErr w:type="spellEnd"/>
      <w:r>
        <w:t xml:space="preserve"> () to read the dataset and save it to the dataset</w:t>
      </w:r>
      <w:r>
        <w:rPr>
          <w:spacing w:val="1"/>
        </w:rPr>
        <w:t xml:space="preserve"> </w:t>
      </w:r>
      <w:r>
        <w:t>variable. Before any analysis, I just wanted to take a look at the data. So, we used the info ()</w:t>
      </w:r>
      <w:r>
        <w:rPr>
          <w:spacing w:val="1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 need</w:t>
      </w:r>
      <w:r>
        <w:rPr>
          <w:spacing w:val="-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 any null values.</w:t>
      </w:r>
      <w:r>
        <w:rPr>
          <w:spacing w:val="1"/>
        </w:rPr>
        <w:t xml:space="preserve"> </w:t>
      </w:r>
      <w:r>
        <w:t>Next,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describe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method.</w:t>
      </w:r>
    </w:p>
    <w:p w14:paraId="588CCF65" w14:textId="77777777" w:rsidR="00260E03" w:rsidRDefault="00260E03">
      <w:pPr>
        <w:spacing w:line="259" w:lineRule="auto"/>
        <w:jc w:val="both"/>
        <w:sectPr w:rsidR="00260E03">
          <w:type w:val="continuous"/>
          <w:pgSz w:w="11910" w:h="16840"/>
          <w:pgMar w:top="760" w:right="820" w:bottom="280" w:left="1340" w:header="720" w:footer="720" w:gutter="0"/>
          <w:cols w:space="720"/>
        </w:sectPr>
      </w:pPr>
    </w:p>
    <w:p w14:paraId="2CFD38D3" w14:textId="77777777" w:rsidR="00260E03" w:rsidRDefault="00000000">
      <w:pPr>
        <w:pStyle w:val="Heading1"/>
      </w:pPr>
      <w:r>
        <w:lastRenderedPageBreak/>
        <w:t>Parameters:</w:t>
      </w:r>
    </w:p>
    <w:p w14:paraId="0979B60C" w14:textId="77777777" w:rsidR="00260E03" w:rsidRDefault="00000000">
      <w:pPr>
        <w:pStyle w:val="BodyText"/>
        <w:spacing w:before="180" w:line="398" w:lineRule="auto"/>
        <w:ind w:right="9050"/>
      </w:pPr>
      <w:r>
        <w:t>1.Age</w:t>
      </w:r>
      <w:r>
        <w:rPr>
          <w:spacing w:val="-57"/>
        </w:rPr>
        <w:t xml:space="preserve"> </w:t>
      </w:r>
      <w:r>
        <w:t>2.Sex</w:t>
      </w:r>
    </w:p>
    <w:p w14:paraId="1D49911A" w14:textId="77777777" w:rsidR="00260E03" w:rsidRDefault="00000000">
      <w:pPr>
        <w:pStyle w:val="BodyText"/>
        <w:spacing w:before="1" w:line="398" w:lineRule="auto"/>
        <w:ind w:right="7956"/>
      </w:pPr>
      <w:r>
        <w:t>3.Chest pain type</w:t>
      </w:r>
      <w:r>
        <w:rPr>
          <w:spacing w:val="-57"/>
        </w:rPr>
        <w:t xml:space="preserve"> </w:t>
      </w:r>
      <w:r>
        <w:t>4.BP</w:t>
      </w:r>
    </w:p>
    <w:p w14:paraId="2A504267" w14:textId="77777777" w:rsidR="00260E03" w:rsidRDefault="00000000">
      <w:pPr>
        <w:pStyle w:val="BodyText"/>
        <w:spacing w:line="398" w:lineRule="auto"/>
        <w:ind w:right="8116"/>
      </w:pPr>
      <w:r>
        <w:t>5.Cholesterol</w:t>
      </w:r>
      <w:r>
        <w:rPr>
          <w:spacing w:val="1"/>
        </w:rPr>
        <w:t xml:space="preserve"> </w:t>
      </w:r>
      <w:r>
        <w:t>6.FBS over 120</w:t>
      </w:r>
      <w:r>
        <w:rPr>
          <w:spacing w:val="-57"/>
        </w:rPr>
        <w:t xml:space="preserve"> </w:t>
      </w:r>
      <w:r>
        <w:t>7.EKG results</w:t>
      </w:r>
      <w:r>
        <w:rPr>
          <w:spacing w:val="1"/>
        </w:rPr>
        <w:t xml:space="preserve"> </w:t>
      </w:r>
      <w:r>
        <w:t>8.Max</w:t>
      </w:r>
      <w:r>
        <w:rPr>
          <w:spacing w:val="-1"/>
        </w:rPr>
        <w:t xml:space="preserve"> </w:t>
      </w:r>
      <w:r>
        <w:t>HR</w:t>
      </w:r>
    </w:p>
    <w:p w14:paraId="6410267C" w14:textId="77777777" w:rsidR="00260E03" w:rsidRDefault="00000000">
      <w:pPr>
        <w:pStyle w:val="BodyText"/>
        <w:spacing w:line="398" w:lineRule="auto"/>
        <w:ind w:right="7939"/>
        <w:jc w:val="both"/>
      </w:pPr>
      <w:r>
        <w:t>9.Exercise angina</w:t>
      </w:r>
      <w:r>
        <w:rPr>
          <w:spacing w:val="-57"/>
        </w:rPr>
        <w:t xml:space="preserve"> </w:t>
      </w:r>
      <w:r>
        <w:t>10.ST depression</w:t>
      </w:r>
      <w:r>
        <w:rPr>
          <w:spacing w:val="-57"/>
        </w:rPr>
        <w:t xml:space="preserve"> </w:t>
      </w:r>
      <w:r>
        <w:t>11.Slope of</w:t>
      </w:r>
      <w:r>
        <w:rPr>
          <w:spacing w:val="-2"/>
        </w:rPr>
        <w:t xml:space="preserve"> </w:t>
      </w:r>
      <w:r>
        <w:t>ST</w:t>
      </w:r>
    </w:p>
    <w:p w14:paraId="5AA13E4F" w14:textId="77777777" w:rsidR="00260E03" w:rsidRDefault="00000000">
      <w:pPr>
        <w:pStyle w:val="BodyText"/>
        <w:spacing w:line="396" w:lineRule="auto"/>
        <w:ind w:right="7032"/>
        <w:jc w:val="both"/>
      </w:pPr>
      <w:r>
        <w:t xml:space="preserve">12.Number of vessels </w:t>
      </w:r>
      <w:proofErr w:type="spellStart"/>
      <w:r>
        <w:t>fluro</w:t>
      </w:r>
      <w:proofErr w:type="spellEnd"/>
      <w:r>
        <w:rPr>
          <w:spacing w:val="-57"/>
        </w:rPr>
        <w:t xml:space="preserve"> </w:t>
      </w:r>
      <w:r>
        <w:t>13.Thallium</w:t>
      </w:r>
    </w:p>
    <w:p w14:paraId="76E03FAD" w14:textId="77777777" w:rsidR="00260E03" w:rsidRDefault="00000000">
      <w:pPr>
        <w:pStyle w:val="BodyText"/>
        <w:spacing w:before="2"/>
        <w:jc w:val="both"/>
      </w:pPr>
      <w:r>
        <w:t>14.Heart</w:t>
      </w:r>
      <w:r>
        <w:rPr>
          <w:spacing w:val="-2"/>
        </w:rPr>
        <w:t xml:space="preserve"> </w:t>
      </w:r>
      <w:r>
        <w:t>Disease</w:t>
      </w:r>
    </w:p>
    <w:p w14:paraId="13F7CE08" w14:textId="77777777" w:rsidR="00260E03" w:rsidRDefault="00260E03">
      <w:pPr>
        <w:pStyle w:val="BodyText"/>
        <w:ind w:left="0"/>
        <w:rPr>
          <w:sz w:val="26"/>
        </w:rPr>
      </w:pPr>
    </w:p>
    <w:p w14:paraId="24A7B7E3" w14:textId="77777777" w:rsidR="00260E03" w:rsidRDefault="00260E03">
      <w:pPr>
        <w:pStyle w:val="BodyText"/>
        <w:spacing w:before="9"/>
        <w:ind w:left="0"/>
        <w:rPr>
          <w:sz w:val="29"/>
        </w:rPr>
      </w:pPr>
    </w:p>
    <w:p w14:paraId="51465508" w14:textId="77777777" w:rsidR="00260E03" w:rsidRDefault="00000000">
      <w:pPr>
        <w:pStyle w:val="BodyText"/>
        <w:spacing w:line="259" w:lineRule="auto"/>
        <w:ind w:right="616"/>
        <w:jc w:val="both"/>
      </w:pPr>
      <w:r>
        <w:rPr>
          <w:b/>
        </w:rPr>
        <w:t>Age:</w:t>
      </w:r>
      <w:r>
        <w:rPr>
          <w:b/>
          <w:spacing w:val="-7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cardiovascular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approximately a tripling of risk with each decade of life. Coronary fatty streaks can begin to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adolescence.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82</w:t>
      </w:r>
      <w:r>
        <w:rPr>
          <w:spacing w:val="-9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65 and older.</w:t>
      </w:r>
      <w:r>
        <w:rPr>
          <w:spacing w:val="-1"/>
        </w:rPr>
        <w:t xml:space="preserve"> </w:t>
      </w:r>
      <w:r>
        <w:t>Simultaneously, the risk</w:t>
      </w:r>
      <w:r>
        <w:rPr>
          <w:spacing w:val="-1"/>
        </w:rPr>
        <w:t xml:space="preserve"> </w:t>
      </w:r>
      <w:r>
        <w:t>of stroke</w:t>
      </w:r>
      <w:r>
        <w:rPr>
          <w:spacing w:val="-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every decade</w:t>
      </w:r>
      <w:r>
        <w:rPr>
          <w:spacing w:val="1"/>
        </w:rPr>
        <w:t xml:space="preserve"> </w:t>
      </w:r>
      <w:r>
        <w:t>after age</w:t>
      </w:r>
      <w:r>
        <w:rPr>
          <w:spacing w:val="-2"/>
        </w:rPr>
        <w:t xml:space="preserve"> </w:t>
      </w:r>
      <w:r>
        <w:t>55.</w:t>
      </w:r>
    </w:p>
    <w:p w14:paraId="1238FE62" w14:textId="77777777" w:rsidR="00260E03" w:rsidRDefault="00000000">
      <w:pPr>
        <w:pStyle w:val="BodyText"/>
        <w:spacing w:before="159" w:line="259" w:lineRule="auto"/>
        <w:ind w:right="619"/>
        <w:jc w:val="both"/>
      </w:pPr>
      <w:proofErr w:type="spellStart"/>
      <w:r>
        <w:rPr>
          <w:b/>
        </w:rPr>
        <w:t>Sex:</w:t>
      </w:r>
      <w:r>
        <w:t>Men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pre-menopausal</w:t>
      </w:r>
      <w:r>
        <w:rPr>
          <w:spacing w:val="1"/>
        </w:rPr>
        <w:t xml:space="preserve"> </w:t>
      </w:r>
      <w:r>
        <w:t>women.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menopause, it has been argued that a woman’s risk is similar to a man’s although more recent</w:t>
      </w:r>
      <w:r>
        <w:rPr>
          <w:spacing w:val="-5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disputes</w:t>
      </w:r>
      <w:r>
        <w:rPr>
          <w:spacing w:val="-14"/>
        </w:rPr>
        <w:t xml:space="preserve"> </w:t>
      </w:r>
      <w:r>
        <w:t>this.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female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diabetes,</w:t>
      </w:r>
      <w:r>
        <w:rPr>
          <w:spacing w:val="-14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with diabetes.</w:t>
      </w:r>
    </w:p>
    <w:p w14:paraId="2F83AD59" w14:textId="77777777" w:rsidR="00260E03" w:rsidRDefault="00000000">
      <w:pPr>
        <w:pStyle w:val="BodyText"/>
        <w:spacing w:before="159" w:line="259" w:lineRule="auto"/>
        <w:ind w:right="617"/>
        <w:jc w:val="both"/>
        <w:rPr>
          <w:b/>
        </w:rPr>
      </w:pPr>
      <w:r>
        <w:rPr>
          <w:b/>
        </w:rPr>
        <w:t xml:space="preserve">Chest </w:t>
      </w:r>
      <w:proofErr w:type="spellStart"/>
      <w:r>
        <w:rPr>
          <w:b/>
        </w:rPr>
        <w:t>Pain:</w:t>
      </w:r>
      <w:r>
        <w:t>Angina</w:t>
      </w:r>
      <w:proofErr w:type="spellEnd"/>
      <w:r>
        <w:t xml:space="preserve"> is chest pain or discomfort caused when your heart muscle doesn’t get</w:t>
      </w:r>
      <w:r>
        <w:rPr>
          <w:spacing w:val="1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oxygen-rich</w:t>
      </w:r>
      <w:r>
        <w:rPr>
          <w:spacing w:val="-9"/>
        </w:rPr>
        <w:t xml:space="preserve"> </w:t>
      </w:r>
      <w:r>
        <w:t>blood.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squeezing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chest.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discomfort</w:t>
      </w:r>
      <w:r>
        <w:rPr>
          <w:spacing w:val="-58"/>
        </w:rPr>
        <w:t xml:space="preserve"> </w:t>
      </w:r>
      <w:r>
        <w:t>also can occur in your shoulders, arms, neck, jaw, or back. Angina pain may even feel like</w:t>
      </w:r>
      <w:r>
        <w:rPr>
          <w:spacing w:val="1"/>
        </w:rPr>
        <w:t xml:space="preserve"> </w:t>
      </w:r>
      <w:r>
        <w:t>indigestion</w:t>
      </w:r>
      <w:r>
        <w:rPr>
          <w:b/>
        </w:rPr>
        <w:t>.</w:t>
      </w:r>
    </w:p>
    <w:p w14:paraId="699E0E90" w14:textId="77777777" w:rsidR="00260E03" w:rsidRDefault="00000000">
      <w:pPr>
        <w:pStyle w:val="BodyText"/>
        <w:spacing w:before="160" w:line="259" w:lineRule="auto"/>
        <w:ind w:right="618"/>
        <w:jc w:val="both"/>
      </w:pPr>
      <w:r>
        <w:rPr>
          <w:b/>
        </w:rPr>
        <w:t>Blood</w:t>
      </w:r>
      <w:r>
        <w:rPr>
          <w:b/>
          <w:spacing w:val="-11"/>
        </w:rPr>
        <w:t xml:space="preserve"> </w:t>
      </w:r>
      <w:r>
        <w:rPr>
          <w:b/>
        </w:rPr>
        <w:t>Pressure:</w:t>
      </w:r>
      <w:r>
        <w:rPr>
          <w:b/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damage</w:t>
      </w:r>
      <w:r>
        <w:rPr>
          <w:spacing w:val="-13"/>
        </w:rPr>
        <w:t xml:space="preserve"> </w:t>
      </w:r>
      <w:r>
        <w:t>arteries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feed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heart.</w:t>
      </w:r>
      <w:r>
        <w:rPr>
          <w:spacing w:val="-11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blood pressure that occurs with other conditions, such as obesity, high cholesterol or diabetes,</w:t>
      </w:r>
      <w:r>
        <w:rPr>
          <w:spacing w:val="-57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your risk even</w:t>
      </w:r>
      <w:r>
        <w:rPr>
          <w:spacing w:val="2"/>
        </w:rPr>
        <w:t xml:space="preserve"> </w:t>
      </w:r>
      <w:r>
        <w:t>more.</w:t>
      </w:r>
    </w:p>
    <w:p w14:paraId="6FA1A558" w14:textId="77777777" w:rsidR="00260E03" w:rsidRDefault="00000000">
      <w:pPr>
        <w:pStyle w:val="BodyText"/>
        <w:spacing w:before="159" w:line="259" w:lineRule="auto"/>
        <w:ind w:right="617"/>
        <w:jc w:val="both"/>
      </w:pPr>
      <w:r>
        <w:rPr>
          <w:b/>
        </w:rPr>
        <w:t>Cholesterol:</w:t>
      </w:r>
      <w:r>
        <w:rPr>
          <w:b/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low-density</w:t>
      </w:r>
      <w:r>
        <w:rPr>
          <w:spacing w:val="-10"/>
        </w:rPr>
        <w:t xml:space="preserve"> </w:t>
      </w:r>
      <w:r>
        <w:t>lipoprotein</w:t>
      </w:r>
      <w:r>
        <w:rPr>
          <w:spacing w:val="-10"/>
        </w:rPr>
        <w:t xml:space="preserve"> </w:t>
      </w:r>
      <w:r>
        <w:t>(LDL)</w:t>
      </w:r>
      <w:r>
        <w:rPr>
          <w:spacing w:val="-9"/>
        </w:rPr>
        <w:t xml:space="preserve"> </w:t>
      </w:r>
      <w:r>
        <w:t>cholesterol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“bad”</w:t>
      </w:r>
      <w:r>
        <w:rPr>
          <w:spacing w:val="-11"/>
        </w:rPr>
        <w:t xml:space="preserve"> </w:t>
      </w:r>
      <w:r>
        <w:t>cholesterol)</w:t>
      </w:r>
      <w:r>
        <w:rPr>
          <w:spacing w:val="-58"/>
        </w:rPr>
        <w:t xml:space="preserve"> </w:t>
      </w:r>
      <w:r>
        <w:t>is most likely to narrow arteries. A high level of triglycerides, a type of blood fat related to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diet,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attack.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high-density</w:t>
      </w:r>
      <w:r>
        <w:rPr>
          <w:spacing w:val="-8"/>
        </w:rPr>
        <w:t xml:space="preserve"> </w:t>
      </w:r>
      <w:r>
        <w:t>lipoprotein</w:t>
      </w:r>
      <w:r>
        <w:rPr>
          <w:spacing w:val="-58"/>
        </w:rPr>
        <w:t xml:space="preserve"> </w:t>
      </w:r>
      <w:r>
        <w:t>(HDL) cholesterol (the</w:t>
      </w:r>
      <w:r>
        <w:rPr>
          <w:spacing w:val="1"/>
        </w:rPr>
        <w:t xml:space="preserve"> </w:t>
      </w:r>
      <w:r>
        <w:t>“good”</w:t>
      </w:r>
      <w:r>
        <w:rPr>
          <w:spacing w:val="-1"/>
        </w:rPr>
        <w:t xml:space="preserve"> </w:t>
      </w:r>
      <w:r>
        <w:t>cholesterol)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your risk of 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</w:t>
      </w:r>
    </w:p>
    <w:p w14:paraId="2751048D" w14:textId="77777777" w:rsidR="00260E03" w:rsidRDefault="00260E03">
      <w:pPr>
        <w:spacing w:line="259" w:lineRule="auto"/>
        <w:jc w:val="both"/>
        <w:sectPr w:rsidR="00260E03">
          <w:pgSz w:w="11910" w:h="16840"/>
          <w:pgMar w:top="760" w:right="820" w:bottom="280" w:left="1340" w:header="720" w:footer="720" w:gutter="0"/>
          <w:cols w:space="720"/>
        </w:sectPr>
      </w:pPr>
    </w:p>
    <w:p w14:paraId="6A285822" w14:textId="77777777" w:rsidR="00260E03" w:rsidRDefault="00000000">
      <w:pPr>
        <w:pStyle w:val="BodyText"/>
        <w:spacing w:before="72" w:line="259" w:lineRule="auto"/>
        <w:ind w:right="620"/>
        <w:jc w:val="both"/>
      </w:pPr>
      <w:r>
        <w:rPr>
          <w:b/>
        </w:rPr>
        <w:lastRenderedPageBreak/>
        <w:t>Fasting</w:t>
      </w:r>
      <w:r>
        <w:rPr>
          <w:b/>
          <w:spacing w:val="-11"/>
        </w:rPr>
        <w:t xml:space="preserve"> </w:t>
      </w:r>
      <w:r>
        <w:rPr>
          <w:b/>
        </w:rPr>
        <w:t>Blood</w:t>
      </w:r>
      <w:r>
        <w:rPr>
          <w:b/>
          <w:spacing w:val="-12"/>
        </w:rPr>
        <w:t xml:space="preserve"> </w:t>
      </w:r>
      <w:r>
        <w:rPr>
          <w:b/>
        </w:rPr>
        <w:t>Sugar:</w:t>
      </w:r>
      <w:r>
        <w:rPr>
          <w:b/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hormone</w:t>
      </w:r>
      <w:r>
        <w:rPr>
          <w:spacing w:val="-11"/>
        </w:rPr>
        <w:t xml:space="preserve"> </w:t>
      </w:r>
      <w:r>
        <w:t>secreted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pancreas</w:t>
      </w:r>
      <w:r>
        <w:rPr>
          <w:spacing w:val="-11"/>
        </w:rPr>
        <w:t xml:space="preserve"> </w:t>
      </w:r>
      <w:r>
        <w:t>(insulin)</w:t>
      </w:r>
      <w:r>
        <w:rPr>
          <w:spacing w:val="-57"/>
        </w:rPr>
        <w:t xml:space="preserve"> </w:t>
      </w:r>
      <w:r>
        <w:t>or not responding to insulin properly causes your body’s blood sugar levels to rise, increasing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 attack</w:t>
      </w:r>
    </w:p>
    <w:p w14:paraId="28C9F20F" w14:textId="77777777" w:rsidR="00260E03" w:rsidRDefault="00000000">
      <w:pPr>
        <w:pStyle w:val="BodyText"/>
        <w:spacing w:before="160" w:line="259" w:lineRule="auto"/>
        <w:ind w:right="620"/>
        <w:jc w:val="both"/>
      </w:pPr>
      <w:r>
        <w:rPr>
          <w:b/>
        </w:rPr>
        <w:t xml:space="preserve">Resting ECG: </w:t>
      </w:r>
      <w:r>
        <w:t>For people at low risk of cardiovascular disease, the USPSTF concludes with</w:t>
      </w:r>
      <w:r>
        <w:rPr>
          <w:spacing w:val="1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harms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screening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exceed the potential benefits. For people at intermediate to high risk, current evidence is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assess the</w:t>
      </w:r>
      <w:r>
        <w:rPr>
          <w:spacing w:val="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 benefits and</w:t>
      </w:r>
      <w:r>
        <w:rPr>
          <w:spacing w:val="-1"/>
        </w:rPr>
        <w:t xml:space="preserve"> </w:t>
      </w:r>
      <w:r>
        <w:t>harms of</w:t>
      </w:r>
      <w:r>
        <w:rPr>
          <w:spacing w:val="-1"/>
        </w:rPr>
        <w:t xml:space="preserve"> </w:t>
      </w:r>
      <w:r>
        <w:t>screening</w:t>
      </w:r>
    </w:p>
    <w:p w14:paraId="6657FDE4" w14:textId="77777777" w:rsidR="00260E03" w:rsidRDefault="00000000">
      <w:pPr>
        <w:pStyle w:val="BodyText"/>
        <w:spacing w:before="159" w:line="259" w:lineRule="auto"/>
        <w:ind w:right="620"/>
        <w:jc w:val="both"/>
      </w:pPr>
      <w:r>
        <w:rPr>
          <w:b/>
        </w:rPr>
        <w:t>Max</w:t>
      </w:r>
      <w:r>
        <w:rPr>
          <w:b/>
          <w:spacing w:val="-12"/>
        </w:rPr>
        <w:t xml:space="preserve"> </w:t>
      </w:r>
      <w:r>
        <w:rPr>
          <w:b/>
        </w:rPr>
        <w:t>heart</w:t>
      </w:r>
      <w:r>
        <w:rPr>
          <w:b/>
          <w:spacing w:val="-12"/>
        </w:rPr>
        <w:t xml:space="preserve"> </w:t>
      </w:r>
      <w:r>
        <w:rPr>
          <w:b/>
        </w:rPr>
        <w:t>rate</w:t>
      </w:r>
      <w:r>
        <w:rPr>
          <w:b/>
          <w:spacing w:val="-13"/>
        </w:rPr>
        <w:t xml:space="preserve"> </w:t>
      </w:r>
      <w:r>
        <w:rPr>
          <w:b/>
        </w:rPr>
        <w:t>achieved:</w:t>
      </w:r>
      <w:r>
        <w:rPr>
          <w:b/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cardiovascular</w:t>
      </w:r>
      <w:r>
        <w:rPr>
          <w:spacing w:val="-13"/>
        </w:rPr>
        <w:t xml:space="preserve"> </w:t>
      </w:r>
      <w:r>
        <w:t>risk,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acceleration</w:t>
      </w:r>
      <w:r>
        <w:rPr>
          <w:spacing w:val="-58"/>
        </w:rPr>
        <w:t xml:space="preserve"> </w:t>
      </w:r>
      <w:r>
        <w:t>of heart rate, was comparable to the increase in risk observed with high blood pressure. It has</w:t>
      </w:r>
      <w:r>
        <w:rPr>
          <w:spacing w:val="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beats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minute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in the risk of cardiac death by at least 20%, and this increase in the risk is similar to the one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with an increase</w:t>
      </w:r>
      <w:r>
        <w:rPr>
          <w:spacing w:val="-1"/>
        </w:rPr>
        <w:t xml:space="preserve"> </w:t>
      </w:r>
      <w:r>
        <w:t>in systolic blood pressure</w:t>
      </w:r>
      <w:r>
        <w:rPr>
          <w:spacing w:val="-2"/>
        </w:rPr>
        <w:t xml:space="preserve"> </w:t>
      </w:r>
      <w:r>
        <w:t>by 10 mm</w:t>
      </w:r>
      <w:r>
        <w:rPr>
          <w:spacing w:val="-1"/>
        </w:rPr>
        <w:t xml:space="preserve"> </w:t>
      </w:r>
      <w:r>
        <w:t>Hg.</w:t>
      </w:r>
    </w:p>
    <w:p w14:paraId="58B408DD" w14:textId="77777777" w:rsidR="00260E03" w:rsidRDefault="00000000">
      <w:pPr>
        <w:pStyle w:val="BodyText"/>
        <w:spacing w:before="159" w:line="259" w:lineRule="auto"/>
        <w:ind w:right="618"/>
        <w:jc w:val="both"/>
      </w:pPr>
      <w:r>
        <w:rPr>
          <w:b/>
        </w:rPr>
        <w:t xml:space="preserve">Exercise induced angina: </w:t>
      </w:r>
      <w:r>
        <w:t>The pain or discomfort associated with angina usually feels tight,</w:t>
      </w:r>
      <w:r>
        <w:rPr>
          <w:spacing w:val="1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squeezing,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severe.</w:t>
      </w:r>
      <w:r>
        <w:rPr>
          <w:spacing w:val="-1"/>
        </w:rPr>
        <w:t xml:space="preserve"> </w:t>
      </w:r>
      <w:r>
        <w:t>Angina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 chest but may spread to either or both of your shoulders, or your back, neck, jaw or arm.</w:t>
      </w:r>
      <w:r>
        <w:rPr>
          <w:spacing w:val="-57"/>
        </w:rPr>
        <w:t xml:space="preserve"> </w:t>
      </w:r>
      <w:r>
        <w:t>It can even be felt in your hands. o Types of Angina a. Stable Angina / Angina Pectoris b.</w:t>
      </w:r>
      <w:r>
        <w:rPr>
          <w:spacing w:val="1"/>
        </w:rPr>
        <w:t xml:space="preserve"> </w:t>
      </w:r>
      <w:r>
        <w:t>Unstable</w:t>
      </w:r>
      <w:r>
        <w:rPr>
          <w:spacing w:val="-1"/>
        </w:rPr>
        <w:t xml:space="preserve"> </w:t>
      </w:r>
      <w:r>
        <w:t>Angina c.</w:t>
      </w:r>
      <w:r>
        <w:rPr>
          <w:spacing w:val="2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(Prinz</w:t>
      </w:r>
      <w:r>
        <w:rPr>
          <w:spacing w:val="-2"/>
        </w:rPr>
        <w:t xml:space="preserve"> </w:t>
      </w:r>
      <w:r>
        <w:t>metal) Angina</w:t>
      </w:r>
      <w:r>
        <w:rPr>
          <w:spacing w:val="-1"/>
        </w:rPr>
        <w:t xml:space="preserve"> </w:t>
      </w:r>
      <w:r>
        <w:t>d. Microvascular Angina.</w:t>
      </w:r>
    </w:p>
    <w:p w14:paraId="0DC4FBDA" w14:textId="77777777" w:rsidR="00260E03" w:rsidRDefault="00000000">
      <w:pPr>
        <w:pStyle w:val="BodyText"/>
        <w:spacing w:before="159" w:line="259" w:lineRule="auto"/>
        <w:ind w:right="616" w:firstLine="60"/>
        <w:jc w:val="both"/>
      </w:pPr>
      <w:r>
        <w:rPr>
          <w:b/>
        </w:rPr>
        <w:t>Peak</w:t>
      </w:r>
      <w:r>
        <w:rPr>
          <w:b/>
          <w:spacing w:val="-6"/>
        </w:rPr>
        <w:t xml:space="preserve"> </w:t>
      </w:r>
      <w:r>
        <w:rPr>
          <w:b/>
        </w:rPr>
        <w:t>exercise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-5"/>
        </w:rPr>
        <w:t xml:space="preserve"> </w:t>
      </w:r>
      <w:r>
        <w:rPr>
          <w:b/>
        </w:rPr>
        <w:t>segment: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treadmill</w:t>
      </w:r>
      <w:r>
        <w:rPr>
          <w:spacing w:val="-6"/>
        </w:rPr>
        <w:t xml:space="preserve"> </w:t>
      </w:r>
      <w:r>
        <w:t>ECG</w:t>
      </w:r>
      <w:r>
        <w:rPr>
          <w:spacing w:val="-5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a horizontal or down-sloping ST-segment depression ≥ 1 mm at 60–80 </w:t>
      </w:r>
      <w:proofErr w:type="spellStart"/>
      <w:r>
        <w:t>ms</w:t>
      </w:r>
      <w:proofErr w:type="spellEnd"/>
      <w:r>
        <w:t xml:space="preserve"> after the J point.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up-sloping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‘equivocal’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 at a lower workload (calculated in METs) or heart rate indicates a worse prognosis</w:t>
      </w:r>
      <w:r>
        <w:rPr>
          <w:spacing w:val="-57"/>
        </w:rPr>
        <w:t xml:space="preserve"> </w:t>
      </w:r>
      <w:r>
        <w:t>and higher likelihood of multi-vessel disease. The duration of ST-segment depression is also</w:t>
      </w:r>
      <w:r>
        <w:rPr>
          <w:spacing w:val="1"/>
        </w:rPr>
        <w:t xml:space="preserve"> </w:t>
      </w:r>
      <w:r>
        <w:t>important, as prolonged recovery after peak stress is consistent with a positive treadmill ECG</w:t>
      </w:r>
      <w:r>
        <w:rPr>
          <w:spacing w:val="1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test.</w:t>
      </w:r>
      <w:r>
        <w:rPr>
          <w:spacing w:val="-10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indicative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CAD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ST-</w:t>
      </w:r>
      <w:r>
        <w:rPr>
          <w:spacing w:val="-57"/>
        </w:rPr>
        <w:t xml:space="preserve"> </w:t>
      </w:r>
      <w:r>
        <w:t>segment</w:t>
      </w:r>
      <w:r>
        <w:rPr>
          <w:spacing w:val="-13"/>
        </w:rPr>
        <w:t xml:space="preserve"> </w:t>
      </w:r>
      <w:r>
        <w:t>elevation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(often</w:t>
      </w:r>
      <w:r>
        <w:rPr>
          <w:spacing w:val="-14"/>
        </w:rPr>
        <w:t xml:space="preserve"> </w:t>
      </w:r>
      <w:r>
        <w:t>suggesting</w:t>
      </w:r>
      <w:r>
        <w:rPr>
          <w:spacing w:val="-13"/>
        </w:rPr>
        <w:t xml:space="preserve"> </w:t>
      </w:r>
      <w:r>
        <w:t>transmural</w:t>
      </w:r>
      <w:r>
        <w:rPr>
          <w:spacing w:val="-13"/>
        </w:rPr>
        <w:t xml:space="preserve"> </w:t>
      </w:r>
      <w:r>
        <w:t>ischemia);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frequently</w:t>
      </w:r>
      <w:r>
        <w:rPr>
          <w:spacing w:val="-58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urgently for coronary angiography.</w:t>
      </w:r>
    </w:p>
    <w:p w14:paraId="58FE8D72" w14:textId="77777777" w:rsidR="00260E03" w:rsidRDefault="00000000">
      <w:pPr>
        <w:pStyle w:val="BodyText"/>
        <w:spacing w:before="157" w:line="259" w:lineRule="auto"/>
        <w:ind w:right="615"/>
        <w:jc w:val="both"/>
      </w:pPr>
      <w:r>
        <w:t>Patients from age 29 to 79 have been selected in this dataset. Male patients are denoted by a</w:t>
      </w:r>
      <w:r>
        <w:rPr>
          <w:spacing w:val="1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denoted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heart muscles because of narrowed coronary arteries. Type 1 Angina is a chest pain that</w:t>
      </w:r>
      <w:r>
        <w:rPr>
          <w:spacing w:val="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stress.</w:t>
      </w:r>
      <w:r>
        <w:rPr>
          <w:spacing w:val="-2"/>
        </w:rPr>
        <w:t xml:space="preserve"> </w:t>
      </w:r>
      <w:r>
        <w:t>Non-angina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type, Asymptomatic,</w:t>
      </w:r>
      <w:r>
        <w:rPr>
          <w:spacing w:val="-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symptom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attribute</w:t>
      </w:r>
      <w:r>
        <w:rPr>
          <w:spacing w:val="-11"/>
        </w:rPr>
        <w:t xml:space="preserve"> </w:t>
      </w:r>
      <w:proofErr w:type="spellStart"/>
      <w:r>
        <w:t>trestbps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resting</w:t>
      </w:r>
      <w:r>
        <w:rPr>
          <w:spacing w:val="-11"/>
        </w:rPr>
        <w:t xml:space="preserve"> </w:t>
      </w:r>
      <w:r>
        <w:t>blood</w:t>
      </w:r>
      <w:r>
        <w:rPr>
          <w:spacing w:val="-57"/>
        </w:rPr>
        <w:t xml:space="preserve"> </w:t>
      </w:r>
      <w:r>
        <w:t>pressure.</w:t>
      </w:r>
      <w:r>
        <w:rPr>
          <w:spacing w:val="-11"/>
        </w:rPr>
        <w:t xml:space="preserve"> </w:t>
      </w:r>
      <w:r>
        <w:t>Chol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cholesterol</w:t>
      </w:r>
      <w:r>
        <w:rPr>
          <w:spacing w:val="-11"/>
        </w:rPr>
        <w:t xml:space="preserve"> </w:t>
      </w:r>
      <w:r>
        <w:t>level.</w:t>
      </w:r>
      <w:r>
        <w:rPr>
          <w:spacing w:val="-7"/>
        </w:rPr>
        <w:t xml:space="preserve"> </w:t>
      </w:r>
      <w:proofErr w:type="spellStart"/>
      <w:r>
        <w:t>Fbs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fasting</w:t>
      </w:r>
      <w:r>
        <w:rPr>
          <w:spacing w:val="-11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sugar</w:t>
      </w:r>
      <w:r>
        <w:rPr>
          <w:spacing w:val="-12"/>
        </w:rPr>
        <w:t xml:space="preserve"> </w:t>
      </w:r>
      <w:r>
        <w:t>level;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57"/>
        </w:rPr>
        <w:t xml:space="preserve"> </w:t>
      </w:r>
      <w:r>
        <w:t xml:space="preserve">as 1 if the fasting blood sugar is below 120 mg/dl and 0 if it is above. </w:t>
      </w:r>
      <w:proofErr w:type="spellStart"/>
      <w:r>
        <w:t>Restecg</w:t>
      </w:r>
      <w:proofErr w:type="spellEnd"/>
      <w:r>
        <w:t xml:space="preserve"> is the resting</w:t>
      </w:r>
      <w:r>
        <w:rPr>
          <w:spacing w:val="1"/>
        </w:rPr>
        <w:t xml:space="preserve"> </w:t>
      </w:r>
      <w:r>
        <w:t xml:space="preserve">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 the exercise induced</w:t>
      </w:r>
      <w:r>
        <w:rPr>
          <w:spacing w:val="1"/>
        </w:rPr>
        <w:t xml:space="preserve"> </w:t>
      </w:r>
      <w:r>
        <w:t xml:space="preserve">angina which is recorded as 1 if there is pain and 0 if there is no pain, </w:t>
      </w:r>
      <w:proofErr w:type="spellStart"/>
      <w:r>
        <w:t>oldpeak</w:t>
      </w:r>
      <w:proofErr w:type="spellEnd"/>
      <w:r>
        <w:t xml:space="preserve"> is the ST</w:t>
      </w:r>
      <w:r>
        <w:rPr>
          <w:spacing w:val="1"/>
        </w:rPr>
        <w:t xml:space="preserve"> </w:t>
      </w:r>
      <w:r>
        <w:t>depression induced by exercise, slope is the slope of the peak exercise ST segment, ca is the</w:t>
      </w:r>
      <w:r>
        <w:rPr>
          <w:spacing w:val="1"/>
        </w:rPr>
        <w:t xml:space="preserve"> </w:t>
      </w:r>
      <w:r>
        <w:t xml:space="preserve">number of major vessels colored by fluoroscopy, </w:t>
      </w:r>
      <w:proofErr w:type="spellStart"/>
      <w:r>
        <w:t>thal</w:t>
      </w:r>
      <w:proofErr w:type="spellEnd"/>
      <w:r>
        <w:t xml:space="preserve"> is the duration of the exercise test in</w:t>
      </w:r>
      <w:r>
        <w:rPr>
          <w:spacing w:val="1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diagnosed with heart disease.</w:t>
      </w:r>
    </w:p>
    <w:sectPr w:rsidR="00260E03">
      <w:pgSz w:w="11910" w:h="16840"/>
      <w:pgMar w:top="76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E03"/>
    <w:rsid w:val="00260E03"/>
    <w:rsid w:val="005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A603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2022-10-15T07:08:00Z</dcterms:created>
  <dcterms:modified xsi:type="dcterms:W3CDTF">2022-10-15T08:45:00Z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