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2EC" w:rsidRDefault="003811AB" w:rsidP="00A332E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Solution Architecture:</w:t>
      </w: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2129"/>
        <w:gridCol w:w="8218"/>
      </w:tblGrid>
      <w:tr w:rsidR="003811AB" w:rsidTr="003811AB">
        <w:trPr>
          <w:trHeight w:val="359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Date</w:t>
            </w:r>
          </w:p>
        </w:tc>
        <w:tc>
          <w:tcPr>
            <w:tcW w:w="8218" w:type="dxa"/>
          </w:tcPr>
          <w:p w:rsidR="003811AB" w:rsidRPr="003811AB" w:rsidRDefault="00503C31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</w:rPr>
              <w:t>11 October 2022</w:t>
            </w:r>
          </w:p>
        </w:tc>
      </w:tr>
      <w:tr w:rsidR="003811AB" w:rsidTr="003811AB">
        <w:trPr>
          <w:trHeight w:val="352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:rsidR="003811AB" w:rsidRPr="003811AB" w:rsidRDefault="00503C31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PNT2022TMID17271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:rsidR="003811AB" w:rsidRPr="003811AB" w:rsidRDefault="00503C31" w:rsidP="00503C3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AI for</w:t>
            </w:r>
            <w:r w:rsidR="003811AB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A Novel method for Handwritten Digit Recognition System</w:t>
            </w:r>
            <w:r w:rsidR="003811AB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:rsidR="00503C31" w:rsidRDefault="003811AB" w:rsidP="003811AB">
      <w:r>
        <w:t xml:space="preserve"> </w:t>
      </w:r>
    </w:p>
    <w:p w:rsidR="00503C31" w:rsidRDefault="00503C31" w:rsidP="003811AB"/>
    <w:p w:rsidR="003811AB" w:rsidRDefault="006643B5" w:rsidP="003811AB">
      <w:bookmarkStart w:id="0" w:name="_GoBack"/>
      <w:r w:rsidRPr="006643B5">
        <w:rPr>
          <w:noProof/>
          <w:lang w:eastAsia="en-IN"/>
        </w:rPr>
        <w:drawing>
          <wp:inline distT="0" distB="0" distL="0" distR="0">
            <wp:extent cx="6156960" cy="5311140"/>
            <wp:effectExtent l="0" t="0" r="0" b="0"/>
            <wp:docPr id="2" name="Picture 2" descr="C:\Users\DINESHKUMAR\Downloads\0_iMamid2afdcV8GQ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ESHKUMAR\Downloads\0_iMamid2afdcV8GQu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91" cy="53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GridTable5Dark-Accent31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3811AB" w:rsidTr="0047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</w:tcPr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  <w:r w:rsidRPr="00953F1F"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  <w:lastRenderedPageBreak/>
              <w:t>Key points:</w:t>
            </w:r>
            <w:r w:rsidR="00676E2C"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  <w:t xml:space="preserve"> </w:t>
            </w:r>
          </w:p>
          <w:p w:rsidR="00676E2C" w:rsidRDefault="00503C31" w:rsidP="00676E2C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noProof/>
                <w:color w:val="FF0000"/>
                <w:sz w:val="32"/>
                <w:szCs w:val="32"/>
              </w:rPr>
            </w:pPr>
            <w: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T</w:t>
            </w:r>
            <w:r w:rsidR="00676E2C" w:rsidRPr="00676E2C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his paper, new features called Slope Detail (SD) features for handwritten digit recognition have been introduced</w:t>
            </w:r>
            <w:r w:rsidR="00A6156A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.</w:t>
            </w:r>
          </w:p>
          <w:p w:rsidR="00676E2C" w:rsidRDefault="00676E2C" w:rsidP="00676E2C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</w:pPr>
            <w:r w:rsidRPr="00676E2C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These features are based on shape analysis of the digit image and extract slant or slope information.</w:t>
            </w:r>
          </w:p>
          <w:p w:rsidR="00676E2C" w:rsidRDefault="00676E2C" w:rsidP="00676E2C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</w:pPr>
            <w:r w:rsidRPr="00676E2C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They are effective in obtaining good recognition accuracies.</w:t>
            </w:r>
          </w:p>
          <w:p w:rsidR="00676E2C" w:rsidRDefault="00676E2C" w:rsidP="00676E2C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</w:pPr>
            <w:r w:rsidRPr="00676E2C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Import the libraries and load the dataset. First, we are going to import all the modules that we are going to need for training our model</w:t>
            </w:r>
            <w:r w:rsidR="00A6156A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.</w:t>
            </w:r>
          </w:p>
          <w:p w:rsidR="00676E2C" w:rsidRDefault="00676E2C" w:rsidP="00676E2C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</w:pPr>
            <w:r w:rsidRPr="00676E2C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Handwritten digit recognition using MNIST dataset is a major project made with the help of Neural Network.</w:t>
            </w:r>
          </w:p>
          <w:p w:rsidR="003811AB" w:rsidRDefault="00503C31" w:rsidP="00471BA1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</w:pPr>
            <w:r w:rsidRPr="00503C31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This could be a scanned handwritten document or a photo of a handwritten note, for instance.</w:t>
            </w:r>
            <w: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 xml:space="preserve"> </w:t>
            </w:r>
          </w:p>
          <w:p w:rsidR="00503C31" w:rsidRDefault="00503C31" w:rsidP="00503C31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</w:pPr>
            <w:r w:rsidRPr="00503C31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OCR technology provides higher than 99% accuracy with typed characters in high-quality images.</w:t>
            </w:r>
          </w:p>
          <w:p w:rsidR="00503C31" w:rsidRDefault="00503C31" w:rsidP="00A6156A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</w:pPr>
            <w: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 xml:space="preserve"> </w:t>
            </w:r>
            <w:r w:rsidR="00A6156A" w:rsidRPr="00A6156A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Second, the image of the document is segmented into lines, words, and individual characters</w:t>
            </w:r>
            <w:r w:rsidR="00A6156A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.</w:t>
            </w:r>
          </w:p>
          <w:p w:rsidR="00503C31" w:rsidRPr="00A6156A" w:rsidRDefault="00503C31" w:rsidP="00A6156A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</w:pPr>
            <w:r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 xml:space="preserve"> </w:t>
            </w:r>
            <w:r w:rsidR="00A6156A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 xml:space="preserve"> Defficulty is t</w:t>
            </w:r>
            <w:r w:rsidR="00A6156A" w:rsidRPr="00A6156A">
              <w:rPr>
                <w:rFonts w:ascii="Constantia" w:hAnsi="Constantia"/>
                <w:b w:val="0"/>
                <w:noProof/>
                <w:color w:val="auto"/>
                <w:sz w:val="32"/>
                <w:szCs w:val="32"/>
              </w:rPr>
              <w:t>he issue is that there's a wide range of handwriting – good and bad. This makes it tricky for programmers to provide enough examples of how every character might look.</w:t>
            </w:r>
          </w:p>
        </w:tc>
      </w:tr>
    </w:tbl>
    <w:p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D6450"/>
    <w:multiLevelType w:val="hybridMultilevel"/>
    <w:tmpl w:val="3C842228"/>
    <w:lvl w:ilvl="0" w:tplc="B09C073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EC"/>
    <w:rsid w:val="00296E29"/>
    <w:rsid w:val="003811AB"/>
    <w:rsid w:val="00503C31"/>
    <w:rsid w:val="00615332"/>
    <w:rsid w:val="006643B5"/>
    <w:rsid w:val="00676E2C"/>
    <w:rsid w:val="00A332EC"/>
    <w:rsid w:val="00A6156A"/>
    <w:rsid w:val="00A6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96E7"/>
  <w15:docId w15:val="{AA6B7096-9084-4389-A7B1-410F67EA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-Accent31">
    <w:name w:val="Grid Table 5 Dark - Accent 31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676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DINESHKUMAR</cp:lastModifiedBy>
  <cp:revision>2</cp:revision>
  <dcterms:created xsi:type="dcterms:W3CDTF">2022-10-11T07:05:00Z</dcterms:created>
  <dcterms:modified xsi:type="dcterms:W3CDTF">2022-10-11T07:05:00Z</dcterms:modified>
</cp:coreProperties>
</file>