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709" w:rsidRPr="005A0709" w:rsidRDefault="005A0709" w:rsidP="005A0709">
      <w:pPr>
        <w:pStyle w:val="Header"/>
        <w:jc w:val="center"/>
        <w:rPr>
          <w:rFonts w:ascii="Times New Roman" w:hAnsi="Times New Roman" w:cs="Times New Roman"/>
          <w:b/>
          <w:sz w:val="36"/>
          <w:szCs w:val="36"/>
        </w:rPr>
      </w:pPr>
      <w:r w:rsidRPr="005A0709">
        <w:rPr>
          <w:rFonts w:ascii="Times New Roman" w:hAnsi="Times New Roman" w:cs="Times New Roman"/>
          <w:b/>
          <w:sz w:val="36"/>
          <w:szCs w:val="36"/>
        </w:rPr>
        <w:t>SIGNS WITH SMART CONNECTIVITY FOR BETTER</w:t>
      </w:r>
    </w:p>
    <w:p w:rsidR="005A0709" w:rsidRDefault="005A0709" w:rsidP="005A0709">
      <w:pPr>
        <w:pStyle w:val="Header"/>
        <w:tabs>
          <w:tab w:val="left" w:pos="6435"/>
        </w:tabs>
        <w:rPr>
          <w:rFonts w:ascii="Times New Roman" w:hAnsi="Times New Roman" w:cs="Times New Roman"/>
          <w:b/>
          <w:sz w:val="36"/>
          <w:szCs w:val="36"/>
        </w:rPr>
      </w:pPr>
      <w:r w:rsidRPr="005A0709">
        <w:rPr>
          <w:rFonts w:ascii="Times New Roman" w:hAnsi="Times New Roman" w:cs="Times New Roman"/>
          <w:b/>
          <w:sz w:val="36"/>
          <w:szCs w:val="36"/>
        </w:rPr>
        <w:tab/>
        <w:t>ROAD SAFETY</w:t>
      </w:r>
    </w:p>
    <w:p w:rsidR="005A0709" w:rsidRDefault="005A0709" w:rsidP="005A0709">
      <w:pPr>
        <w:pStyle w:val="Header"/>
        <w:tabs>
          <w:tab w:val="left" w:pos="6435"/>
        </w:tabs>
        <w:rPr>
          <w:rFonts w:ascii="Times New Roman" w:hAnsi="Times New Roman" w:cs="Times New Roman"/>
          <w:b/>
          <w:sz w:val="36"/>
          <w:szCs w:val="36"/>
        </w:rPr>
      </w:pPr>
    </w:p>
    <w:p w:rsidR="005A0709" w:rsidRDefault="005A0709" w:rsidP="005A0709">
      <w:pPr>
        <w:pStyle w:val="Header"/>
        <w:tabs>
          <w:tab w:val="left" w:pos="6435"/>
        </w:tabs>
        <w:rPr>
          <w:rFonts w:ascii="Times New Roman" w:hAnsi="Times New Roman" w:cs="Times New Roman"/>
          <w:b/>
          <w:sz w:val="36"/>
          <w:szCs w:val="36"/>
        </w:rPr>
      </w:pPr>
      <w:r w:rsidRPr="005A0709">
        <w:rPr>
          <w:rFonts w:ascii="Times New Roman" w:hAnsi="Times New Roman" w:cs="Times New Roman"/>
          <w:b/>
          <w:sz w:val="36"/>
          <w:szCs w:val="36"/>
        </w:rPr>
        <w:tab/>
      </w:r>
      <w:r>
        <w:rPr>
          <w:rFonts w:ascii="Times New Roman" w:hAnsi="Times New Roman" w:cs="Times New Roman"/>
          <w:b/>
          <w:sz w:val="36"/>
          <w:szCs w:val="36"/>
        </w:rPr>
        <w:br/>
        <w:t xml:space="preserve">                                LITERATURE SURVEY</w:t>
      </w:r>
    </w:p>
    <w:p w:rsidR="005A0709" w:rsidRPr="005A0709" w:rsidRDefault="005A0709" w:rsidP="005A0709">
      <w:pPr>
        <w:pStyle w:val="Header"/>
        <w:tabs>
          <w:tab w:val="left" w:pos="6435"/>
        </w:tabs>
        <w:rPr>
          <w:rFonts w:ascii="Times New Roman" w:hAnsi="Times New Roman" w:cs="Times New Roman"/>
          <w:b/>
          <w:sz w:val="36"/>
          <w:szCs w:val="36"/>
        </w:rPr>
      </w:pPr>
    </w:p>
    <w:p w:rsidR="005A0709" w:rsidRPr="005A0709" w:rsidRDefault="005A0709">
      <w:pPr>
        <w:rPr>
          <w:b/>
        </w:rPr>
      </w:pPr>
    </w:p>
    <w:tbl>
      <w:tblPr>
        <w:tblStyle w:val="TableGrid"/>
        <w:tblW w:w="0" w:type="auto"/>
        <w:tblLook w:val="04A0"/>
      </w:tblPr>
      <w:tblGrid>
        <w:gridCol w:w="3369"/>
        <w:gridCol w:w="6207"/>
      </w:tblGrid>
      <w:tr w:rsidR="00D71990" w:rsidTr="00034D58">
        <w:tc>
          <w:tcPr>
            <w:tcW w:w="3369" w:type="dxa"/>
          </w:tcPr>
          <w:p w:rsidR="00D71990" w:rsidRPr="00034D58" w:rsidRDefault="00E467A0">
            <w:pPr>
              <w:rPr>
                <w:rFonts w:ascii="Times New Roman" w:hAnsi="Times New Roman" w:cs="Times New Roman"/>
                <w:b/>
                <w:sz w:val="32"/>
                <w:szCs w:val="32"/>
              </w:rPr>
            </w:pPr>
            <w:r w:rsidRPr="00034D58">
              <w:rPr>
                <w:rFonts w:ascii="Times New Roman" w:hAnsi="Times New Roman" w:cs="Times New Roman"/>
                <w:b/>
                <w:sz w:val="32"/>
                <w:szCs w:val="32"/>
              </w:rPr>
              <w:t>TITLE</w:t>
            </w:r>
          </w:p>
        </w:tc>
        <w:tc>
          <w:tcPr>
            <w:tcW w:w="6207" w:type="dxa"/>
          </w:tcPr>
          <w:p w:rsidR="00E467A0" w:rsidRPr="00034D58" w:rsidRDefault="00E467A0" w:rsidP="00E467A0">
            <w:pPr>
              <w:pStyle w:val="Header"/>
              <w:jc w:val="center"/>
              <w:rPr>
                <w:rFonts w:ascii="Times New Roman" w:hAnsi="Times New Roman" w:cs="Times New Roman"/>
                <w:sz w:val="32"/>
                <w:szCs w:val="32"/>
              </w:rPr>
            </w:pPr>
            <w:r w:rsidRPr="00034D58">
              <w:rPr>
                <w:rFonts w:ascii="Times New Roman" w:hAnsi="Times New Roman" w:cs="Times New Roman"/>
                <w:sz w:val="32"/>
                <w:szCs w:val="32"/>
              </w:rPr>
              <w:t>SIGNS WITH SMART CONNECTIVITY FOR BETTER</w:t>
            </w:r>
          </w:p>
          <w:p w:rsidR="00E467A0" w:rsidRPr="00034D58" w:rsidRDefault="00E467A0" w:rsidP="00E467A0">
            <w:pPr>
              <w:pStyle w:val="Header"/>
              <w:jc w:val="center"/>
              <w:rPr>
                <w:rFonts w:ascii="Times New Roman" w:hAnsi="Times New Roman" w:cs="Times New Roman"/>
                <w:sz w:val="32"/>
                <w:szCs w:val="32"/>
              </w:rPr>
            </w:pPr>
            <w:r w:rsidRPr="00034D58">
              <w:rPr>
                <w:rFonts w:ascii="Times New Roman" w:hAnsi="Times New Roman" w:cs="Times New Roman"/>
                <w:sz w:val="32"/>
                <w:szCs w:val="32"/>
              </w:rPr>
              <w:t>ROAD SAFETY</w:t>
            </w:r>
          </w:p>
          <w:p w:rsidR="00D71990" w:rsidRPr="00034D58" w:rsidRDefault="00D71990"/>
        </w:tc>
      </w:tr>
      <w:tr w:rsidR="00D71990" w:rsidTr="00034D58">
        <w:tc>
          <w:tcPr>
            <w:tcW w:w="3369" w:type="dxa"/>
          </w:tcPr>
          <w:p w:rsidR="00D71990" w:rsidRPr="00034D58" w:rsidRDefault="00E467A0">
            <w:pPr>
              <w:rPr>
                <w:rFonts w:ascii="Times New Roman" w:hAnsi="Times New Roman" w:cs="Times New Roman"/>
                <w:b/>
                <w:sz w:val="32"/>
                <w:szCs w:val="32"/>
              </w:rPr>
            </w:pPr>
            <w:r w:rsidRPr="00034D58">
              <w:rPr>
                <w:rFonts w:ascii="Times New Roman" w:hAnsi="Times New Roman" w:cs="Times New Roman"/>
                <w:b/>
                <w:sz w:val="32"/>
                <w:szCs w:val="32"/>
              </w:rPr>
              <w:t>DOMAIN NAME</w:t>
            </w:r>
          </w:p>
        </w:tc>
        <w:tc>
          <w:tcPr>
            <w:tcW w:w="6207" w:type="dxa"/>
          </w:tcPr>
          <w:p w:rsidR="00D71990" w:rsidRPr="00E467A0" w:rsidRDefault="00034D58">
            <w:pPr>
              <w:rPr>
                <w:rFonts w:ascii="Times New Roman" w:hAnsi="Times New Roman" w:cs="Times New Roman"/>
                <w:sz w:val="32"/>
                <w:szCs w:val="32"/>
              </w:rPr>
            </w:pPr>
            <w:r>
              <w:rPr>
                <w:rFonts w:ascii="Times New Roman" w:hAnsi="Times New Roman" w:cs="Times New Roman"/>
                <w:sz w:val="32"/>
                <w:szCs w:val="32"/>
              </w:rPr>
              <w:t xml:space="preserve"> </w:t>
            </w:r>
            <w:r w:rsidR="00E467A0" w:rsidRPr="00E467A0">
              <w:rPr>
                <w:rFonts w:ascii="Times New Roman" w:hAnsi="Times New Roman" w:cs="Times New Roman"/>
                <w:sz w:val="32"/>
                <w:szCs w:val="32"/>
              </w:rPr>
              <w:t>INTERNET OF THINGS</w:t>
            </w:r>
          </w:p>
        </w:tc>
      </w:tr>
      <w:tr w:rsidR="00D71990" w:rsidTr="00034D58">
        <w:tc>
          <w:tcPr>
            <w:tcW w:w="3369" w:type="dxa"/>
          </w:tcPr>
          <w:p w:rsidR="00D71990" w:rsidRPr="00034D58" w:rsidRDefault="00E467A0">
            <w:pPr>
              <w:rPr>
                <w:rFonts w:ascii="Times New Roman" w:hAnsi="Times New Roman" w:cs="Times New Roman"/>
                <w:b/>
                <w:sz w:val="32"/>
                <w:szCs w:val="32"/>
              </w:rPr>
            </w:pPr>
            <w:r w:rsidRPr="00034D58">
              <w:rPr>
                <w:rFonts w:ascii="Times New Roman" w:hAnsi="Times New Roman" w:cs="Times New Roman"/>
                <w:b/>
                <w:sz w:val="32"/>
                <w:szCs w:val="32"/>
              </w:rPr>
              <w:t>LEADER NAME</w:t>
            </w:r>
          </w:p>
        </w:tc>
        <w:tc>
          <w:tcPr>
            <w:tcW w:w="6207" w:type="dxa"/>
          </w:tcPr>
          <w:p w:rsidR="00D71990" w:rsidRPr="00E467A0" w:rsidRDefault="00671879">
            <w:pPr>
              <w:rPr>
                <w:rFonts w:ascii="Times New Roman" w:hAnsi="Times New Roman" w:cs="Times New Roman"/>
                <w:sz w:val="32"/>
                <w:szCs w:val="32"/>
              </w:rPr>
            </w:pPr>
            <w:r>
              <w:rPr>
                <w:rFonts w:ascii="Times New Roman" w:hAnsi="Times New Roman" w:cs="Times New Roman"/>
                <w:sz w:val="32"/>
                <w:szCs w:val="32"/>
              </w:rPr>
              <w:t xml:space="preserve"> </w:t>
            </w:r>
            <w:r w:rsidR="00E467A0" w:rsidRPr="00E467A0">
              <w:rPr>
                <w:rFonts w:ascii="Times New Roman" w:hAnsi="Times New Roman" w:cs="Times New Roman"/>
                <w:sz w:val="32"/>
                <w:szCs w:val="32"/>
              </w:rPr>
              <w:t>ELANGO N</w:t>
            </w:r>
          </w:p>
        </w:tc>
      </w:tr>
      <w:tr w:rsidR="00D71990" w:rsidTr="00034D58">
        <w:tc>
          <w:tcPr>
            <w:tcW w:w="3369" w:type="dxa"/>
          </w:tcPr>
          <w:p w:rsidR="00E467A0" w:rsidRPr="00034D58" w:rsidRDefault="00E467A0">
            <w:pPr>
              <w:rPr>
                <w:rFonts w:ascii="Times New Roman" w:hAnsi="Times New Roman" w:cs="Times New Roman"/>
                <w:b/>
                <w:sz w:val="32"/>
                <w:szCs w:val="32"/>
              </w:rPr>
            </w:pPr>
            <w:r w:rsidRPr="00034D58">
              <w:rPr>
                <w:rFonts w:ascii="Times New Roman" w:hAnsi="Times New Roman" w:cs="Times New Roman"/>
                <w:b/>
                <w:sz w:val="32"/>
                <w:szCs w:val="32"/>
              </w:rPr>
              <w:t>TEAM MEMBERS</w:t>
            </w:r>
          </w:p>
          <w:p w:rsidR="00D71990" w:rsidRPr="00034D58" w:rsidRDefault="00E467A0">
            <w:pPr>
              <w:rPr>
                <w:rFonts w:ascii="Times New Roman" w:hAnsi="Times New Roman" w:cs="Times New Roman"/>
                <w:b/>
                <w:sz w:val="32"/>
                <w:szCs w:val="32"/>
              </w:rPr>
            </w:pPr>
            <w:r w:rsidRPr="00034D58">
              <w:rPr>
                <w:rFonts w:ascii="Times New Roman" w:hAnsi="Times New Roman" w:cs="Times New Roman"/>
                <w:b/>
                <w:sz w:val="32"/>
                <w:szCs w:val="32"/>
              </w:rPr>
              <w:t xml:space="preserve"> NAME</w:t>
            </w:r>
          </w:p>
        </w:tc>
        <w:tc>
          <w:tcPr>
            <w:tcW w:w="6207" w:type="dxa"/>
          </w:tcPr>
          <w:p w:rsidR="00D71990" w:rsidRPr="00E467A0" w:rsidRDefault="00034D58">
            <w:pPr>
              <w:rPr>
                <w:rFonts w:ascii="Times New Roman" w:hAnsi="Times New Roman" w:cs="Times New Roman"/>
                <w:sz w:val="32"/>
                <w:szCs w:val="32"/>
              </w:rPr>
            </w:pPr>
            <w:r>
              <w:rPr>
                <w:rFonts w:ascii="Times New Roman" w:hAnsi="Times New Roman" w:cs="Times New Roman"/>
                <w:sz w:val="32"/>
                <w:szCs w:val="32"/>
              </w:rPr>
              <w:t xml:space="preserve"> </w:t>
            </w:r>
            <w:r w:rsidR="00E467A0" w:rsidRPr="00E467A0">
              <w:rPr>
                <w:rFonts w:ascii="Times New Roman" w:hAnsi="Times New Roman" w:cs="Times New Roman"/>
                <w:sz w:val="32"/>
                <w:szCs w:val="32"/>
              </w:rPr>
              <w:t>DINESH P</w:t>
            </w:r>
          </w:p>
          <w:p w:rsidR="00E467A0" w:rsidRPr="00E467A0" w:rsidRDefault="00034D58">
            <w:pPr>
              <w:rPr>
                <w:rFonts w:ascii="Times New Roman" w:hAnsi="Times New Roman" w:cs="Times New Roman"/>
                <w:sz w:val="32"/>
                <w:szCs w:val="32"/>
              </w:rPr>
            </w:pPr>
            <w:r>
              <w:rPr>
                <w:rFonts w:ascii="Times New Roman" w:hAnsi="Times New Roman" w:cs="Times New Roman"/>
                <w:sz w:val="32"/>
                <w:szCs w:val="32"/>
              </w:rPr>
              <w:t xml:space="preserve"> </w:t>
            </w:r>
            <w:r w:rsidR="00E467A0">
              <w:rPr>
                <w:rFonts w:ascii="Times New Roman" w:hAnsi="Times New Roman" w:cs="Times New Roman"/>
                <w:sz w:val="32"/>
                <w:szCs w:val="32"/>
              </w:rPr>
              <w:t>DI</w:t>
            </w:r>
            <w:r w:rsidR="00E467A0" w:rsidRPr="00E467A0">
              <w:rPr>
                <w:rFonts w:ascii="Times New Roman" w:hAnsi="Times New Roman" w:cs="Times New Roman"/>
                <w:sz w:val="32"/>
                <w:szCs w:val="32"/>
              </w:rPr>
              <w:t>NESH KUMAR S</w:t>
            </w:r>
          </w:p>
          <w:p w:rsidR="00E467A0" w:rsidRPr="00E467A0" w:rsidRDefault="00034D58">
            <w:pPr>
              <w:rPr>
                <w:rFonts w:ascii="Times New Roman" w:hAnsi="Times New Roman" w:cs="Times New Roman"/>
                <w:sz w:val="32"/>
                <w:szCs w:val="32"/>
              </w:rPr>
            </w:pPr>
            <w:r>
              <w:rPr>
                <w:rFonts w:ascii="Times New Roman" w:hAnsi="Times New Roman" w:cs="Times New Roman"/>
                <w:sz w:val="32"/>
                <w:szCs w:val="32"/>
              </w:rPr>
              <w:t xml:space="preserve"> </w:t>
            </w:r>
            <w:r w:rsidR="00E467A0" w:rsidRPr="00E467A0">
              <w:rPr>
                <w:rFonts w:ascii="Times New Roman" w:hAnsi="Times New Roman" w:cs="Times New Roman"/>
                <w:sz w:val="32"/>
                <w:szCs w:val="32"/>
              </w:rPr>
              <w:t>EZHILARASAN E</w:t>
            </w:r>
          </w:p>
        </w:tc>
      </w:tr>
      <w:tr w:rsidR="00D71990" w:rsidTr="00034D58">
        <w:trPr>
          <w:trHeight w:val="502"/>
        </w:trPr>
        <w:tc>
          <w:tcPr>
            <w:tcW w:w="3369" w:type="dxa"/>
          </w:tcPr>
          <w:p w:rsidR="00D71990" w:rsidRPr="00034D58" w:rsidRDefault="00E467A0">
            <w:pPr>
              <w:rPr>
                <w:rFonts w:ascii="Times New Roman" w:hAnsi="Times New Roman" w:cs="Times New Roman"/>
                <w:b/>
                <w:sz w:val="32"/>
                <w:szCs w:val="32"/>
              </w:rPr>
            </w:pPr>
            <w:r w:rsidRPr="00034D58">
              <w:rPr>
                <w:rFonts w:ascii="Times New Roman" w:hAnsi="Times New Roman" w:cs="Times New Roman"/>
                <w:b/>
                <w:sz w:val="32"/>
                <w:szCs w:val="32"/>
              </w:rPr>
              <w:t>MENTOR NAME</w:t>
            </w:r>
          </w:p>
        </w:tc>
        <w:tc>
          <w:tcPr>
            <w:tcW w:w="6207" w:type="dxa"/>
          </w:tcPr>
          <w:p w:rsidR="00D71990" w:rsidRPr="00034D58" w:rsidRDefault="00034D58">
            <w:pPr>
              <w:rPr>
                <w:rFonts w:ascii="Times New Roman" w:hAnsi="Times New Roman" w:cs="Times New Roman"/>
                <w:sz w:val="32"/>
                <w:szCs w:val="32"/>
              </w:rPr>
            </w:pPr>
            <w:r>
              <w:rPr>
                <w:rFonts w:ascii="Times New Roman" w:hAnsi="Times New Roman" w:cs="Times New Roman"/>
                <w:sz w:val="32"/>
                <w:szCs w:val="32"/>
              </w:rPr>
              <w:t xml:space="preserve"> </w:t>
            </w:r>
            <w:r w:rsidRPr="00034D58">
              <w:rPr>
                <w:rFonts w:ascii="Times New Roman" w:hAnsi="Times New Roman" w:cs="Times New Roman"/>
                <w:sz w:val="32"/>
                <w:szCs w:val="32"/>
              </w:rPr>
              <w:t>MANJUBASHINI</w:t>
            </w:r>
            <w:r w:rsidR="00671879">
              <w:rPr>
                <w:rFonts w:ascii="Times New Roman" w:hAnsi="Times New Roman" w:cs="Times New Roman"/>
                <w:sz w:val="32"/>
                <w:szCs w:val="32"/>
              </w:rPr>
              <w:t xml:space="preserve"> </w:t>
            </w:r>
          </w:p>
        </w:tc>
      </w:tr>
    </w:tbl>
    <w:p w:rsidR="006B716E" w:rsidRDefault="006B716E"/>
    <w:p w:rsidR="00034D58" w:rsidRDefault="00034D58">
      <w:pPr>
        <w:rPr>
          <w:rFonts w:ascii="Times New Roman" w:hAnsi="Times New Roman" w:cs="Times New Roman"/>
          <w:b/>
          <w:sz w:val="36"/>
          <w:szCs w:val="36"/>
        </w:rPr>
      </w:pPr>
    </w:p>
    <w:p w:rsidR="00034D58" w:rsidRDefault="00034D58">
      <w:pPr>
        <w:rPr>
          <w:rFonts w:ascii="Times New Roman" w:hAnsi="Times New Roman" w:cs="Times New Roman"/>
          <w:b/>
          <w:sz w:val="36"/>
          <w:szCs w:val="36"/>
        </w:rPr>
      </w:pPr>
    </w:p>
    <w:p w:rsidR="002D71A8" w:rsidRPr="002D71A8" w:rsidRDefault="00034D58" w:rsidP="002D71A8">
      <w:pPr>
        <w:rPr>
          <w:rFonts w:ascii="Times New Roman" w:hAnsi="Times New Roman" w:cs="Times New Roman"/>
          <w:b/>
          <w:sz w:val="36"/>
          <w:szCs w:val="36"/>
        </w:rPr>
      </w:pPr>
      <w:r w:rsidRPr="00034D58">
        <w:rPr>
          <w:rFonts w:ascii="Times New Roman" w:hAnsi="Times New Roman" w:cs="Times New Roman"/>
          <w:b/>
          <w:sz w:val="36"/>
          <w:szCs w:val="36"/>
        </w:rPr>
        <w:t>ABSTRACT</w:t>
      </w:r>
    </w:p>
    <w:p w:rsidR="002D71A8" w:rsidRPr="002D71A8" w:rsidRDefault="002D71A8" w:rsidP="002D71A8">
      <w:pPr>
        <w:rPr>
          <w:rFonts w:ascii="Times New Roman" w:hAnsi="Times New Roman" w:cs="Times New Roman"/>
          <w:sz w:val="28"/>
          <w:szCs w:val="28"/>
        </w:rPr>
      </w:pPr>
      <w:r w:rsidRPr="002D71A8">
        <w:rPr>
          <w:rFonts w:ascii="Times New Roman" w:hAnsi="Times New Roman" w:cs="Times New Roman"/>
          <w:sz w:val="28"/>
          <w:szCs w:val="28"/>
        </w:rPr>
        <w:t xml:space="preserve">            This deliverable summarizes the findings of an extensive literature review on the acceptance, behavioural intentions, road safety, as well as ethical, legal, social (ELSI) and economic considerations in the scope of vehicle automation. The theoretical fundaments and relevant findings of recent public opinion research regarding user acceptance of automation are presented. Also the view of organised stakeholders is taken into account. Regarding road safety there is a potential for increased road safety but drivers tend to pick up non-related driving tasks instead. These problems are due to several traditional HMI concerns. In the future autonomous cars must make decisions that touch on ethical issues that have not yet been sufficiently and…This deliverable summarizes the findings of an extensive </w:t>
      </w:r>
      <w:r w:rsidRPr="002D71A8">
        <w:rPr>
          <w:rFonts w:ascii="Times New Roman" w:hAnsi="Times New Roman" w:cs="Times New Roman"/>
          <w:sz w:val="28"/>
          <w:szCs w:val="28"/>
        </w:rPr>
        <w:lastRenderedPageBreak/>
        <w:t>literature review on the acceptance, behavioural intentions, road safety, as well as ethical, legal, social (ELSI) and economic considerations in the scope of vehicle automation.  The theoretical fundaments and relevant findings of recent publiRegarding road safety there is a potential for increased road safety but drivers tend to pick up non-related driving tasks instead. These problems are due to several traditional HMI concerns. In the future autonomous cars must make decisions that touch on ethical issues that have not yet been sufficiently and transparently disc…</w:t>
      </w:r>
    </w:p>
    <w:p w:rsidR="002D71A8" w:rsidRPr="00671879" w:rsidRDefault="002D71A8" w:rsidP="002D71A8">
      <w:pPr>
        <w:rPr>
          <w:rFonts w:ascii="Times New Roman" w:hAnsi="Times New Roman" w:cs="Times New Roman"/>
          <w:b/>
          <w:sz w:val="32"/>
          <w:szCs w:val="32"/>
        </w:rPr>
      </w:pPr>
      <w:r w:rsidRPr="00671879">
        <w:rPr>
          <w:rFonts w:ascii="Times New Roman" w:hAnsi="Times New Roman" w:cs="Times New Roman"/>
          <w:b/>
          <w:sz w:val="32"/>
          <w:szCs w:val="32"/>
        </w:rPr>
        <w:t>INTRODUCTION</w:t>
      </w:r>
    </w:p>
    <w:p w:rsidR="00034D58" w:rsidRDefault="002D71A8" w:rsidP="00671879">
      <w:pPr>
        <w:ind w:firstLine="751"/>
        <w:jc w:val="both"/>
        <w:rPr>
          <w:rFonts w:ascii="Times New Roman" w:hAnsi="Times New Roman" w:cs="Times New Roman"/>
          <w:sz w:val="28"/>
          <w:szCs w:val="28"/>
        </w:rPr>
      </w:pPr>
      <w:r w:rsidRPr="002D71A8">
        <w:rPr>
          <w:rFonts w:ascii="Times New Roman" w:hAnsi="Times New Roman" w:cs="Times New Roman"/>
          <w:sz w:val="28"/>
          <w:szCs w:val="28"/>
        </w:rPr>
        <w:t>In its Global Status Report on Road Safety – 2015, the World Health Organization (WHO) noted that the worldwide total number of road traf</w:t>
      </w:r>
      <w:r w:rsidR="00671879">
        <w:rPr>
          <w:rFonts w:ascii="Times New Roman" w:hAnsi="Times New Roman" w:cs="Times New Roman"/>
          <w:sz w:val="28"/>
          <w:szCs w:val="28"/>
        </w:rPr>
        <w:t>fic deaths has pla</w:t>
      </w:r>
      <w:r w:rsidRPr="002D71A8">
        <w:rPr>
          <w:rFonts w:ascii="Times New Roman" w:hAnsi="Times New Roman" w:cs="Times New Roman"/>
          <w:sz w:val="28"/>
          <w:szCs w:val="28"/>
        </w:rPr>
        <w:t>eau</w:t>
      </w:r>
      <w:r w:rsidR="00671879">
        <w:rPr>
          <w:rFonts w:ascii="Times New Roman" w:hAnsi="Times New Roman" w:cs="Times New Roman"/>
          <w:sz w:val="28"/>
          <w:szCs w:val="28"/>
        </w:rPr>
        <w:t>t</w:t>
      </w:r>
      <w:r w:rsidRPr="002D71A8">
        <w:rPr>
          <w:rFonts w:ascii="Times New Roman" w:hAnsi="Times New Roman" w:cs="Times New Roman"/>
          <w:sz w:val="28"/>
          <w:szCs w:val="28"/>
        </w:rPr>
        <w:t>ed at 1.25 million per year, with tens of millio</w:t>
      </w:r>
      <w:r w:rsidR="00671879">
        <w:rPr>
          <w:rFonts w:ascii="Times New Roman" w:hAnsi="Times New Roman" w:cs="Times New Roman"/>
          <w:sz w:val="28"/>
          <w:szCs w:val="28"/>
        </w:rPr>
        <w:t xml:space="preserve">n either injured or disabled </w:t>
      </w:r>
      <w:r w:rsidRPr="002D71A8">
        <w:rPr>
          <w:rFonts w:ascii="Times New Roman" w:hAnsi="Times New Roman" w:cs="Times New Roman"/>
          <w:sz w:val="28"/>
          <w:szCs w:val="28"/>
        </w:rPr>
        <w:t>. Dif</w:t>
      </w:r>
      <w:r w:rsidR="00671879">
        <w:rPr>
          <w:rFonts w:ascii="Times New Roman" w:hAnsi="Times New Roman" w:cs="Times New Roman"/>
          <w:sz w:val="28"/>
          <w:szCs w:val="28"/>
        </w:rPr>
        <w:t>f</w:t>
      </w:r>
      <w:r w:rsidRPr="002D71A8">
        <w:rPr>
          <w:rFonts w:ascii="Times New Roman" w:hAnsi="Times New Roman" w:cs="Times New Roman"/>
          <w:sz w:val="28"/>
          <w:szCs w:val="28"/>
        </w:rPr>
        <w:t>erent initiatives, such as the United Nations’ initiative for the 2011-2020 Decade of Action for Road Safety, have led to improvements in road safety policies and enforcements. However, the WHO notes that the progress has been slow and has maintained the call for urgent a</w:t>
      </w:r>
      <w:r w:rsidR="00671879">
        <w:rPr>
          <w:rFonts w:ascii="Times New Roman" w:hAnsi="Times New Roman" w:cs="Times New Roman"/>
          <w:sz w:val="28"/>
          <w:szCs w:val="28"/>
        </w:rPr>
        <w:t xml:space="preserve">ction to reduce these figures </w:t>
      </w:r>
      <w:r w:rsidRPr="002D71A8">
        <w:rPr>
          <w:rFonts w:ascii="Times New Roman" w:hAnsi="Times New Roman" w:cs="Times New Roman"/>
          <w:sz w:val="28"/>
          <w:szCs w:val="28"/>
        </w:rPr>
        <w:t>. Added to the losses in human lives and wellbeing, considerable monetary losses are incurred in medical expenses, infrastructure repair, and production downtime. While the worldwide f</w:t>
      </w:r>
      <w:r w:rsidR="00671879">
        <w:rPr>
          <w:rFonts w:ascii="Times New Roman" w:hAnsi="Times New Roman" w:cs="Times New Roman"/>
          <w:sz w:val="28"/>
          <w:szCs w:val="28"/>
        </w:rPr>
        <w:t>i</w:t>
      </w:r>
      <w:r w:rsidRPr="002D71A8">
        <w:rPr>
          <w:rFonts w:ascii="Times New Roman" w:hAnsi="Times New Roman" w:cs="Times New Roman"/>
          <w:sz w:val="28"/>
          <w:szCs w:val="28"/>
        </w:rPr>
        <w:t>gures have platea</w:t>
      </w:r>
      <w:r w:rsidR="00671879">
        <w:rPr>
          <w:rFonts w:ascii="Times New Roman" w:hAnsi="Times New Roman" w:cs="Times New Roman"/>
          <w:sz w:val="28"/>
          <w:szCs w:val="28"/>
        </w:rPr>
        <w:t>t</w:t>
      </w:r>
      <w:r w:rsidRPr="002D71A8">
        <w:rPr>
          <w:rFonts w:ascii="Times New Roman" w:hAnsi="Times New Roman" w:cs="Times New Roman"/>
          <w:sz w:val="28"/>
          <w:szCs w:val="28"/>
        </w:rPr>
        <w:t>ued, the Global Status Report does indicate higher road fatalities and injuries in low</w:t>
      </w:r>
      <w:r w:rsidR="00671879">
        <w:rPr>
          <w:rFonts w:ascii="Times New Roman" w:hAnsi="Times New Roman" w:cs="Times New Roman"/>
          <w:sz w:val="28"/>
          <w:szCs w:val="28"/>
        </w:rPr>
        <w:t xml:space="preserve"> </w:t>
      </w:r>
      <w:r w:rsidRPr="002D71A8">
        <w:rPr>
          <w:rFonts w:ascii="Times New Roman" w:hAnsi="Times New Roman" w:cs="Times New Roman"/>
          <w:sz w:val="28"/>
          <w:szCs w:val="28"/>
        </w:rPr>
        <w:t>income countries.</w:t>
      </w:r>
      <w:r w:rsidR="00671879">
        <w:rPr>
          <w:rFonts w:ascii="Times New Roman" w:hAnsi="Times New Roman" w:cs="Times New Roman"/>
          <w:sz w:val="28"/>
          <w:szCs w:val="28"/>
        </w:rPr>
        <w:t xml:space="preserve"> Such disparity, as noted in</w:t>
      </w:r>
      <w:r w:rsidRPr="002D71A8">
        <w:rPr>
          <w:rFonts w:ascii="Times New Roman" w:hAnsi="Times New Roman" w:cs="Times New Roman"/>
          <w:sz w:val="28"/>
          <w:szCs w:val="28"/>
        </w:rPr>
        <w:t>, signals a barring-limitation in low-income countries to improve road</w:t>
      </w:r>
      <w:r w:rsidR="00671879">
        <w:rPr>
          <w:rFonts w:ascii="Times New Roman" w:hAnsi="Times New Roman" w:cs="Times New Roman"/>
          <w:sz w:val="28"/>
          <w:szCs w:val="28"/>
        </w:rPr>
        <w:t xml:space="preserve">  </w:t>
      </w:r>
      <w:r w:rsidRPr="002D71A8">
        <w:rPr>
          <w:rFonts w:ascii="Times New Roman" w:hAnsi="Times New Roman" w:cs="Times New Roman"/>
          <w:sz w:val="28"/>
          <w:szCs w:val="28"/>
        </w:rPr>
        <w:t>safety by adopting solutions implemented in high-income countries.</w:t>
      </w:r>
    </w:p>
    <w:p w:rsidR="00681696" w:rsidRDefault="00681696" w:rsidP="00681696">
      <w:pPr>
        <w:rPr>
          <w:rFonts w:ascii="Times New Roman" w:hAnsi="Times New Roman" w:cs="Times New Roman"/>
          <w:b/>
          <w:sz w:val="32"/>
          <w:szCs w:val="32"/>
        </w:rPr>
      </w:pPr>
      <w:r>
        <w:rPr>
          <w:rFonts w:ascii="Times New Roman" w:hAnsi="Times New Roman" w:cs="Times New Roman"/>
          <w:b/>
          <w:sz w:val="32"/>
          <w:szCs w:val="32"/>
        </w:rPr>
        <w:t>ADVANTAGES</w:t>
      </w:r>
    </w:p>
    <w:p w:rsidR="00681696" w:rsidRPr="00681696" w:rsidRDefault="00681696" w:rsidP="00681696">
      <w:pPr>
        <w:pStyle w:val="ListParagraph"/>
        <w:numPr>
          <w:ilvl w:val="0"/>
          <w:numId w:val="5"/>
        </w:numPr>
        <w:ind w:left="567" w:hanging="283"/>
        <w:rPr>
          <w:rFonts w:ascii="Times New Roman" w:hAnsi="Times New Roman" w:cs="Times New Roman"/>
          <w:sz w:val="28"/>
          <w:szCs w:val="28"/>
        </w:rPr>
      </w:pPr>
      <w:r w:rsidRPr="00681696">
        <w:rPr>
          <w:rFonts w:ascii="Times New Roman" w:hAnsi="Times New Roman" w:cs="Times New Roman"/>
          <w:sz w:val="28"/>
          <w:szCs w:val="28"/>
        </w:rPr>
        <w:t>Reduces driving risks</w:t>
      </w:r>
    </w:p>
    <w:p w:rsidR="00681696" w:rsidRPr="00681696" w:rsidRDefault="00681696" w:rsidP="00681696">
      <w:pPr>
        <w:pStyle w:val="ListParagraph"/>
        <w:numPr>
          <w:ilvl w:val="0"/>
          <w:numId w:val="5"/>
        </w:numPr>
        <w:ind w:left="567" w:hanging="283"/>
        <w:rPr>
          <w:rFonts w:ascii="Times New Roman" w:hAnsi="Times New Roman" w:cs="Times New Roman"/>
          <w:sz w:val="28"/>
          <w:szCs w:val="28"/>
        </w:rPr>
      </w:pPr>
      <w:r w:rsidRPr="00681696">
        <w:rPr>
          <w:rFonts w:ascii="Times New Roman" w:hAnsi="Times New Roman" w:cs="Times New Roman"/>
          <w:sz w:val="28"/>
          <w:szCs w:val="28"/>
        </w:rPr>
        <w:t>Improves your driving skills</w:t>
      </w:r>
    </w:p>
    <w:p w:rsidR="00681696" w:rsidRPr="00681696" w:rsidRDefault="00681696" w:rsidP="00681696">
      <w:pPr>
        <w:pStyle w:val="ListParagraph"/>
        <w:numPr>
          <w:ilvl w:val="0"/>
          <w:numId w:val="5"/>
        </w:numPr>
        <w:ind w:left="567" w:hanging="283"/>
        <w:rPr>
          <w:rFonts w:ascii="Times New Roman" w:hAnsi="Times New Roman" w:cs="Times New Roman"/>
          <w:sz w:val="28"/>
          <w:szCs w:val="28"/>
        </w:rPr>
      </w:pPr>
      <w:r w:rsidRPr="00681696">
        <w:rPr>
          <w:rFonts w:ascii="Times New Roman" w:hAnsi="Times New Roman" w:cs="Times New Roman"/>
          <w:sz w:val="28"/>
          <w:szCs w:val="28"/>
        </w:rPr>
        <w:t>Accident free techniques</w:t>
      </w:r>
    </w:p>
    <w:p w:rsidR="00681696" w:rsidRPr="00681696" w:rsidRDefault="00681696" w:rsidP="00681696">
      <w:pPr>
        <w:pStyle w:val="ListParagraph"/>
        <w:numPr>
          <w:ilvl w:val="0"/>
          <w:numId w:val="5"/>
        </w:numPr>
        <w:ind w:left="567" w:hanging="283"/>
        <w:rPr>
          <w:rFonts w:ascii="Times New Roman" w:hAnsi="Times New Roman" w:cs="Times New Roman"/>
          <w:sz w:val="28"/>
          <w:szCs w:val="28"/>
        </w:rPr>
      </w:pPr>
      <w:r w:rsidRPr="00681696">
        <w:rPr>
          <w:rFonts w:ascii="Times New Roman" w:hAnsi="Times New Roman" w:cs="Times New Roman"/>
          <w:sz w:val="28"/>
          <w:szCs w:val="28"/>
        </w:rPr>
        <w:t>Maximum protection</w:t>
      </w:r>
    </w:p>
    <w:p w:rsidR="00681696" w:rsidRPr="00681696" w:rsidRDefault="00681696" w:rsidP="00681696">
      <w:pPr>
        <w:pStyle w:val="ListParagraph"/>
        <w:numPr>
          <w:ilvl w:val="0"/>
          <w:numId w:val="5"/>
        </w:numPr>
        <w:ind w:left="567" w:hanging="283"/>
        <w:rPr>
          <w:rFonts w:ascii="Times New Roman" w:hAnsi="Times New Roman" w:cs="Times New Roman"/>
          <w:sz w:val="28"/>
          <w:szCs w:val="28"/>
        </w:rPr>
      </w:pPr>
      <w:r w:rsidRPr="00681696">
        <w:rPr>
          <w:rFonts w:ascii="Times New Roman" w:hAnsi="Times New Roman" w:cs="Times New Roman"/>
          <w:sz w:val="28"/>
          <w:szCs w:val="28"/>
        </w:rPr>
        <w:t>No violation charges</w:t>
      </w:r>
    </w:p>
    <w:p w:rsidR="00681696" w:rsidRPr="00681696" w:rsidRDefault="00681696" w:rsidP="00681696">
      <w:pPr>
        <w:pStyle w:val="ListParagraph"/>
        <w:numPr>
          <w:ilvl w:val="0"/>
          <w:numId w:val="5"/>
        </w:numPr>
        <w:ind w:left="567" w:hanging="283"/>
        <w:rPr>
          <w:rFonts w:ascii="Times New Roman" w:hAnsi="Times New Roman" w:cs="Times New Roman"/>
          <w:sz w:val="28"/>
          <w:szCs w:val="28"/>
        </w:rPr>
      </w:pPr>
      <w:r w:rsidRPr="00681696">
        <w:rPr>
          <w:rFonts w:ascii="Times New Roman" w:hAnsi="Times New Roman" w:cs="Times New Roman"/>
          <w:sz w:val="28"/>
          <w:szCs w:val="28"/>
        </w:rPr>
        <w:t>Less maintenance</w:t>
      </w:r>
    </w:p>
    <w:p w:rsidR="00681696" w:rsidRPr="00681696" w:rsidRDefault="00681696" w:rsidP="00681696">
      <w:pPr>
        <w:pStyle w:val="ListParagraph"/>
        <w:numPr>
          <w:ilvl w:val="0"/>
          <w:numId w:val="5"/>
        </w:numPr>
        <w:ind w:left="567" w:hanging="283"/>
        <w:rPr>
          <w:rFonts w:ascii="Times New Roman" w:hAnsi="Times New Roman" w:cs="Times New Roman"/>
          <w:sz w:val="28"/>
          <w:szCs w:val="28"/>
        </w:rPr>
      </w:pPr>
      <w:r w:rsidRPr="00681696">
        <w:rPr>
          <w:rFonts w:ascii="Times New Roman" w:hAnsi="Times New Roman" w:cs="Times New Roman"/>
          <w:sz w:val="28"/>
          <w:szCs w:val="28"/>
        </w:rPr>
        <w:t>Save on insurance cost</w:t>
      </w:r>
    </w:p>
    <w:p w:rsidR="00BC58B1" w:rsidRDefault="00BC58B1" w:rsidP="00BC58B1">
      <w:pPr>
        <w:rPr>
          <w:rFonts w:ascii="Times New Roman" w:hAnsi="Times New Roman" w:cs="Times New Roman"/>
          <w:b/>
          <w:sz w:val="32"/>
          <w:szCs w:val="32"/>
        </w:rPr>
      </w:pPr>
    </w:p>
    <w:p w:rsidR="00681696" w:rsidRDefault="00681696" w:rsidP="00BC58B1">
      <w:pPr>
        <w:rPr>
          <w:rFonts w:ascii="Times New Roman" w:hAnsi="Times New Roman" w:cs="Times New Roman"/>
          <w:b/>
          <w:sz w:val="32"/>
          <w:szCs w:val="32"/>
        </w:rPr>
      </w:pPr>
    </w:p>
    <w:p w:rsidR="00BC58B1" w:rsidRPr="006C30A7" w:rsidRDefault="00BC58B1" w:rsidP="00BC58B1">
      <w:pPr>
        <w:rPr>
          <w:rFonts w:ascii="Times New Roman" w:hAnsi="Times New Roman" w:cs="Times New Roman"/>
          <w:b/>
          <w:sz w:val="32"/>
          <w:szCs w:val="32"/>
        </w:rPr>
      </w:pPr>
      <w:r w:rsidRPr="006C30A7">
        <w:rPr>
          <w:rFonts w:ascii="Times New Roman" w:hAnsi="Times New Roman" w:cs="Times New Roman"/>
          <w:b/>
          <w:sz w:val="32"/>
          <w:szCs w:val="32"/>
        </w:rPr>
        <w:t>DISADVANTAGES</w:t>
      </w:r>
    </w:p>
    <w:p w:rsidR="00BC58B1" w:rsidRPr="00BC58B1" w:rsidRDefault="00BC58B1" w:rsidP="00BC58B1">
      <w:pPr>
        <w:pStyle w:val="ListParagraph"/>
        <w:numPr>
          <w:ilvl w:val="0"/>
          <w:numId w:val="3"/>
        </w:numPr>
        <w:rPr>
          <w:rFonts w:ascii="Times New Roman" w:hAnsi="Times New Roman" w:cs="Times New Roman"/>
          <w:sz w:val="28"/>
          <w:szCs w:val="28"/>
        </w:rPr>
      </w:pPr>
      <w:r w:rsidRPr="00BC58B1">
        <w:rPr>
          <w:rFonts w:ascii="Times New Roman" w:hAnsi="Times New Roman" w:cs="Times New Roman"/>
          <w:sz w:val="28"/>
          <w:szCs w:val="28"/>
        </w:rPr>
        <w:t>Increased traffic can increase carbon emissions and other pollution.</w:t>
      </w:r>
    </w:p>
    <w:p w:rsidR="00BC58B1" w:rsidRPr="00BC58B1" w:rsidRDefault="00BC58B1" w:rsidP="00BC58B1">
      <w:pPr>
        <w:pStyle w:val="ListParagraph"/>
        <w:numPr>
          <w:ilvl w:val="0"/>
          <w:numId w:val="3"/>
        </w:numPr>
        <w:rPr>
          <w:rFonts w:ascii="Times New Roman" w:hAnsi="Times New Roman" w:cs="Times New Roman"/>
          <w:sz w:val="28"/>
          <w:szCs w:val="28"/>
        </w:rPr>
      </w:pPr>
      <w:r w:rsidRPr="00BC58B1">
        <w:rPr>
          <w:rFonts w:ascii="Times New Roman" w:hAnsi="Times New Roman" w:cs="Times New Roman"/>
          <w:sz w:val="28"/>
          <w:szCs w:val="28"/>
        </w:rPr>
        <w:t>Land use for roads can damage built and natural environment, impose mortality on wildli</w:t>
      </w:r>
      <w:r>
        <w:rPr>
          <w:rFonts w:ascii="Times New Roman" w:hAnsi="Times New Roman" w:cs="Times New Roman"/>
          <w:sz w:val="28"/>
          <w:szCs w:val="28"/>
        </w:rPr>
        <w:t>fe if habitats are severed.</w:t>
      </w:r>
    </w:p>
    <w:p w:rsidR="00BC58B1" w:rsidRDefault="00BC58B1" w:rsidP="00BC58B1">
      <w:pPr>
        <w:pStyle w:val="ListParagraph"/>
        <w:numPr>
          <w:ilvl w:val="0"/>
          <w:numId w:val="3"/>
        </w:numPr>
        <w:rPr>
          <w:rFonts w:ascii="Times New Roman" w:hAnsi="Times New Roman" w:cs="Times New Roman"/>
          <w:sz w:val="28"/>
          <w:szCs w:val="28"/>
        </w:rPr>
      </w:pPr>
      <w:r w:rsidRPr="00BC58B1">
        <w:rPr>
          <w:rFonts w:ascii="Times New Roman" w:hAnsi="Times New Roman" w:cs="Times New Roman"/>
          <w:sz w:val="28"/>
          <w:szCs w:val="28"/>
        </w:rPr>
        <w:t>construction has associated environmental costs</w:t>
      </w:r>
      <w:r>
        <w:rPr>
          <w:rFonts w:ascii="Times New Roman" w:hAnsi="Times New Roman" w:cs="Times New Roman"/>
          <w:sz w:val="28"/>
          <w:szCs w:val="28"/>
        </w:rPr>
        <w:t>.</w:t>
      </w:r>
    </w:p>
    <w:p w:rsidR="006C30A7" w:rsidRDefault="006C30A7" w:rsidP="006C30A7">
      <w:pPr>
        <w:pStyle w:val="ListParagraph"/>
      </w:pPr>
    </w:p>
    <w:p w:rsidR="006C30A7" w:rsidRDefault="006C30A7" w:rsidP="006C30A7">
      <w:pPr>
        <w:pStyle w:val="ListParagraph"/>
        <w:ind w:left="0"/>
        <w:rPr>
          <w:rFonts w:ascii="Times New Roman" w:hAnsi="Times New Roman" w:cs="Times New Roman"/>
          <w:b/>
          <w:sz w:val="32"/>
          <w:szCs w:val="32"/>
        </w:rPr>
      </w:pPr>
    </w:p>
    <w:p w:rsidR="006C30A7" w:rsidRPr="006C30A7" w:rsidRDefault="006C30A7" w:rsidP="006C30A7">
      <w:pPr>
        <w:pStyle w:val="ListParagraph"/>
        <w:ind w:left="0"/>
        <w:rPr>
          <w:rFonts w:ascii="Times New Roman" w:hAnsi="Times New Roman" w:cs="Times New Roman"/>
          <w:b/>
          <w:sz w:val="32"/>
          <w:szCs w:val="32"/>
        </w:rPr>
      </w:pPr>
      <w:r w:rsidRPr="006C30A7">
        <w:rPr>
          <w:rFonts w:ascii="Times New Roman" w:hAnsi="Times New Roman" w:cs="Times New Roman"/>
          <w:b/>
          <w:sz w:val="32"/>
          <w:szCs w:val="32"/>
        </w:rPr>
        <w:t>CONCLUSION</w:t>
      </w:r>
    </w:p>
    <w:p w:rsidR="006C30A7" w:rsidRPr="006C30A7" w:rsidRDefault="006C30A7" w:rsidP="006C30A7">
      <w:pPr>
        <w:pStyle w:val="ListParagraph"/>
        <w:tabs>
          <w:tab w:val="left" w:pos="142"/>
        </w:tabs>
        <w:ind w:left="142" w:firstLine="425"/>
        <w:rPr>
          <w:rFonts w:ascii="Times New Roman" w:hAnsi="Times New Roman" w:cs="Times New Roman"/>
          <w:sz w:val="28"/>
          <w:szCs w:val="28"/>
        </w:rPr>
      </w:pPr>
      <w:r>
        <w:rPr>
          <w:rFonts w:ascii="Times New Roman" w:hAnsi="Times New Roman" w:cs="Times New Roman"/>
          <w:sz w:val="28"/>
          <w:szCs w:val="28"/>
        </w:rPr>
        <w:t xml:space="preserve">It </w:t>
      </w:r>
      <w:r w:rsidRPr="006C30A7">
        <w:rPr>
          <w:rFonts w:ascii="Times New Roman" w:hAnsi="Times New Roman" w:cs="Times New Roman"/>
          <w:sz w:val="28"/>
          <w:szCs w:val="28"/>
        </w:rPr>
        <w:t>is work illustrates the viability of an economic road safety monitoring and assessment solution through exploiting advances in the Internet of Tings (IoT) within the context 10 Wireless Communications and Mobile C</w:t>
      </w:r>
    </w:p>
    <w:p w:rsidR="00BC58B1" w:rsidRPr="006C30A7" w:rsidRDefault="00BC58B1" w:rsidP="006C30A7">
      <w:pPr>
        <w:ind w:left="426" w:firstLine="294"/>
        <w:rPr>
          <w:rFonts w:ascii="Times New Roman" w:hAnsi="Times New Roman" w:cs="Times New Roman"/>
          <w:sz w:val="28"/>
          <w:szCs w:val="28"/>
        </w:rPr>
      </w:pPr>
      <w:r w:rsidRPr="006C30A7">
        <w:rPr>
          <w:rFonts w:ascii="Times New Roman" w:hAnsi="Times New Roman" w:cs="Times New Roman"/>
          <w:sz w:val="28"/>
          <w:szCs w:val="28"/>
        </w:rPr>
        <w:t>.</w:t>
      </w:r>
    </w:p>
    <w:p w:rsidR="006F008E" w:rsidRPr="006F008E" w:rsidRDefault="006F008E" w:rsidP="006F008E">
      <w:pPr>
        <w:jc w:val="both"/>
        <w:rPr>
          <w:rFonts w:ascii="Times New Roman" w:hAnsi="Times New Roman" w:cs="Times New Roman"/>
          <w:b/>
          <w:sz w:val="36"/>
          <w:szCs w:val="36"/>
        </w:rPr>
      </w:pPr>
      <w:r w:rsidRPr="006F008E">
        <w:rPr>
          <w:rFonts w:ascii="Times New Roman" w:hAnsi="Times New Roman" w:cs="Times New Roman"/>
          <w:b/>
          <w:sz w:val="36"/>
          <w:szCs w:val="36"/>
        </w:rPr>
        <w:t xml:space="preserve">References </w:t>
      </w:r>
    </w:p>
    <w:p w:rsidR="006F008E" w:rsidRPr="009E2100" w:rsidRDefault="009E2100" w:rsidP="006F008E">
      <w:pPr>
        <w:jc w:val="both"/>
        <w:rPr>
          <w:rFonts w:ascii="Times New Roman" w:hAnsi="Times New Roman" w:cs="Times New Roman"/>
          <w:sz w:val="28"/>
          <w:szCs w:val="28"/>
        </w:rPr>
      </w:pPr>
      <w:r>
        <w:rPr>
          <w:rFonts w:ascii="Times New Roman" w:hAnsi="Times New Roman" w:cs="Times New Roman"/>
          <w:sz w:val="28"/>
          <w:szCs w:val="28"/>
        </w:rPr>
        <w:t xml:space="preserve">W.E.Marshall,“Understanding international </w:t>
      </w:r>
      <w:r w:rsidR="006F008E" w:rsidRPr="009E2100">
        <w:rPr>
          <w:rFonts w:ascii="Times New Roman" w:hAnsi="Times New Roman" w:cs="Times New Roman"/>
          <w:sz w:val="28"/>
          <w:szCs w:val="28"/>
        </w:rPr>
        <w:t>road safety disparities:Why is Australia so much safer than the United States?” Accident Analysis &amp; Prevention, vol. 111, pp. 251–265, 2018.</w:t>
      </w:r>
    </w:p>
    <w:p w:rsidR="006F008E" w:rsidRPr="009E2100" w:rsidRDefault="006F008E" w:rsidP="006F008E">
      <w:pPr>
        <w:jc w:val="both"/>
        <w:rPr>
          <w:rFonts w:ascii="Times New Roman" w:hAnsi="Times New Roman" w:cs="Times New Roman"/>
          <w:sz w:val="28"/>
          <w:szCs w:val="28"/>
        </w:rPr>
      </w:pPr>
      <w:r w:rsidRPr="009E2100">
        <w:rPr>
          <w:rFonts w:ascii="Times New Roman" w:hAnsi="Times New Roman" w:cs="Times New Roman"/>
          <w:sz w:val="28"/>
          <w:szCs w:val="28"/>
        </w:rPr>
        <w:t>F. Wegman, “Te future of road safety: A worldwide perspective,” IATSS Research, vol. 40, no. 2, pp. 66–71, 2017. [4] World Health Organization, “Save LIVES - A road safety technical package,” 2017.</w:t>
      </w:r>
    </w:p>
    <w:p w:rsidR="006F008E" w:rsidRPr="009E2100" w:rsidRDefault="006F008E" w:rsidP="006F008E">
      <w:pPr>
        <w:jc w:val="both"/>
        <w:rPr>
          <w:rFonts w:ascii="Times New Roman" w:hAnsi="Times New Roman" w:cs="Times New Roman"/>
          <w:b/>
          <w:sz w:val="28"/>
          <w:szCs w:val="28"/>
        </w:rPr>
      </w:pPr>
      <w:r w:rsidRPr="009E2100">
        <w:rPr>
          <w:rFonts w:ascii="Times New Roman" w:hAnsi="Times New Roman" w:cs="Times New Roman"/>
          <w:sz w:val="28"/>
          <w:szCs w:val="28"/>
        </w:rPr>
        <w:t>Y. Mehmood, F. Ahmad, I. Yaqoob, A. Adnane, M. Imran, and S. Guizani, “Internet-of-Tings-Based Smart Cities: Recent Advances and Challenges,” IEEE Communications Magazine, vol. 55, no. 9, pp. 16–24, 2017.</w:t>
      </w:r>
    </w:p>
    <w:p w:rsidR="00671879" w:rsidRPr="002D71A8" w:rsidRDefault="00671879">
      <w:pPr>
        <w:ind w:left="1035"/>
        <w:jc w:val="both"/>
        <w:rPr>
          <w:rFonts w:ascii="Times New Roman" w:hAnsi="Times New Roman" w:cs="Times New Roman"/>
          <w:b/>
          <w:sz w:val="28"/>
          <w:szCs w:val="28"/>
        </w:rPr>
      </w:pPr>
    </w:p>
    <w:sectPr w:rsidR="00671879" w:rsidRPr="002D71A8" w:rsidSect="006B716E">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B2E" w:rsidRDefault="00FC6B2E" w:rsidP="00D71990">
      <w:pPr>
        <w:spacing w:after="0" w:line="240" w:lineRule="auto"/>
      </w:pPr>
      <w:r>
        <w:separator/>
      </w:r>
    </w:p>
  </w:endnote>
  <w:endnote w:type="continuationSeparator" w:id="1">
    <w:p w:rsidR="00FC6B2E" w:rsidRDefault="00FC6B2E" w:rsidP="00D719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B2E" w:rsidRDefault="00FC6B2E" w:rsidP="00D71990">
      <w:pPr>
        <w:spacing w:after="0" w:line="240" w:lineRule="auto"/>
      </w:pPr>
      <w:r>
        <w:separator/>
      </w:r>
    </w:p>
  </w:footnote>
  <w:footnote w:type="continuationSeparator" w:id="1">
    <w:p w:rsidR="00FC6B2E" w:rsidRDefault="00FC6B2E" w:rsidP="00D719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709" w:rsidRDefault="005A0709">
    <w:pPr>
      <w:pStyle w:val="Header"/>
    </w:pPr>
  </w:p>
  <w:p w:rsidR="00E467A0" w:rsidRPr="00E467A0" w:rsidRDefault="00E467A0">
    <w:pPr>
      <w:pStyle w:val="Header"/>
      <w:rPr>
        <w:rFonts w:ascii="Times New Roman" w:hAnsi="Times New Roman" w:cs="Times New Roman"/>
        <w:b/>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82503"/>
    <w:multiLevelType w:val="hybridMultilevel"/>
    <w:tmpl w:val="383A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F07E5"/>
    <w:multiLevelType w:val="hybridMultilevel"/>
    <w:tmpl w:val="9268436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2EE30427"/>
    <w:multiLevelType w:val="hybridMultilevel"/>
    <w:tmpl w:val="3024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578A2"/>
    <w:multiLevelType w:val="multilevel"/>
    <w:tmpl w:val="710E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1363E1"/>
    <w:multiLevelType w:val="hybridMultilevel"/>
    <w:tmpl w:val="8C1EDF40"/>
    <w:lvl w:ilvl="0" w:tplc="24A07FD4">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1990"/>
    <w:rsid w:val="00034D58"/>
    <w:rsid w:val="000A2DA3"/>
    <w:rsid w:val="002D71A8"/>
    <w:rsid w:val="005A0709"/>
    <w:rsid w:val="00671879"/>
    <w:rsid w:val="00681696"/>
    <w:rsid w:val="006B716E"/>
    <w:rsid w:val="006C30A7"/>
    <w:rsid w:val="006F008E"/>
    <w:rsid w:val="009E2100"/>
    <w:rsid w:val="00BC58B1"/>
    <w:rsid w:val="00D71990"/>
    <w:rsid w:val="00E32062"/>
    <w:rsid w:val="00E467A0"/>
    <w:rsid w:val="00FC6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1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19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71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990"/>
  </w:style>
  <w:style w:type="paragraph" w:styleId="Footer">
    <w:name w:val="footer"/>
    <w:basedOn w:val="Normal"/>
    <w:link w:val="FooterChar"/>
    <w:uiPriority w:val="99"/>
    <w:semiHidden/>
    <w:unhideWhenUsed/>
    <w:rsid w:val="00D719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1990"/>
  </w:style>
  <w:style w:type="paragraph" w:styleId="ListParagraph">
    <w:name w:val="List Paragraph"/>
    <w:basedOn w:val="Normal"/>
    <w:uiPriority w:val="34"/>
    <w:qFormat/>
    <w:rsid w:val="002D71A8"/>
    <w:pPr>
      <w:ind w:left="720"/>
      <w:contextualSpacing/>
    </w:pPr>
  </w:style>
  <w:style w:type="character" w:styleId="Hyperlink">
    <w:name w:val="Hyperlink"/>
    <w:basedOn w:val="DefaultParagraphFont"/>
    <w:uiPriority w:val="99"/>
    <w:unhideWhenUsed/>
    <w:rsid w:val="006F008E"/>
    <w:rPr>
      <w:color w:val="0000FF" w:themeColor="hyperlink"/>
      <w:u w:val="single"/>
    </w:rPr>
  </w:style>
  <w:style w:type="character" w:customStyle="1" w:styleId="hgkelc">
    <w:name w:val="hgkelc"/>
    <w:basedOn w:val="DefaultParagraphFont"/>
    <w:rsid w:val="00BC58B1"/>
  </w:style>
  <w:style w:type="paragraph" w:styleId="BalloonText">
    <w:name w:val="Balloon Text"/>
    <w:basedOn w:val="Normal"/>
    <w:link w:val="BalloonTextChar"/>
    <w:uiPriority w:val="99"/>
    <w:semiHidden/>
    <w:unhideWhenUsed/>
    <w:rsid w:val="005A0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7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298442">
      <w:bodyDiv w:val="1"/>
      <w:marLeft w:val="0"/>
      <w:marRight w:val="0"/>
      <w:marTop w:val="0"/>
      <w:marBottom w:val="0"/>
      <w:divBdr>
        <w:top w:val="none" w:sz="0" w:space="0" w:color="auto"/>
        <w:left w:val="none" w:sz="0" w:space="0" w:color="auto"/>
        <w:bottom w:val="none" w:sz="0" w:space="0" w:color="auto"/>
        <w:right w:val="none" w:sz="0" w:space="0" w:color="auto"/>
      </w:divBdr>
      <w:divsChild>
        <w:div w:id="1225142057">
          <w:marLeft w:val="0"/>
          <w:marRight w:val="0"/>
          <w:marTop w:val="0"/>
          <w:marBottom w:val="0"/>
          <w:divBdr>
            <w:top w:val="none" w:sz="0" w:space="0" w:color="auto"/>
            <w:left w:val="none" w:sz="0" w:space="0" w:color="auto"/>
            <w:bottom w:val="none" w:sz="0" w:space="0" w:color="auto"/>
            <w:right w:val="none" w:sz="0" w:space="0" w:color="auto"/>
          </w:divBdr>
          <w:divsChild>
            <w:div w:id="901332761">
              <w:marLeft w:val="0"/>
              <w:marRight w:val="0"/>
              <w:marTop w:val="180"/>
              <w:marBottom w:val="180"/>
              <w:divBdr>
                <w:top w:val="none" w:sz="0" w:space="0" w:color="auto"/>
                <w:left w:val="none" w:sz="0" w:space="0" w:color="auto"/>
                <w:bottom w:val="none" w:sz="0" w:space="0" w:color="auto"/>
                <w:right w:val="none" w:sz="0" w:space="0" w:color="auto"/>
              </w:divBdr>
            </w:div>
          </w:divsChild>
        </w:div>
        <w:div w:id="671222962">
          <w:marLeft w:val="0"/>
          <w:marRight w:val="0"/>
          <w:marTop w:val="0"/>
          <w:marBottom w:val="0"/>
          <w:divBdr>
            <w:top w:val="none" w:sz="0" w:space="0" w:color="auto"/>
            <w:left w:val="none" w:sz="0" w:space="0" w:color="auto"/>
            <w:bottom w:val="none" w:sz="0" w:space="0" w:color="auto"/>
            <w:right w:val="none" w:sz="0" w:space="0" w:color="auto"/>
          </w:divBdr>
          <w:divsChild>
            <w:div w:id="1462071762">
              <w:marLeft w:val="0"/>
              <w:marRight w:val="0"/>
              <w:marTop w:val="0"/>
              <w:marBottom w:val="0"/>
              <w:divBdr>
                <w:top w:val="none" w:sz="0" w:space="0" w:color="auto"/>
                <w:left w:val="none" w:sz="0" w:space="0" w:color="auto"/>
                <w:bottom w:val="none" w:sz="0" w:space="0" w:color="auto"/>
                <w:right w:val="none" w:sz="0" w:space="0" w:color="auto"/>
              </w:divBdr>
              <w:divsChild>
                <w:div w:id="656425697">
                  <w:marLeft w:val="0"/>
                  <w:marRight w:val="0"/>
                  <w:marTop w:val="0"/>
                  <w:marBottom w:val="0"/>
                  <w:divBdr>
                    <w:top w:val="none" w:sz="0" w:space="0" w:color="auto"/>
                    <w:left w:val="none" w:sz="0" w:space="0" w:color="auto"/>
                    <w:bottom w:val="none" w:sz="0" w:space="0" w:color="auto"/>
                    <w:right w:val="none" w:sz="0" w:space="0" w:color="auto"/>
                  </w:divBdr>
                  <w:divsChild>
                    <w:div w:id="1014917962">
                      <w:marLeft w:val="0"/>
                      <w:marRight w:val="0"/>
                      <w:marTop w:val="0"/>
                      <w:marBottom w:val="0"/>
                      <w:divBdr>
                        <w:top w:val="none" w:sz="0" w:space="0" w:color="auto"/>
                        <w:left w:val="none" w:sz="0" w:space="0" w:color="auto"/>
                        <w:bottom w:val="none" w:sz="0" w:space="0" w:color="auto"/>
                        <w:right w:val="none" w:sz="0" w:space="0" w:color="auto"/>
                      </w:divBdr>
                      <w:divsChild>
                        <w:div w:id="268900445">
                          <w:marLeft w:val="0"/>
                          <w:marRight w:val="0"/>
                          <w:marTop w:val="0"/>
                          <w:marBottom w:val="0"/>
                          <w:divBdr>
                            <w:top w:val="none" w:sz="0" w:space="0" w:color="auto"/>
                            <w:left w:val="none" w:sz="0" w:space="0" w:color="auto"/>
                            <w:bottom w:val="none" w:sz="0" w:space="0" w:color="auto"/>
                            <w:right w:val="none" w:sz="0" w:space="0" w:color="auto"/>
                          </w:divBdr>
                          <w:divsChild>
                            <w:div w:id="14505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73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2022-09-26T09:06:00Z</dcterms:created>
  <dcterms:modified xsi:type="dcterms:W3CDTF">2022-09-27T15:16:00Z</dcterms:modified>
</cp:coreProperties>
</file>