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 Design Phase-II</w:t>
      </w:r>
    </w:p>
    <w:p>
      <w:pPr>
        <w:pStyle w:val="style62"/>
        <w:rPr/>
      </w:pPr>
      <w:r>
        <w:rPr>
          <w:lang w:val="en-US"/>
        </w:rPr>
        <w:t xml:space="preserve">     </w:t>
      </w:r>
      <w:r>
        <w:t>Technology</w:t>
      </w:r>
      <w:r>
        <w:t>Stack</w:t>
      </w:r>
    </w:p>
    <w:p>
      <w:pPr>
        <w:pStyle w:val="style62"/>
        <w:rPr/>
      </w:pPr>
      <w:r>
        <w:t>(Architecture</w:t>
      </w:r>
      <w:r>
        <w:t>&amp;</w:t>
      </w:r>
      <w:r>
        <w:t>Stack)</w:t>
      </w:r>
    </w:p>
    <w:p>
      <w:pPr>
        <w:pStyle w:val="style66"/>
        <w:spacing w:after="1"/>
        <w:rPr>
          <w:b/>
          <w:sz w:val="28"/>
        </w:rPr>
      </w:pPr>
    </w:p>
    <w:tbl>
      <w:tblPr>
        <w:tblW w:w="0" w:type="auto"/>
        <w:jc w:val="left"/>
        <w:tblInd w:w="2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1"/>
      </w:tblGrid>
      <w:tr>
        <w:trPr>
          <w:trHeight w:val="532" w:hRule="atLeast"/>
          <w:jc w:val="left"/>
        </w:trPr>
        <w:tc>
          <w:tcPr>
            <w:tcW w:w="2689" w:type="dxa"/>
            <w:tcBorders/>
          </w:tcPr>
          <w:p>
            <w:pPr>
              <w:pStyle w:val="style4099"/>
              <w:spacing w:before="6"/>
              <w:ind w:left="1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2691" w:type="dxa"/>
            <w:tcBorders/>
          </w:tcPr>
          <w:p>
            <w:pPr>
              <w:pStyle w:val="style4099"/>
              <w:spacing w:before="4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</w:t>
            </w:r>
            <w:r>
              <w:rPr>
                <w:rFonts w:ascii="Calibri"/>
                <w:sz w:val="22"/>
              </w:rPr>
              <w:t>October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blPrEx/>
        <w:trPr>
          <w:trHeight w:val="503" w:hRule="atLeast"/>
          <w:jc w:val="left"/>
        </w:trPr>
        <w:tc>
          <w:tcPr>
            <w:tcW w:w="2689" w:type="dxa"/>
            <w:tcBorders/>
          </w:tcPr>
          <w:p>
            <w:pPr>
              <w:pStyle w:val="style4099"/>
              <w:spacing w:before="6"/>
              <w:ind w:left="1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 ID</w:t>
            </w:r>
          </w:p>
        </w:tc>
        <w:tc>
          <w:tcPr>
            <w:tcW w:w="2691" w:type="dxa"/>
            <w:tcBorders/>
          </w:tcPr>
          <w:p>
            <w:pPr>
              <w:pStyle w:val="style4099"/>
              <w:spacing w:before="49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PNT2022TMID4</w:t>
            </w:r>
            <w:r>
              <w:rPr>
                <w:color w:val="212121"/>
                <w:sz w:val="22"/>
                <w:lang w:val="en-US"/>
              </w:rPr>
              <w:t>3620</w:t>
            </w:r>
          </w:p>
        </w:tc>
      </w:tr>
      <w:tr>
        <w:tblPrEx/>
        <w:trPr>
          <w:trHeight w:val="503" w:hRule="atLeast"/>
          <w:jc w:val="left"/>
        </w:trPr>
        <w:tc>
          <w:tcPr>
            <w:tcW w:w="2689" w:type="dxa"/>
            <w:tcBorders/>
          </w:tcPr>
          <w:p>
            <w:pPr>
              <w:pStyle w:val="style4099"/>
              <w:spacing w:before="6"/>
              <w:ind w:left="1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2691" w:type="dxa"/>
            <w:tcBorders/>
          </w:tcPr>
          <w:p>
            <w:pPr>
              <w:pStyle w:val="style4099"/>
              <w:spacing w:before="6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News</w:t>
            </w:r>
            <w:r>
              <w:rPr>
                <w:rFonts w:ascii="Calibri"/>
                <w:sz w:val="22"/>
              </w:rPr>
              <w:t>Tracker</w:t>
            </w:r>
            <w:r>
              <w:rPr>
                <w:rFonts w:ascii="Calibri"/>
                <w:sz w:val="22"/>
              </w:rPr>
              <w:t>Application</w:t>
            </w:r>
          </w:p>
        </w:tc>
      </w:tr>
      <w:tr>
        <w:tblPrEx/>
        <w:trPr>
          <w:trHeight w:val="503" w:hRule="atLeast"/>
          <w:jc w:val="left"/>
        </w:trPr>
        <w:tc>
          <w:tcPr>
            <w:tcW w:w="2689" w:type="dxa"/>
            <w:tcBorders/>
          </w:tcPr>
          <w:p>
            <w:pPr>
              <w:pStyle w:val="style4099"/>
              <w:spacing w:before="4"/>
              <w:ind w:left="1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2691" w:type="dxa"/>
            <w:tcBorders/>
          </w:tcPr>
          <w:p>
            <w:pPr>
              <w:pStyle w:val="style4099"/>
              <w:spacing w:before="4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 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8"/>
        </w:rPr>
      </w:pPr>
    </w:p>
    <w:p>
      <w:pPr>
        <w:pStyle w:val="style4098"/>
        <w:ind w:left="220"/>
        <w:rPr>
          <w:b w:val="false"/>
        </w:rPr>
      </w:pPr>
      <w:r>
        <w:t>Technical</w:t>
      </w:r>
      <w:r>
        <w:t>Architecture</w:t>
      </w:r>
      <w:r>
        <w:rPr>
          <w:b w:val="false"/>
        </w:rPr>
        <w:t>:</w:t>
      </w:r>
    </w:p>
    <w:p>
      <w:pPr>
        <w:pStyle w:val="style66"/>
        <w:spacing w:before="7"/>
        <w:rPr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145819</wp:posOffset>
            </wp:positionV>
            <wp:extent cx="5525040" cy="265023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5040" cy="26502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61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z w:val="22"/>
        </w:rPr>
        <w:t>Workflow:</w:t>
      </w:r>
    </w:p>
    <w:p>
      <w:pPr>
        <w:pStyle w:val="style66"/>
        <w:spacing w:before="8"/>
        <w:rPr>
          <w:b/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0" w:after="0" w:lineRule="auto" w:line="240"/>
        <w:ind w:left="83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user</w:t>
      </w:r>
      <w:r>
        <w:rPr>
          <w:sz w:val="22"/>
        </w:rPr>
        <w:t>interacts</w:t>
      </w:r>
      <w:r>
        <w:rPr>
          <w:sz w:val="22"/>
        </w:rPr>
        <w:t>with the</w:t>
      </w:r>
      <w:r>
        <w:rPr>
          <w:sz w:val="22"/>
        </w:rPr>
        <w:t>application.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" w:after="0" w:lineRule="exact" w:line="267"/>
        <w:ind w:left="839" w:right="0" w:hanging="361"/>
        <w:jc w:val="left"/>
        <w:rPr>
          <w:sz w:val="22"/>
        </w:rPr>
      </w:pPr>
      <w:r>
        <w:rPr>
          <w:sz w:val="22"/>
        </w:rPr>
        <w:t>Registers</w:t>
      </w:r>
      <w:r>
        <w:rPr>
          <w:sz w:val="22"/>
        </w:rPr>
        <w:t>by</w:t>
      </w:r>
      <w:r>
        <w:rPr>
          <w:sz w:val="22"/>
        </w:rPr>
        <w:t>giving</w:t>
      </w:r>
      <w:r>
        <w:rPr>
          <w:sz w:val="22"/>
        </w:rPr>
        <w:t>the details.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0" w:after="0" w:lineRule="exact" w:line="267"/>
        <w:ind w:left="839" w:right="0" w:hanging="361"/>
        <w:jc w:val="left"/>
        <w:rPr>
          <w:sz w:val="22"/>
        </w:rPr>
      </w:pPr>
      <w:r>
        <w:rPr>
          <w:sz w:val="22"/>
        </w:rPr>
        <w:t>Integrate</w:t>
      </w:r>
      <w:r>
        <w:rPr>
          <w:sz w:val="22"/>
        </w:rPr>
        <w:t>the application</w:t>
      </w:r>
      <w:r>
        <w:rPr>
          <w:sz w:val="22"/>
        </w:rPr>
        <w:t>with</w:t>
      </w:r>
      <w:r>
        <w:rPr>
          <w:sz w:val="22"/>
        </w:rPr>
        <w:t>news APIs and</w:t>
      </w:r>
      <w:r>
        <w:rPr>
          <w:sz w:val="22"/>
        </w:rPr>
        <w:t>store</w:t>
      </w:r>
      <w:r>
        <w:rPr>
          <w:sz w:val="22"/>
        </w:rPr>
        <w:t>the</w:t>
      </w:r>
      <w:r>
        <w:rPr>
          <w:sz w:val="22"/>
        </w:rPr>
        <w:t>data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database.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0" w:after="0" w:lineRule="auto" w:line="240"/>
        <w:ind w:left="83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database will</w:t>
      </w:r>
      <w:r>
        <w:rPr>
          <w:sz w:val="22"/>
        </w:rPr>
        <w:t>have</w:t>
      </w:r>
      <w:r>
        <w:rPr>
          <w:sz w:val="22"/>
        </w:rPr>
        <w:t>all</w:t>
      </w:r>
      <w:r>
        <w:rPr>
          <w:sz w:val="22"/>
        </w:rPr>
        <w:t>the details</w:t>
      </w:r>
      <w:r>
        <w:rPr>
          <w:sz w:val="22"/>
        </w:rPr>
        <w:t>and</w:t>
      </w:r>
      <w:r>
        <w:rPr>
          <w:sz w:val="22"/>
        </w:rPr>
        <w:t>the user</w:t>
      </w:r>
      <w:r>
        <w:rPr>
          <w:sz w:val="22"/>
        </w:rPr>
        <w:t>can</w:t>
      </w:r>
      <w:r>
        <w:rPr>
          <w:sz w:val="22"/>
        </w:rPr>
        <w:t>search</w:t>
      </w:r>
      <w:r>
        <w:rPr>
          <w:sz w:val="22"/>
        </w:rPr>
        <w:t>the news</w:t>
      </w:r>
      <w:r>
        <w:rPr>
          <w:sz w:val="22"/>
        </w:rPr>
        <w:t>by</w:t>
      </w:r>
      <w:r>
        <w:rPr>
          <w:sz w:val="22"/>
        </w:rPr>
        <w:t>using</w:t>
      </w:r>
      <w:r>
        <w:rPr>
          <w:sz w:val="22"/>
        </w:rPr>
        <w:t>a</w:t>
      </w:r>
      <w:r>
        <w:rPr>
          <w:sz w:val="22"/>
        </w:rPr>
        <w:t>search</w:t>
      </w:r>
      <w:r>
        <w:rPr>
          <w:sz w:val="22"/>
        </w:rPr>
        <w:t>bar.</w:t>
      </w:r>
    </w:p>
    <w:p>
      <w:pPr>
        <w:pStyle w:val="style0"/>
        <w:spacing w:after="0" w:lineRule="auto" w:line="240"/>
        <w:jc w:val="left"/>
        <w:rPr>
          <w:sz w:val="22"/>
        </w:rPr>
        <w:sectPr>
          <w:type w:val="continuous"/>
          <w:pgSz w:w="11920" w:h="16850" w:orient="portrait"/>
          <w:pgMar w:top="660" w:right="640" w:bottom="280" w:left="122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7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708"/>
        <w:gridCol w:w="3359"/>
        <w:gridCol w:w="2742"/>
      </w:tblGrid>
      <w:tr>
        <w:trPr>
          <w:trHeight w:val="395" w:hRule="atLeast"/>
          <w:jc w:val="left"/>
        </w:trPr>
        <w:tc>
          <w:tcPr>
            <w:tcW w:w="775" w:type="dxa"/>
            <w:tcBorders/>
          </w:tcPr>
          <w:p>
            <w:pPr>
              <w:pStyle w:val="style4099"/>
              <w:spacing w:lineRule="exact" w:line="250"/>
              <w:ind w:right="138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708" w:type="dxa"/>
            <w:tcBorders/>
          </w:tcPr>
          <w:p>
            <w:pPr>
              <w:pStyle w:val="style4099"/>
              <w:spacing w:lineRule="exact" w:line="250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3359" w:type="dxa"/>
            <w:tcBorders/>
          </w:tcPr>
          <w:p>
            <w:pPr>
              <w:pStyle w:val="style4099"/>
              <w:spacing w:lineRule="exact" w:line="250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742" w:type="dxa"/>
            <w:tcBorders/>
          </w:tcPr>
          <w:p>
            <w:pPr>
              <w:pStyle w:val="style4099"/>
              <w:spacing w:lineRule="exact" w:line="250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/>
        <w:trPr>
          <w:trHeight w:val="760" w:hRule="atLeast"/>
          <w:jc w:val="left"/>
        </w:trPr>
        <w:tc>
          <w:tcPr>
            <w:tcW w:w="775" w:type="dxa"/>
            <w:tcBorders/>
          </w:tcPr>
          <w:p>
            <w:pPr>
              <w:pStyle w:val="style4099"/>
              <w:spacing w:lineRule="exact" w:line="249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708" w:type="dxa"/>
            <w:tcBorders/>
          </w:tcPr>
          <w:p>
            <w:pPr>
              <w:pStyle w:val="style4099"/>
              <w:spacing w:lineRule="exact" w:line="249"/>
              <w:ind w:left="11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Interface</w:t>
            </w:r>
          </w:p>
        </w:tc>
        <w:tc>
          <w:tcPr>
            <w:tcW w:w="3359" w:type="dxa"/>
            <w:tcBorders/>
          </w:tcPr>
          <w:p>
            <w:pPr>
              <w:pStyle w:val="style4099"/>
              <w:spacing w:lineRule="exact" w:line="252"/>
              <w:ind w:left="227" w:right="227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user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interact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know</w:t>
            </w:r>
            <w:r>
              <w:rPr>
                <w:sz w:val="22"/>
              </w:rPr>
              <w:t>about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trending</w:t>
            </w:r>
            <w:r>
              <w:rPr>
                <w:sz w:val="22"/>
              </w:rPr>
              <w:t>news</w:t>
            </w:r>
          </w:p>
        </w:tc>
        <w:tc>
          <w:tcPr>
            <w:tcW w:w="2742" w:type="dxa"/>
            <w:tcBorders/>
          </w:tcPr>
          <w:p>
            <w:pPr>
              <w:pStyle w:val="style4099"/>
              <w:spacing w:lineRule="auto" w:line="242"/>
              <w:ind w:left="116" w:right="328"/>
              <w:rPr>
                <w:sz w:val="22"/>
              </w:rPr>
            </w:pPr>
            <w:r>
              <w:rPr>
                <w:sz w:val="22"/>
              </w:rPr>
              <w:t>HTML, CSS, JavaScript /</w:t>
            </w:r>
            <w:r>
              <w:rPr>
                <w:sz w:val="22"/>
              </w:rPr>
              <w:t>Angular</w:t>
            </w:r>
            <w:r>
              <w:rPr>
                <w:sz w:val="22"/>
              </w:rPr>
              <w:t>Js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React</w:t>
            </w:r>
            <w:r>
              <w:rPr>
                <w:sz w:val="22"/>
              </w:rPr>
              <w:t>Js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760" w:hRule="atLeast"/>
          <w:jc w:val="left"/>
        </w:trPr>
        <w:tc>
          <w:tcPr>
            <w:tcW w:w="775" w:type="dxa"/>
            <w:tcBorders/>
          </w:tcPr>
          <w:p>
            <w:pPr>
              <w:pStyle w:val="style4099"/>
              <w:spacing w:lineRule="exact" w:line="247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708" w:type="dxa"/>
            <w:tcBorders/>
          </w:tcPr>
          <w:p>
            <w:pPr>
              <w:pStyle w:val="style4099"/>
              <w:spacing w:lineRule="exact" w:line="247"/>
              <w:ind w:left="11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Logic-1</w:t>
            </w:r>
          </w:p>
        </w:tc>
        <w:tc>
          <w:tcPr>
            <w:tcW w:w="3359" w:type="dxa"/>
            <w:tcBorders/>
          </w:tcPr>
          <w:p>
            <w:pPr>
              <w:pStyle w:val="style4099"/>
              <w:spacing w:lineRule="exact" w:line="247"/>
              <w:ind w:left="22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>contains</w:t>
            </w:r>
            <w:r>
              <w:rPr>
                <w:sz w:val="22"/>
              </w:rPr>
              <w:t>this</w:t>
            </w:r>
          </w:p>
          <w:p>
            <w:pPr>
              <w:pStyle w:val="style4099"/>
              <w:spacing w:before="11" w:lineRule="auto" w:line="228"/>
              <w:ind w:left="227" w:right="955"/>
              <w:rPr>
                <w:sz w:val="22"/>
              </w:rPr>
            </w:pPr>
            <w:r>
              <w:rPr>
                <w:sz w:val="22"/>
              </w:rPr>
              <w:t>resource</w:t>
            </w:r>
            <w:r>
              <w:rPr>
                <w:sz w:val="22"/>
              </w:rPr>
              <w:t>gives</w:t>
            </w:r>
            <w:r>
              <w:rPr>
                <w:sz w:val="22"/>
              </w:rPr>
              <w:t>you</w:t>
            </w:r>
            <w:r>
              <w:rPr>
                <w:sz w:val="22"/>
              </w:rPr>
              <w:t>basic</w:t>
            </w:r>
            <w:r>
              <w:rPr>
                <w:sz w:val="22"/>
              </w:rPr>
              <w:t>understanding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Flask.</w:t>
            </w:r>
          </w:p>
        </w:tc>
        <w:tc>
          <w:tcPr>
            <w:tcW w:w="2742" w:type="dxa"/>
            <w:tcBorders/>
          </w:tcPr>
          <w:p>
            <w:pPr>
              <w:pStyle w:val="style4099"/>
              <w:spacing w:lineRule="exact" w:line="247"/>
              <w:ind w:left="116"/>
              <w:rPr>
                <w:sz w:val="22"/>
              </w:rPr>
            </w:pPr>
            <w:r>
              <w:rPr>
                <w:sz w:val="22"/>
              </w:rPr>
              <w:t>Flask.</w:t>
            </w:r>
          </w:p>
        </w:tc>
      </w:tr>
      <w:tr>
        <w:tblPrEx/>
        <w:trPr>
          <w:trHeight w:val="1007" w:hRule="atLeast"/>
          <w:jc w:val="left"/>
        </w:trPr>
        <w:tc>
          <w:tcPr>
            <w:tcW w:w="775" w:type="dxa"/>
            <w:tcBorders/>
          </w:tcPr>
          <w:p>
            <w:pPr>
              <w:pStyle w:val="style4099"/>
              <w:spacing w:lineRule="exact" w:line="247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08" w:type="dxa"/>
            <w:tcBorders/>
          </w:tcPr>
          <w:p>
            <w:pPr>
              <w:pStyle w:val="style4099"/>
              <w:spacing w:lineRule="exact" w:line="247"/>
              <w:ind w:left="11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Logic-2</w:t>
            </w:r>
          </w:p>
        </w:tc>
        <w:tc>
          <w:tcPr>
            <w:tcW w:w="3359" w:type="dxa"/>
            <w:tcBorders/>
          </w:tcPr>
          <w:p>
            <w:pPr>
              <w:pStyle w:val="style4099"/>
              <w:ind w:left="227" w:right="506"/>
              <w:rPr>
                <w:sz w:val="22"/>
              </w:rPr>
            </w:pPr>
            <w:r>
              <w:rPr>
                <w:sz w:val="22"/>
              </w:rPr>
              <w:t>The application contains the</w:t>
            </w:r>
            <w:r>
              <w:rPr>
                <w:sz w:val="22"/>
              </w:rPr>
              <w:t>news</w:t>
            </w:r>
            <w:r>
              <w:rPr>
                <w:sz w:val="22"/>
              </w:rPr>
              <w:t>sub-division</w:t>
            </w:r>
            <w:r>
              <w:rPr>
                <w:sz w:val="22"/>
              </w:rPr>
              <w:t>like</w:t>
            </w:r>
          </w:p>
          <w:p>
            <w:pPr>
              <w:pStyle w:val="style4099"/>
              <w:spacing w:before="5" w:lineRule="exact" w:line="238"/>
              <w:ind w:left="227" w:right="506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geographical </w:t>
            </w:r>
            <w:r>
              <w:rPr>
                <w:sz w:val="22"/>
              </w:rPr>
              <w:t>news, economic</w:t>
            </w:r>
            <w:r>
              <w:rPr>
                <w:sz w:val="22"/>
              </w:rPr>
              <w:t>news and</w:t>
            </w:r>
            <w:r>
              <w:rPr>
                <w:sz w:val="22"/>
              </w:rPr>
              <w:t>society</w:t>
            </w:r>
            <w:r>
              <w:rPr>
                <w:sz w:val="22"/>
              </w:rPr>
              <w:t>news.</w:t>
            </w:r>
          </w:p>
        </w:tc>
        <w:tc>
          <w:tcPr>
            <w:tcW w:w="2742" w:type="dxa"/>
            <w:tcBorders/>
          </w:tcPr>
          <w:p>
            <w:pPr>
              <w:pStyle w:val="style4099"/>
              <w:spacing w:lineRule="exact" w:line="247"/>
              <w:ind w:left="11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Watson</w:t>
            </w:r>
            <w:r>
              <w:rPr>
                <w:sz w:val="22"/>
              </w:rPr>
              <w:t>STT</w:t>
            </w:r>
            <w:r>
              <w:rPr>
                <w:sz w:val="22"/>
              </w:rPr>
              <w:t>service</w:t>
            </w:r>
          </w:p>
        </w:tc>
      </w:tr>
      <w:tr>
        <w:tblPrEx/>
        <w:trPr>
          <w:trHeight w:val="762" w:hRule="atLeast"/>
          <w:jc w:val="left"/>
        </w:trPr>
        <w:tc>
          <w:tcPr>
            <w:tcW w:w="775" w:type="dxa"/>
            <w:tcBorders/>
          </w:tcPr>
          <w:p>
            <w:pPr>
              <w:pStyle w:val="style4099"/>
              <w:spacing w:lineRule="exact" w:line="251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708" w:type="dxa"/>
            <w:tcBorders/>
          </w:tcPr>
          <w:p>
            <w:pPr>
              <w:pStyle w:val="style4099"/>
              <w:spacing w:lineRule="exact" w:line="251"/>
              <w:ind w:left="11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Logic-3</w:t>
            </w:r>
          </w:p>
        </w:tc>
        <w:tc>
          <w:tcPr>
            <w:tcW w:w="3359" w:type="dxa"/>
            <w:tcBorders/>
          </w:tcPr>
          <w:p>
            <w:pPr>
              <w:pStyle w:val="style4099"/>
              <w:spacing w:lineRule="exact" w:line="252"/>
              <w:ind w:left="227" w:right="50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user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view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growth</w:t>
            </w:r>
            <w:r>
              <w:rPr>
                <w:sz w:val="22"/>
              </w:rPr>
              <w:t>of the economy in industry</w:t>
            </w:r>
            <w:r>
              <w:rPr>
                <w:sz w:val="22"/>
              </w:rPr>
              <w:t>through</w:t>
            </w:r>
            <w:r>
              <w:rPr>
                <w:sz w:val="22"/>
              </w:rPr>
              <w:t>graph.</w:t>
            </w:r>
          </w:p>
        </w:tc>
        <w:tc>
          <w:tcPr>
            <w:tcW w:w="2742" w:type="dxa"/>
            <w:tcBorders/>
          </w:tcPr>
          <w:p>
            <w:pPr>
              <w:pStyle w:val="style4099"/>
              <w:spacing w:lineRule="exact" w:line="251"/>
              <w:ind w:left="11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Watson</w:t>
            </w:r>
            <w:r>
              <w:rPr>
                <w:sz w:val="22"/>
              </w:rPr>
              <w:t>Assistant</w:t>
            </w:r>
          </w:p>
        </w:tc>
      </w:tr>
      <w:tr>
        <w:tblPrEx/>
        <w:trPr>
          <w:trHeight w:val="758" w:hRule="atLeast"/>
          <w:jc w:val="left"/>
        </w:trPr>
        <w:tc>
          <w:tcPr>
            <w:tcW w:w="775" w:type="dxa"/>
            <w:tcBorders/>
          </w:tcPr>
          <w:p>
            <w:pPr>
              <w:pStyle w:val="style4099"/>
              <w:spacing w:lineRule="exact" w:line="249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708" w:type="dxa"/>
            <w:tcBorders/>
          </w:tcPr>
          <w:p>
            <w:pPr>
              <w:pStyle w:val="style4099"/>
              <w:spacing w:lineRule="exact" w:line="249"/>
              <w:ind w:left="115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3359" w:type="dxa"/>
            <w:tcBorders/>
          </w:tcPr>
          <w:p>
            <w:pPr>
              <w:pStyle w:val="style4099"/>
              <w:spacing w:lineRule="exact" w:line="248"/>
              <w:ind w:left="227"/>
              <w:rPr>
                <w:sz w:val="22"/>
              </w:rPr>
            </w:pPr>
            <w:r>
              <w:rPr>
                <w:sz w:val="22"/>
              </w:rPr>
              <w:t>Updating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trending</w:t>
            </w:r>
            <w:r>
              <w:rPr>
                <w:sz w:val="22"/>
              </w:rPr>
              <w:t>news</w:t>
            </w:r>
            <w:r>
              <w:rPr>
                <w:sz w:val="22"/>
              </w:rPr>
              <w:t>are</w:t>
            </w:r>
          </w:p>
          <w:p>
            <w:pPr>
              <w:pStyle w:val="style4099"/>
              <w:spacing w:before="9" w:lineRule="exact" w:line="240"/>
              <w:ind w:left="227" w:right="1262"/>
              <w:rPr>
                <w:sz w:val="22"/>
              </w:rPr>
            </w:pPr>
            <w:r>
              <w:rPr>
                <w:sz w:val="22"/>
              </w:rPr>
              <w:t>stored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MySQL</w:t>
            </w:r>
            <w:r>
              <w:rPr>
                <w:sz w:val="22"/>
              </w:rPr>
              <w:t>database.</w:t>
            </w:r>
          </w:p>
        </w:tc>
        <w:tc>
          <w:tcPr>
            <w:tcW w:w="2742" w:type="dxa"/>
            <w:tcBorders/>
          </w:tcPr>
          <w:p>
            <w:pPr>
              <w:pStyle w:val="style4099"/>
              <w:spacing w:lineRule="exact" w:line="249"/>
              <w:ind w:left="116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z w:val="22"/>
              </w:rPr>
              <w:t>NoSQL,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758" w:hRule="atLeast"/>
          <w:jc w:val="left"/>
        </w:trPr>
        <w:tc>
          <w:tcPr>
            <w:tcW w:w="775" w:type="dxa"/>
            <w:tcBorders>
              <w:bottom w:val="single" w:sz="6" w:space="0" w:color="000000"/>
            </w:tcBorders>
          </w:tcPr>
          <w:p>
            <w:pPr>
              <w:pStyle w:val="style4099"/>
              <w:spacing w:lineRule="exact" w:line="249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708" w:type="dxa"/>
            <w:tcBorders>
              <w:bottom w:val="single" w:sz="6" w:space="0" w:color="000000"/>
            </w:tcBorders>
          </w:tcPr>
          <w:p>
            <w:pPr>
              <w:pStyle w:val="style4099"/>
              <w:spacing w:lineRule="exact" w:line="249"/>
              <w:ind w:left="115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z w:val="22"/>
              </w:rPr>
              <w:t>Database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</w:tcPr>
          <w:p>
            <w:pPr>
              <w:pStyle w:val="style4099"/>
              <w:spacing w:lineRule="exact" w:line="249"/>
              <w:ind w:left="227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use</w:t>
            </w:r>
            <w:r>
              <w:rPr>
                <w:sz w:val="22"/>
              </w:rPr>
              <w:t>of cloud,</w:t>
            </w:r>
            <w:r>
              <w:rPr>
                <w:sz w:val="22"/>
              </w:rPr>
              <w:t>media</w:t>
            </w:r>
          </w:p>
          <w:p>
            <w:pPr>
              <w:pStyle w:val="style4099"/>
              <w:spacing w:lineRule="exact" w:line="252"/>
              <w:ind w:left="227" w:right="942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coverage </w:t>
            </w:r>
            <w:r>
              <w:rPr>
                <w:spacing w:val="-1"/>
                <w:sz w:val="22"/>
              </w:rPr>
              <w:t>issue cannot be</w:t>
            </w:r>
            <w:r>
              <w:rPr>
                <w:sz w:val="22"/>
              </w:rPr>
              <w:t>occurred.</w:t>
            </w:r>
          </w:p>
        </w:tc>
        <w:tc>
          <w:tcPr>
            <w:tcW w:w="2742" w:type="dxa"/>
            <w:tcBorders>
              <w:bottom w:val="single" w:sz="6" w:space="0" w:color="000000"/>
            </w:tcBorders>
          </w:tcPr>
          <w:p>
            <w:pPr>
              <w:pStyle w:val="style4099"/>
              <w:spacing w:lineRule="exact" w:line="249"/>
              <w:ind w:left="11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DB2.</w:t>
            </w:r>
          </w:p>
        </w:tc>
      </w:tr>
    </w:tbl>
    <w:p>
      <w:pPr>
        <w:pStyle w:val="style0"/>
        <w:spacing w:after="0" w:lineRule="exact" w:line="249"/>
        <w:rPr>
          <w:sz w:val="22"/>
        </w:rPr>
        <w:sectPr>
          <w:pgSz w:w="11920" w:h="16850" w:orient="portrait"/>
          <w:pgMar w:top="1600" w:right="640" w:bottom="280" w:left="1220" w:header="720" w:footer="720" w:gutter="0"/>
        </w:sectPr>
      </w:pPr>
    </w:p>
    <w:p>
      <w:pPr>
        <w:pStyle w:val="style4098"/>
        <w:spacing w:before="75"/>
        <w:ind w:left="441"/>
        <w:rPr>
          <w:rFonts w:ascii="Arial"/>
        </w:rPr>
      </w:pPr>
      <w:r>
        <w:rPr>
          <w:rFonts w:ascii="Arial"/>
        </w:rPr>
        <w:t>Application</w:t>
      </w:r>
      <w:r>
        <w:rPr>
          <w:rFonts w:ascii="Arial"/>
        </w:rPr>
        <w:t>Characteristics: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2014"/>
        <w:gridCol w:w="5158"/>
        <w:gridCol w:w="1677"/>
      </w:tblGrid>
      <w:tr>
        <w:trPr>
          <w:trHeight w:val="817" w:hRule="atLeast"/>
          <w:jc w:val="left"/>
        </w:trPr>
        <w:tc>
          <w:tcPr>
            <w:tcW w:w="727" w:type="dxa"/>
            <w:tcBorders/>
          </w:tcPr>
          <w:p>
            <w:pPr>
              <w:pStyle w:val="style4099"/>
              <w:spacing w:lineRule="exact" w:line="248"/>
              <w:ind w:right="90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014" w:type="dxa"/>
            <w:tcBorders/>
          </w:tcPr>
          <w:p>
            <w:pPr>
              <w:pStyle w:val="style4099"/>
              <w:spacing w:lineRule="exact" w:line="248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58" w:type="dxa"/>
            <w:tcBorders/>
          </w:tcPr>
          <w:p>
            <w:pPr>
              <w:pStyle w:val="style4099"/>
              <w:spacing w:lineRule="exact" w:line="248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1677" w:type="dxa"/>
            <w:tcBorders/>
          </w:tcPr>
          <w:p>
            <w:pPr>
              <w:pStyle w:val="style4099"/>
              <w:spacing w:lineRule="exact" w:line="248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/>
        <w:trPr>
          <w:trHeight w:val="1137" w:hRule="atLeast"/>
          <w:jc w:val="left"/>
        </w:trPr>
        <w:tc>
          <w:tcPr>
            <w:tcW w:w="727" w:type="dxa"/>
            <w:tcBorders/>
          </w:tcPr>
          <w:p>
            <w:pPr>
              <w:pStyle w:val="style4099"/>
              <w:spacing w:lineRule="exact" w:line="247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014" w:type="dxa"/>
            <w:tcBorders/>
          </w:tcPr>
          <w:p>
            <w:pPr>
              <w:pStyle w:val="style4099"/>
              <w:ind w:left="117" w:right="706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z w:val="22"/>
              </w:rPr>
              <w:t>Frameworks</w:t>
            </w:r>
          </w:p>
        </w:tc>
        <w:tc>
          <w:tcPr>
            <w:tcW w:w="5158" w:type="dxa"/>
            <w:tcBorders/>
          </w:tcPr>
          <w:p>
            <w:pPr>
              <w:pStyle w:val="style4099"/>
              <w:ind w:left="117"/>
              <w:rPr>
                <w:sz w:val="22"/>
              </w:rPr>
            </w:pPr>
            <w:r>
              <w:rPr>
                <w:sz w:val="22"/>
              </w:rPr>
              <w:t>Flask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flexible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doesn’t</w:t>
            </w:r>
            <w:r>
              <w:rPr>
                <w:sz w:val="22"/>
              </w:rPr>
              <w:t>require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use</w:t>
            </w:r>
            <w:r>
              <w:rPr>
                <w:sz w:val="22"/>
              </w:rPr>
              <w:t>anyparticular</w:t>
            </w:r>
            <w:r>
              <w:rPr>
                <w:sz w:val="22"/>
              </w:rPr>
              <w:t>projector</w:t>
            </w:r>
            <w:r>
              <w:rPr>
                <w:sz w:val="22"/>
              </w:rPr>
              <w:t>code</w:t>
            </w:r>
            <w:r>
              <w:rPr>
                <w:sz w:val="22"/>
              </w:rPr>
              <w:t>layout</w:t>
            </w:r>
            <w:r>
              <w:rPr>
                <w:sz w:val="22"/>
              </w:rPr>
              <w:t>used</w:t>
            </w:r>
            <w:r>
              <w:rPr>
                <w:sz w:val="22"/>
              </w:rPr>
              <w:t>in this</w:t>
            </w:r>
            <w:r>
              <w:rPr>
                <w:sz w:val="22"/>
              </w:rPr>
              <w:t>application.</w:t>
            </w:r>
          </w:p>
        </w:tc>
        <w:tc>
          <w:tcPr>
            <w:tcW w:w="1677" w:type="dxa"/>
            <w:tcBorders/>
          </w:tcPr>
          <w:p>
            <w:pPr>
              <w:pStyle w:val="style4099"/>
              <w:spacing w:lineRule="exact" w:line="247"/>
              <w:ind w:left="120"/>
              <w:rPr>
                <w:sz w:val="22"/>
              </w:rPr>
            </w:pPr>
            <w:r>
              <w:rPr>
                <w:sz w:val="22"/>
              </w:rPr>
              <w:t>Python-Flask</w:t>
            </w:r>
          </w:p>
        </w:tc>
      </w:tr>
      <w:tr>
        <w:tblPrEx/>
        <w:trPr>
          <w:trHeight w:val="1012" w:hRule="atLeast"/>
          <w:jc w:val="left"/>
        </w:trPr>
        <w:tc>
          <w:tcPr>
            <w:tcW w:w="727" w:type="dxa"/>
            <w:tcBorders/>
          </w:tcPr>
          <w:p>
            <w:pPr>
              <w:pStyle w:val="style4099"/>
              <w:spacing w:lineRule="exact" w:line="249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014" w:type="dxa"/>
            <w:tcBorders/>
          </w:tcPr>
          <w:p>
            <w:pPr>
              <w:pStyle w:val="style4099"/>
              <w:ind w:left="117" w:right="388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z w:val="22"/>
              </w:rPr>
              <w:t>Implementations</w:t>
            </w:r>
          </w:p>
        </w:tc>
        <w:tc>
          <w:tcPr>
            <w:tcW w:w="5158" w:type="dxa"/>
            <w:tcBorders/>
          </w:tcPr>
          <w:p>
            <w:pPr>
              <w:pStyle w:val="style4099"/>
              <w:ind w:left="117" w:right="630"/>
              <w:rPr>
                <w:sz w:val="22"/>
              </w:rPr>
            </w:pPr>
            <w:r>
              <w:rPr>
                <w:sz w:val="22"/>
              </w:rPr>
              <w:t>This can be access only by the journalist. So,it isa</w:t>
            </w:r>
            <w:r>
              <w:rPr>
                <w:sz w:val="22"/>
              </w:rPr>
              <w:t>high</w:t>
            </w:r>
            <w:r>
              <w:rPr>
                <w:sz w:val="22"/>
              </w:rPr>
              <w:t>Security.</w:t>
            </w:r>
          </w:p>
        </w:tc>
        <w:tc>
          <w:tcPr>
            <w:tcW w:w="1677" w:type="dxa"/>
            <w:tcBorders/>
          </w:tcPr>
          <w:p>
            <w:pPr>
              <w:pStyle w:val="style4099"/>
              <w:spacing w:lineRule="auto" w:line="235"/>
              <w:ind w:left="120" w:right="525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z w:val="22"/>
              </w:rPr>
              <w:t>registry,</w:t>
            </w:r>
            <w:r>
              <w:rPr>
                <w:sz w:val="22"/>
              </w:rPr>
              <w:t>Kubernetes</w:t>
            </w:r>
            <w:r>
              <w:rPr>
                <w:sz w:val="22"/>
              </w:rPr>
              <w:t>Cluster.</w:t>
            </w:r>
          </w:p>
        </w:tc>
      </w:tr>
      <w:tr>
        <w:tblPrEx/>
        <w:trPr>
          <w:trHeight w:val="1012" w:hRule="atLeast"/>
          <w:jc w:val="left"/>
        </w:trPr>
        <w:tc>
          <w:tcPr>
            <w:tcW w:w="727" w:type="dxa"/>
            <w:tcBorders/>
          </w:tcPr>
          <w:p>
            <w:pPr>
              <w:pStyle w:val="style4099"/>
              <w:spacing w:lineRule="exact" w:line="247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014" w:type="dxa"/>
            <w:tcBorders/>
          </w:tcPr>
          <w:p>
            <w:pPr>
              <w:pStyle w:val="style4099"/>
              <w:ind w:left="117" w:right="767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z w:val="22"/>
              </w:rPr>
              <w:t>Architecture</w:t>
            </w:r>
          </w:p>
        </w:tc>
        <w:tc>
          <w:tcPr>
            <w:tcW w:w="5158" w:type="dxa"/>
            <w:tcBorders/>
          </w:tcPr>
          <w:p>
            <w:pPr>
              <w:pStyle w:val="style4099"/>
              <w:ind w:left="117" w:right="423"/>
              <w:rPr>
                <w:sz w:val="22"/>
              </w:rPr>
            </w:pPr>
            <w:r>
              <w:rPr>
                <w:sz w:val="22"/>
              </w:rPr>
              <w:t>News Tracker is associate-economic access because</w:t>
            </w:r>
            <w:r>
              <w:rPr>
                <w:sz w:val="22"/>
              </w:rPr>
              <w:t>helps</w:t>
            </w:r>
            <w:r>
              <w:rPr>
                <w:sz w:val="22"/>
              </w:rPr>
              <w:t>to know</w:t>
            </w:r>
            <w:r>
              <w:rPr>
                <w:sz w:val="22"/>
              </w:rPr>
              <w:t>about</w:t>
            </w:r>
            <w:r>
              <w:rPr>
                <w:sz w:val="22"/>
              </w:rPr>
              <w:t>the daily</w:t>
            </w:r>
            <w:r>
              <w:rPr>
                <w:sz w:val="22"/>
              </w:rPr>
              <w:t>activity</w:t>
            </w:r>
            <w:r>
              <w:rPr>
                <w:sz w:val="22"/>
              </w:rPr>
              <w:t>ofthe</w:t>
            </w:r>
            <w:r>
              <w:rPr>
                <w:sz w:val="22"/>
              </w:rPr>
              <w:t>world.</w:t>
            </w:r>
          </w:p>
        </w:tc>
        <w:tc>
          <w:tcPr>
            <w:tcW w:w="1677" w:type="dxa"/>
            <w:tcBorders/>
          </w:tcPr>
          <w:p>
            <w:pPr>
              <w:pStyle w:val="style4099"/>
              <w:spacing w:lineRule="auto" w:line="235"/>
              <w:ind w:left="120" w:right="525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z w:val="22"/>
              </w:rPr>
              <w:t>registry,</w:t>
            </w:r>
            <w:r>
              <w:rPr>
                <w:sz w:val="22"/>
              </w:rPr>
              <w:t>Kubernetes</w:t>
            </w:r>
            <w:r>
              <w:rPr>
                <w:sz w:val="22"/>
              </w:rPr>
              <w:t>Cluster.</w:t>
            </w:r>
          </w:p>
        </w:tc>
      </w:tr>
      <w:tr>
        <w:tblPrEx/>
        <w:trPr>
          <w:trHeight w:val="1012" w:hRule="atLeast"/>
          <w:jc w:val="left"/>
        </w:trPr>
        <w:tc>
          <w:tcPr>
            <w:tcW w:w="727" w:type="dxa"/>
            <w:tcBorders/>
          </w:tcPr>
          <w:p>
            <w:pPr>
              <w:pStyle w:val="style4099"/>
              <w:spacing w:lineRule="exact" w:line="247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014" w:type="dxa"/>
            <w:tcBorders/>
          </w:tcPr>
          <w:p>
            <w:pPr>
              <w:pStyle w:val="style4099"/>
              <w:spacing w:lineRule="exact" w:line="247"/>
              <w:ind w:left="11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58" w:type="dxa"/>
            <w:tcBorders/>
          </w:tcPr>
          <w:p>
            <w:pPr>
              <w:pStyle w:val="style4099"/>
              <w:ind w:left="117" w:right="930"/>
              <w:rPr>
                <w:sz w:val="22"/>
              </w:rPr>
            </w:pPr>
            <w:r>
              <w:rPr>
                <w:sz w:val="22"/>
              </w:rPr>
              <w:t>This application will be available to the all the</w:t>
            </w:r>
            <w:r>
              <w:rPr>
                <w:sz w:val="22"/>
              </w:rPr>
              <w:t>user who are</w:t>
            </w:r>
            <w:r>
              <w:rPr>
                <w:sz w:val="22"/>
              </w:rPr>
              <w:t>using</w:t>
            </w:r>
            <w:r>
              <w:rPr>
                <w:sz w:val="22"/>
              </w:rPr>
              <w:t>this application.</w:t>
            </w:r>
          </w:p>
        </w:tc>
        <w:tc>
          <w:tcPr>
            <w:tcW w:w="1677" w:type="dxa"/>
            <w:tcBorders/>
          </w:tcPr>
          <w:p>
            <w:pPr>
              <w:pStyle w:val="style4099"/>
              <w:spacing w:lineRule="auto" w:line="242"/>
              <w:ind w:left="120" w:right="525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z w:val="22"/>
              </w:rPr>
              <w:t>registry,</w:t>
            </w:r>
            <w:r>
              <w:rPr>
                <w:sz w:val="22"/>
              </w:rPr>
              <w:t>Kubernetes</w:t>
            </w:r>
          </w:p>
          <w:p>
            <w:pPr>
              <w:pStyle w:val="style4099"/>
              <w:spacing w:lineRule="exact" w:line="232"/>
              <w:ind w:left="120"/>
              <w:rPr>
                <w:sz w:val="22"/>
              </w:rPr>
            </w:pPr>
            <w:r>
              <w:rPr>
                <w:sz w:val="22"/>
              </w:rPr>
              <w:t>Cluster.</w:t>
            </w:r>
          </w:p>
        </w:tc>
      </w:tr>
      <w:tr>
        <w:tblPrEx/>
        <w:trPr>
          <w:trHeight w:val="1012" w:hRule="atLeast"/>
          <w:jc w:val="left"/>
        </w:trPr>
        <w:tc>
          <w:tcPr>
            <w:tcW w:w="727" w:type="dxa"/>
            <w:tcBorders/>
          </w:tcPr>
          <w:p>
            <w:pPr>
              <w:pStyle w:val="style4099"/>
              <w:spacing w:lineRule="exact" w:line="247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014" w:type="dxa"/>
            <w:tcBorders/>
          </w:tcPr>
          <w:p>
            <w:pPr>
              <w:pStyle w:val="style4099"/>
              <w:spacing w:lineRule="exact" w:line="247"/>
              <w:ind w:left="11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58" w:type="dxa"/>
            <w:tcBorders/>
          </w:tcPr>
          <w:p>
            <w:pPr>
              <w:pStyle w:val="style4099"/>
              <w:ind w:left="117" w:right="66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updating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trending</w:t>
            </w:r>
            <w:r>
              <w:rPr>
                <w:sz w:val="22"/>
              </w:rPr>
              <w:t>news</w:t>
            </w:r>
            <w:r>
              <w:rPr>
                <w:sz w:val="22"/>
              </w:rPr>
              <w:t>occurs</w:t>
            </w:r>
            <w:r>
              <w:rPr>
                <w:sz w:val="22"/>
              </w:rPr>
              <w:t>withoutany</w:t>
            </w:r>
            <w:r>
              <w:rPr>
                <w:sz w:val="22"/>
              </w:rPr>
              <w:t>interruption.</w:t>
            </w:r>
            <w:r>
              <w:rPr>
                <w:sz w:val="22"/>
              </w:rPr>
              <w:t>So,</w:t>
            </w:r>
            <w:r>
              <w:rPr>
                <w:sz w:val="22"/>
              </w:rPr>
              <w:t>its</w:t>
            </w:r>
            <w:r>
              <w:rPr>
                <w:sz w:val="22"/>
              </w:rPr>
              <w:t>performance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good.</w:t>
            </w:r>
          </w:p>
        </w:tc>
        <w:tc>
          <w:tcPr>
            <w:tcW w:w="1677" w:type="dxa"/>
            <w:tcBorders/>
          </w:tcPr>
          <w:p>
            <w:pPr>
              <w:pStyle w:val="style4099"/>
              <w:spacing w:lineRule="auto" w:line="235"/>
              <w:ind w:left="120" w:right="525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z w:val="22"/>
              </w:rPr>
              <w:t>registry,</w:t>
            </w:r>
            <w:r>
              <w:rPr>
                <w:sz w:val="22"/>
              </w:rPr>
              <w:t>Kubernetes</w:t>
            </w:r>
            <w:r>
              <w:rPr>
                <w:sz w:val="22"/>
              </w:rPr>
              <w:t>Cluster.</w:t>
            </w:r>
          </w:p>
        </w:tc>
      </w:tr>
    </w:tbl>
    <w:p/>
    <w:sectPr>
      <w:pgSz w:w="11920" w:h="16850" w:orient="portrait"/>
      <w:pgMar w:top="1340" w:right="64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39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61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45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6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87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"/>
      <w:ind w:left="119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7"/>
      <w:ind w:left="2409" w:right="2687" w:firstLine="993"/>
    </w:pPr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39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Characters>1712</Characters>
  <Application>WPS Office</Application>
  <DocSecurity>0</DocSecurity>
  <Paragraphs>114</Paragraphs>
  <ScaleCrop>false</ScaleCrop>
  <LinksUpToDate>false</LinksUpToDate>
  <CharactersWithSpaces>1775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2022-11-01T10:02:32Z</dcterms:created>
  <dc:creator>Sanjeev K M</dc:creator>
  <lastModifiedBy>SM-A705GM</lastModifiedBy>
  <dcterms:modified xsi:type="dcterms:W3CDTF">2022-11-01T10:06:08Z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ICV">
    <vt:lpwstr>8b1fd1e63f4c42ae999b1fc4ac41f5c2</vt:lpwstr>
  </property>
</Properties>
</file>