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544F" w14:textId="77777777" w:rsidR="00ED7DCC" w:rsidRDefault="00000000">
      <w:pPr>
        <w:spacing w:after="0"/>
        <w:ind w:right="2036"/>
        <w:jc w:val="right"/>
      </w:pPr>
      <w:r>
        <w:rPr>
          <w:b/>
          <w:sz w:val="40"/>
        </w:rPr>
        <w:t xml:space="preserve">Project Development Phase </w:t>
      </w:r>
    </w:p>
    <w:p w14:paraId="1D6D1A9E" w14:textId="77777777" w:rsidR="00ED7DCC" w:rsidRDefault="00000000">
      <w:pPr>
        <w:spacing w:after="0"/>
        <w:ind w:left="3029"/>
      </w:pPr>
      <w:r>
        <w:rPr>
          <w:b/>
          <w:sz w:val="40"/>
        </w:rPr>
        <w:t xml:space="preserve">Sprint-2 Test Cases </w:t>
      </w:r>
    </w:p>
    <w:p w14:paraId="7DA2D08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A27910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AF4AC3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677F838F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120" w:type="dxa"/>
        <w:tblCellMar>
          <w:left w:w="122" w:type="dxa"/>
          <w:right w:w="279" w:type="dxa"/>
        </w:tblCellMar>
        <w:tblLook w:val="04A0" w:firstRow="1" w:lastRow="0" w:firstColumn="1" w:lastColumn="0" w:noHBand="0" w:noVBand="1"/>
      </w:tblPr>
      <w:tblGrid>
        <w:gridCol w:w="4513"/>
        <w:gridCol w:w="4847"/>
      </w:tblGrid>
      <w:tr w:rsidR="00ED7DCC" w14:paraId="698D32B3" w14:textId="77777777">
        <w:trPr>
          <w:trHeight w:val="2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ED07" w14:textId="77777777" w:rsidR="00ED7DCC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E47C" w14:textId="61AB1A60" w:rsidR="00ED7DCC" w:rsidRDefault="00113FD1">
            <w:pPr>
              <w:ind w:left="2"/>
            </w:pPr>
            <w:r>
              <w:rPr>
                <w:rFonts w:ascii="Arial" w:eastAsia="Arial" w:hAnsi="Arial" w:cs="Arial"/>
              </w:rPr>
              <w:t xml:space="preserve">12 </w:t>
            </w:r>
            <w:r w:rsidR="00000000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ED7DCC" w14:paraId="3EE6363D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C12" w14:textId="77777777" w:rsidR="00ED7DCC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4FB9" w14:textId="2269A43D" w:rsidR="00ED7DCC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</w:t>
            </w:r>
            <w:r w:rsidR="00113FD1">
              <w:rPr>
                <w:rFonts w:ascii="Arial" w:eastAsia="Arial" w:hAnsi="Arial" w:cs="Arial"/>
              </w:rPr>
              <w:t>ID28171</w:t>
            </w:r>
          </w:p>
        </w:tc>
      </w:tr>
      <w:tr w:rsidR="00ED7DCC" w14:paraId="0B63DF0E" w14:textId="77777777">
        <w:trPr>
          <w:trHeight w:val="53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B8752" w14:textId="77777777" w:rsidR="00ED7DCC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15D" w14:textId="77777777" w:rsidR="00ED7DCC" w:rsidRDefault="00000000">
            <w:pPr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sz w:val="23"/>
              </w:rPr>
              <w:t>VirtualEye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- Life Guard for Swimming Pools to Detect Active Drowning </w:t>
            </w:r>
          </w:p>
        </w:tc>
      </w:tr>
      <w:tr w:rsidR="00ED7DCC" w14:paraId="6B5B3ED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CFA4" w14:textId="77777777" w:rsidR="00ED7DCC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78DB" w14:textId="77777777" w:rsidR="00ED7DCC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686199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1918AB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4783001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07A7775C" w14:textId="5D14EA09" w:rsidR="00ED7DCC" w:rsidRDefault="00ED7DCC">
      <w:pPr>
        <w:spacing w:after="0"/>
      </w:pPr>
    </w:p>
    <w:p w14:paraId="4EE4575E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28F886A5" w14:textId="278506DF" w:rsidR="00ED7DCC" w:rsidRDefault="006C20F1">
      <w:pPr>
        <w:spacing w:after="0"/>
      </w:pPr>
      <w:r>
        <w:rPr>
          <w:b/>
          <w:noProof/>
          <w:sz w:val="20"/>
        </w:rPr>
        <w:drawing>
          <wp:inline distT="0" distB="0" distL="0" distR="0" wp14:anchorId="35656A29" wp14:editId="05FC7257">
            <wp:extent cx="5661025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14:paraId="61522515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276578DD" w14:textId="77777777" w:rsidR="00ED7DCC" w:rsidRDefault="00000000">
      <w:pPr>
        <w:spacing w:after="45"/>
      </w:pPr>
      <w:r>
        <w:rPr>
          <w:b/>
          <w:sz w:val="20"/>
        </w:rPr>
        <w:t xml:space="preserve"> </w:t>
      </w:r>
    </w:p>
    <w:p w14:paraId="7ADA6EC7" w14:textId="77777777" w:rsidR="00ED7DCC" w:rsidRDefault="00000000">
      <w:pPr>
        <w:spacing w:after="0"/>
      </w:pPr>
      <w:r>
        <w:rPr>
          <w:b/>
          <w:sz w:val="26"/>
        </w:rPr>
        <w:t xml:space="preserve"> </w:t>
      </w:r>
    </w:p>
    <w:p w14:paraId="28D8C6D9" w14:textId="77777777" w:rsidR="00ED7DCC" w:rsidRDefault="00000000">
      <w:pPr>
        <w:spacing w:after="16"/>
      </w:pPr>
      <w:r>
        <w:rPr>
          <w:b/>
          <w:sz w:val="20"/>
        </w:rPr>
        <w:t xml:space="preserve"> </w:t>
      </w:r>
    </w:p>
    <w:p w14:paraId="1F5144BB" w14:textId="561EF14E" w:rsidR="00ED7DCC" w:rsidRDefault="00000000">
      <w:pPr>
        <w:spacing w:after="0"/>
      </w:pPr>
      <w:r>
        <w:rPr>
          <w:b/>
          <w:sz w:val="23"/>
        </w:rPr>
        <w:t xml:space="preserve"> </w:t>
      </w:r>
    </w:p>
    <w:p w14:paraId="0BC681DE" w14:textId="06634F44" w:rsidR="00ED7DCC" w:rsidRDefault="00000000">
      <w:pPr>
        <w:spacing w:after="0"/>
        <w:jc w:val="right"/>
      </w:pPr>
      <w:r>
        <w:rPr>
          <w:sz w:val="20"/>
        </w:rPr>
        <w:t xml:space="preserve"> </w:t>
      </w:r>
    </w:p>
    <w:p w14:paraId="5970E382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AD4E57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473EE02" w14:textId="77777777" w:rsidR="00ED7DC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5E7E8C28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37D3B4AC" w14:textId="55CD0573" w:rsidR="00ED7DCC" w:rsidRDefault="00000000">
      <w:pPr>
        <w:spacing w:after="0"/>
      </w:pPr>
      <w:r>
        <w:rPr>
          <w:b/>
          <w:sz w:val="20"/>
        </w:rPr>
        <w:t xml:space="preserve"> </w:t>
      </w:r>
      <w:r w:rsidR="00720525">
        <w:rPr>
          <w:noProof/>
        </w:rPr>
        <w:drawing>
          <wp:inline distT="0" distB="0" distL="0" distR="0" wp14:anchorId="3556FAA0" wp14:editId="7F90C735">
            <wp:extent cx="5661025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F1AA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E31F607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7DB83A43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1FA026BC" w14:textId="77777777" w:rsidR="00ED7DCC" w:rsidRDefault="00000000">
      <w:pPr>
        <w:spacing w:after="0"/>
      </w:pPr>
      <w:r>
        <w:rPr>
          <w:b/>
          <w:sz w:val="20"/>
        </w:rPr>
        <w:t xml:space="preserve"> </w:t>
      </w:r>
    </w:p>
    <w:p w14:paraId="5DFAC0A7" w14:textId="1D038D8E" w:rsidR="00ED7DCC" w:rsidRDefault="00000000">
      <w:pPr>
        <w:spacing w:after="0"/>
      </w:pPr>
      <w:r>
        <w:rPr>
          <w:b/>
          <w:sz w:val="20"/>
        </w:rPr>
        <w:t xml:space="preserve"> </w:t>
      </w:r>
      <w:r w:rsidR="00373816">
        <w:rPr>
          <w:noProof/>
        </w:rPr>
        <w:drawing>
          <wp:inline distT="0" distB="0" distL="0" distR="0" wp14:anchorId="2C5A4D2A" wp14:editId="26A9B3D7">
            <wp:extent cx="5661025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B602" w14:textId="78B97086" w:rsidR="00ED7DCC" w:rsidRDefault="00000000">
      <w:pPr>
        <w:spacing w:after="0"/>
      </w:pPr>
      <w:r>
        <w:rPr>
          <w:b/>
          <w:sz w:val="12"/>
        </w:rPr>
        <w:lastRenderedPageBreak/>
        <w:t xml:space="preserve"> </w:t>
      </w:r>
      <w:r w:rsidR="00373816">
        <w:rPr>
          <w:noProof/>
        </w:rPr>
        <w:drawing>
          <wp:inline distT="0" distB="0" distL="0" distR="0" wp14:anchorId="7D1ECBB2" wp14:editId="34F59215">
            <wp:extent cx="5661025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7C8" w14:textId="39AB0288" w:rsidR="00ED7DCC" w:rsidRDefault="00ED7DCC">
      <w:pPr>
        <w:spacing w:after="0"/>
        <w:ind w:left="682"/>
      </w:pPr>
    </w:p>
    <w:sectPr w:rsidR="00ED7DCC">
      <w:pgSz w:w="11911" w:h="16841"/>
      <w:pgMar w:top="1485" w:right="1635" w:bottom="2884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CC"/>
    <w:rsid w:val="00113FD1"/>
    <w:rsid w:val="001C0987"/>
    <w:rsid w:val="00373816"/>
    <w:rsid w:val="006C20F1"/>
    <w:rsid w:val="00720525"/>
    <w:rsid w:val="00876C21"/>
    <w:rsid w:val="008E7A46"/>
    <w:rsid w:val="00902137"/>
    <w:rsid w:val="009C7AC3"/>
    <w:rsid w:val="00B93420"/>
    <w:rsid w:val="00BF3D6A"/>
    <w:rsid w:val="00C9491F"/>
    <w:rsid w:val="00E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2BF"/>
  <w15:docId w15:val="{A70A1F16-0017-4329-BC1B-D2CF1CFB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Yeshwanth Parthiban</cp:lastModifiedBy>
  <cp:revision>2</cp:revision>
  <dcterms:created xsi:type="dcterms:W3CDTF">2022-11-12T15:51:00Z</dcterms:created>
  <dcterms:modified xsi:type="dcterms:W3CDTF">2022-11-12T15:51:00Z</dcterms:modified>
</cp:coreProperties>
</file>