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308E3344" w:rsidR="005B2106" w:rsidRDefault="00013597" w:rsidP="005C23C7">
            <w:r>
              <w:t xml:space="preserve">26 </w:t>
            </w:r>
            <w:r w:rsidR="005B2106">
              <w:t>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3D7C4732" w:rsidR="00FE2407" w:rsidRDefault="00013597" w:rsidP="00FE2407">
            <w:r w:rsidRPr="00013597">
              <w:rPr>
                <w:rFonts w:cstheme="minorHAnsi"/>
              </w:rPr>
              <w:t>PNT2022TMID51209</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5E0C18F7" w:rsidR="00FE2407" w:rsidRDefault="00FE2407" w:rsidP="00FE2407">
            <w:r w:rsidRPr="00AB20AC">
              <w:rPr>
                <w:rFonts w:cstheme="minorHAnsi"/>
              </w:rPr>
              <w:t xml:space="preserve">Project - </w:t>
            </w:r>
            <w:r w:rsidR="00013597" w:rsidRPr="00013597">
              <w:rPr>
                <w:rFonts w:cstheme="minorHAnsi"/>
              </w:rPr>
              <w:t>Fertilizers Recommendation System For Disease Prediction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591CEF61" w14:textId="4A409885"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14:paraId="0CCEC2B7" w14:textId="14558095" w:rsidR="003C4A8E" w:rsidRPr="003E3A16" w:rsidRDefault="003C4A8E" w:rsidP="00DB6A25">
      <w:pPr>
        <w:rPr>
          <w:b/>
          <w:bCs/>
          <w:sz w:val="24"/>
          <w:szCs w:val="24"/>
        </w:rPr>
      </w:pPr>
      <w:r w:rsidRPr="003E3A16">
        <w:rPr>
          <w:b/>
          <w:bCs/>
          <w:sz w:val="24"/>
          <w:szCs w:val="24"/>
        </w:rPr>
        <w:t>Example:</w:t>
      </w:r>
    </w:p>
    <w:p w14:paraId="323DB289" w14:textId="77777777" w:rsidR="00D02EDA" w:rsidRDefault="00D02EDA" w:rsidP="00DB6A25">
      <w:pPr>
        <w:rPr>
          <w:sz w:val="24"/>
          <w:szCs w:val="24"/>
        </w:rPr>
      </w:pPr>
    </w:p>
    <w:p w14:paraId="33550195" w14:textId="77777777" w:rsidR="00D02EDA" w:rsidRDefault="00D02EDA" w:rsidP="00DB6A25">
      <w:pPr>
        <w:rPr>
          <w:sz w:val="24"/>
          <w:szCs w:val="24"/>
        </w:rPr>
      </w:pPr>
    </w:p>
    <w:p w14:paraId="7E757A03" w14:textId="77777777" w:rsidR="00D02EDA" w:rsidRDefault="00D02EDA" w:rsidP="00DB6A25">
      <w:pPr>
        <w:rPr>
          <w:sz w:val="24"/>
          <w:szCs w:val="24"/>
        </w:rPr>
      </w:pPr>
    </w:p>
    <w:p w14:paraId="52800EF1" w14:textId="7BD6C06B" w:rsidR="003E3A16" w:rsidRPr="003C4A8E" w:rsidRDefault="003E3A16" w:rsidP="00DB6A25">
      <w:pPr>
        <w:rPr>
          <w:sz w:val="24"/>
          <w:szCs w:val="24"/>
        </w:rPr>
      </w:pPr>
      <w:r w:rsidRPr="003E3A16">
        <w:rPr>
          <w:noProof/>
          <w:sz w:val="24"/>
          <w:szCs w:val="24"/>
        </w:rPr>
        <w:drawing>
          <wp:inline distT="0" distB="0" distL="0" distR="0" wp14:anchorId="25F3F3F9" wp14:editId="1AE36BFB">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6"/>
                    <a:stretch>
                      <a:fillRect/>
                    </a:stretch>
                  </pic:blipFill>
                  <pic:spPr>
                    <a:xfrm>
                      <a:off x="0" y="0"/>
                      <a:ext cx="5340624" cy="1111307"/>
                    </a:xfrm>
                    <a:prstGeom prst="rect">
                      <a:avLst/>
                    </a:prstGeom>
                  </pic:spPr>
                </pic:pic>
              </a:graphicData>
            </a:graphic>
          </wp:inline>
        </w:drawing>
      </w:r>
    </w:p>
    <w:tbl>
      <w:tblPr>
        <w:tblStyle w:val="TableGrid"/>
        <w:tblW w:w="10060" w:type="dxa"/>
        <w:tblLook w:val="04A0" w:firstRow="1" w:lastRow="0" w:firstColumn="1" w:lastColumn="0" w:noHBand="0" w:noVBand="1"/>
      </w:tblPr>
      <w:tblGrid>
        <w:gridCol w:w="1838"/>
        <w:gridCol w:w="1418"/>
        <w:gridCol w:w="1559"/>
        <w:gridCol w:w="1207"/>
        <w:gridCol w:w="1501"/>
        <w:gridCol w:w="2537"/>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lastRenderedPageBreak/>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6F932620" w:rsidR="003E3A16" w:rsidRDefault="00013597" w:rsidP="003E3A16">
            <w:pPr>
              <w:rPr>
                <w:sz w:val="24"/>
                <w:szCs w:val="24"/>
              </w:rPr>
            </w:pPr>
            <w:r w:rsidRPr="00013597">
              <w:rPr>
                <w:sz w:val="24"/>
                <w:szCs w:val="24"/>
              </w:rPr>
              <w:t>Farmer</w:t>
            </w:r>
            <w:r w:rsidR="006A7F99">
              <w:rPr>
                <w:sz w:val="24"/>
                <w:szCs w:val="24"/>
              </w:rPr>
              <w:t>s</w:t>
            </w:r>
          </w:p>
        </w:tc>
        <w:tc>
          <w:tcPr>
            <w:tcW w:w="1559" w:type="dxa"/>
          </w:tcPr>
          <w:p w14:paraId="27DCD5BC" w14:textId="07D56C97" w:rsidR="003E3A16" w:rsidRDefault="00013597" w:rsidP="003E3A16">
            <w:pPr>
              <w:rPr>
                <w:sz w:val="24"/>
                <w:szCs w:val="24"/>
              </w:rPr>
            </w:pPr>
            <w:r w:rsidRPr="00013597">
              <w:rPr>
                <w:sz w:val="24"/>
                <w:szCs w:val="24"/>
              </w:rPr>
              <w:t>Cultivate healthy crops</w:t>
            </w:r>
          </w:p>
        </w:tc>
        <w:tc>
          <w:tcPr>
            <w:tcW w:w="1207" w:type="dxa"/>
          </w:tcPr>
          <w:p w14:paraId="5E00590C" w14:textId="5CCFBFD9" w:rsidR="003E3A16" w:rsidRDefault="00013597" w:rsidP="003E3A16">
            <w:pPr>
              <w:rPr>
                <w:sz w:val="24"/>
                <w:szCs w:val="24"/>
              </w:rPr>
            </w:pPr>
            <w:r>
              <w:rPr>
                <w:sz w:val="24"/>
                <w:szCs w:val="24"/>
              </w:rPr>
              <w:t>It is not possible</w:t>
            </w:r>
          </w:p>
        </w:tc>
        <w:tc>
          <w:tcPr>
            <w:tcW w:w="1501" w:type="dxa"/>
          </w:tcPr>
          <w:p w14:paraId="4E6513B3" w14:textId="7A5D7CED" w:rsidR="003E3A16" w:rsidRDefault="00013597" w:rsidP="003E3A16">
            <w:pPr>
              <w:rPr>
                <w:sz w:val="24"/>
                <w:szCs w:val="24"/>
              </w:rPr>
            </w:pPr>
            <w:r w:rsidRPr="00013597">
              <w:rPr>
                <w:sz w:val="24"/>
                <w:szCs w:val="24"/>
              </w:rPr>
              <w:t>It is affected by disease and insufficient fertilizer</w:t>
            </w:r>
          </w:p>
        </w:tc>
        <w:tc>
          <w:tcPr>
            <w:tcW w:w="2537" w:type="dxa"/>
          </w:tcPr>
          <w:p w14:paraId="16B19AEA" w14:textId="09CE2232" w:rsidR="003E3A16" w:rsidRDefault="00D02EDA" w:rsidP="003E3A16">
            <w:pPr>
              <w:rPr>
                <w:sz w:val="24"/>
                <w:szCs w:val="24"/>
              </w:rPr>
            </w:pPr>
            <w:r w:rsidRPr="00D02EDA">
              <w:rPr>
                <w:sz w:val="24"/>
                <w:szCs w:val="24"/>
              </w:rPr>
              <w:t>Frustrated</w:t>
            </w:r>
            <w:r>
              <w:rPr>
                <w:sz w:val="24"/>
                <w:szCs w:val="24"/>
              </w:rPr>
              <w:t xml:space="preserve"> and  Economically weak</w:t>
            </w:r>
          </w:p>
        </w:tc>
      </w:tr>
      <w:tr w:rsidR="003E3A16" w14:paraId="2CDBBD4F" w14:textId="77777777" w:rsidTr="007A3AE5">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7B70CA6D" w:rsidR="003E3A16" w:rsidRDefault="00013597" w:rsidP="003E3A16">
            <w:pPr>
              <w:rPr>
                <w:sz w:val="24"/>
                <w:szCs w:val="24"/>
              </w:rPr>
            </w:pPr>
            <w:r w:rsidRPr="00013597">
              <w:rPr>
                <w:sz w:val="24"/>
                <w:szCs w:val="24"/>
              </w:rPr>
              <w:t>Local people</w:t>
            </w:r>
          </w:p>
        </w:tc>
        <w:tc>
          <w:tcPr>
            <w:tcW w:w="1559" w:type="dxa"/>
          </w:tcPr>
          <w:p w14:paraId="439B6DA0" w14:textId="6E1ACF23" w:rsidR="003E3A16" w:rsidRDefault="00D02EDA" w:rsidP="003E3A16">
            <w:pPr>
              <w:rPr>
                <w:sz w:val="24"/>
                <w:szCs w:val="24"/>
              </w:rPr>
            </w:pPr>
            <w:r w:rsidRPr="00D02EDA">
              <w:rPr>
                <w:sz w:val="24"/>
                <w:szCs w:val="24"/>
              </w:rPr>
              <w:t>Buy healthy and organic vegetables</w:t>
            </w:r>
            <w:r>
              <w:rPr>
                <w:sz w:val="24"/>
                <w:szCs w:val="24"/>
              </w:rPr>
              <w:t xml:space="preserve"> at low cost</w:t>
            </w:r>
          </w:p>
        </w:tc>
        <w:tc>
          <w:tcPr>
            <w:tcW w:w="1207" w:type="dxa"/>
          </w:tcPr>
          <w:p w14:paraId="3CC972BC" w14:textId="79AF25E5" w:rsidR="003E3A16" w:rsidRDefault="00D02EDA" w:rsidP="003E3A16">
            <w:pPr>
              <w:rPr>
                <w:sz w:val="24"/>
                <w:szCs w:val="24"/>
              </w:rPr>
            </w:pPr>
            <w:r>
              <w:rPr>
                <w:sz w:val="24"/>
                <w:szCs w:val="24"/>
              </w:rPr>
              <w:t>T</w:t>
            </w:r>
            <w:r w:rsidRPr="00D02EDA">
              <w:rPr>
                <w:sz w:val="24"/>
                <w:szCs w:val="24"/>
              </w:rPr>
              <w:t xml:space="preserve">he price of food products </w:t>
            </w:r>
            <w:r>
              <w:rPr>
                <w:sz w:val="24"/>
                <w:szCs w:val="24"/>
              </w:rPr>
              <w:t>are high and</w:t>
            </w:r>
            <w:r w:rsidRPr="00D02EDA">
              <w:rPr>
                <w:sz w:val="24"/>
                <w:szCs w:val="24"/>
              </w:rPr>
              <w:t xml:space="preserve"> the quality is low</w:t>
            </w:r>
          </w:p>
        </w:tc>
        <w:tc>
          <w:tcPr>
            <w:tcW w:w="1501" w:type="dxa"/>
          </w:tcPr>
          <w:p w14:paraId="174372E9" w14:textId="320598A2" w:rsidR="003E3A16" w:rsidRDefault="00D02EDA" w:rsidP="003E3A16">
            <w:pPr>
              <w:rPr>
                <w:sz w:val="24"/>
                <w:szCs w:val="24"/>
              </w:rPr>
            </w:pPr>
            <w:r>
              <w:rPr>
                <w:sz w:val="24"/>
                <w:szCs w:val="24"/>
              </w:rPr>
              <w:t>C</w:t>
            </w:r>
            <w:r w:rsidRPr="00D02EDA">
              <w:rPr>
                <w:sz w:val="24"/>
                <w:szCs w:val="24"/>
              </w:rPr>
              <w:t>rops are affected by disease</w:t>
            </w:r>
          </w:p>
        </w:tc>
        <w:tc>
          <w:tcPr>
            <w:tcW w:w="2537" w:type="dxa"/>
          </w:tcPr>
          <w:p w14:paraId="119C1B9B" w14:textId="1339447B" w:rsidR="003E3A16" w:rsidRDefault="00D02EDA" w:rsidP="003E3A16">
            <w:pPr>
              <w:rPr>
                <w:sz w:val="24"/>
                <w:szCs w:val="24"/>
              </w:rPr>
            </w:pPr>
            <w:r w:rsidRPr="00D02EDA">
              <w:rPr>
                <w:sz w:val="24"/>
                <w:szCs w:val="24"/>
              </w:rPr>
              <w:t>Frustrated</w:t>
            </w:r>
            <w:r>
              <w:rPr>
                <w:sz w:val="24"/>
                <w:szCs w:val="24"/>
              </w:rPr>
              <w:t xml:space="preserve"> </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3597"/>
    <w:rsid w:val="00213958"/>
    <w:rsid w:val="003C4A8E"/>
    <w:rsid w:val="003E3A16"/>
    <w:rsid w:val="005B2106"/>
    <w:rsid w:val="006A7F99"/>
    <w:rsid w:val="007A3AE5"/>
    <w:rsid w:val="009D3AA0"/>
    <w:rsid w:val="00AC7F0A"/>
    <w:rsid w:val="00C74942"/>
    <w:rsid w:val="00D02EDA"/>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ELCOT</cp:lastModifiedBy>
  <cp:revision>3</cp:revision>
  <dcterms:created xsi:type="dcterms:W3CDTF">2022-09-27T05:38:00Z</dcterms:created>
  <dcterms:modified xsi:type="dcterms:W3CDTF">2022-09-27T05:42:00Z</dcterms:modified>
</cp:coreProperties>
</file>