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A3B37" w14:textId="77777777" w:rsidR="00E076E9" w:rsidRPr="00C059D5" w:rsidRDefault="00C059D5" w:rsidP="00C059D5">
      <w:pPr>
        <w:spacing w:after="14" w:line="276" w:lineRule="auto"/>
        <w:ind w:left="2690" w:right="2623" w:firstLine="0"/>
        <w:jc w:val="center"/>
        <w:rPr>
          <w:rFonts w:ascii="Times New Roman" w:hAnsi="Times New Roman" w:cs="Times New Roman"/>
          <w:sz w:val="32"/>
          <w:szCs w:val="32"/>
        </w:rPr>
      </w:pPr>
      <w:r w:rsidRPr="00C059D5">
        <w:rPr>
          <w:rFonts w:ascii="Times New Roman" w:hAnsi="Times New Roman" w:cs="Times New Roman"/>
          <w:b/>
          <w:sz w:val="32"/>
          <w:szCs w:val="32"/>
        </w:rPr>
        <w:t>Ideation Phase Define the Problem Statements</w:t>
      </w:r>
    </w:p>
    <w:tbl>
      <w:tblPr>
        <w:tblStyle w:val="TableGrid"/>
        <w:tblW w:w="9040" w:type="dxa"/>
        <w:tblInd w:w="-110" w:type="dxa"/>
        <w:tblCellMar>
          <w:top w:w="55" w:type="dxa"/>
          <w:left w:w="105" w:type="dxa"/>
          <w:bottom w:w="0" w:type="dxa"/>
          <w:right w:w="115" w:type="dxa"/>
        </w:tblCellMar>
        <w:tblLook w:val="04A0" w:firstRow="1" w:lastRow="0" w:firstColumn="1" w:lastColumn="0" w:noHBand="0" w:noVBand="1"/>
      </w:tblPr>
      <w:tblGrid>
        <w:gridCol w:w="4520"/>
        <w:gridCol w:w="4520"/>
      </w:tblGrid>
      <w:tr w:rsidR="00E076E9" w:rsidRPr="00C059D5" w14:paraId="3F7CB8B0" w14:textId="77777777">
        <w:trPr>
          <w:trHeight w:val="300"/>
        </w:trPr>
        <w:tc>
          <w:tcPr>
            <w:tcW w:w="4520" w:type="dxa"/>
            <w:tcBorders>
              <w:top w:val="single" w:sz="8" w:space="0" w:color="000000"/>
              <w:left w:val="single" w:sz="8" w:space="0" w:color="000000"/>
              <w:bottom w:val="single" w:sz="8" w:space="0" w:color="000000"/>
              <w:right w:val="single" w:sz="8" w:space="0" w:color="000000"/>
            </w:tcBorders>
          </w:tcPr>
          <w:p w14:paraId="100E96A2" w14:textId="77777777" w:rsidR="00E076E9" w:rsidRPr="00C059D5" w:rsidRDefault="00C059D5">
            <w:pPr>
              <w:spacing w:after="0" w:line="259" w:lineRule="auto"/>
              <w:ind w:left="5" w:firstLine="0"/>
              <w:rPr>
                <w:rFonts w:ascii="Times New Roman" w:hAnsi="Times New Roman" w:cs="Times New Roman"/>
              </w:rPr>
            </w:pPr>
            <w:r w:rsidRPr="00C059D5">
              <w:rPr>
                <w:rFonts w:ascii="Times New Roman" w:hAnsi="Times New Roman" w:cs="Times New Roman"/>
                <w:sz w:val="22"/>
              </w:rPr>
              <w:t>Date</w:t>
            </w:r>
          </w:p>
        </w:tc>
        <w:tc>
          <w:tcPr>
            <w:tcW w:w="4520" w:type="dxa"/>
            <w:tcBorders>
              <w:top w:val="single" w:sz="8" w:space="0" w:color="000000"/>
              <w:left w:val="single" w:sz="8" w:space="0" w:color="000000"/>
              <w:bottom w:val="single" w:sz="8" w:space="0" w:color="000000"/>
              <w:right w:val="single" w:sz="8" w:space="0" w:color="000000"/>
            </w:tcBorders>
          </w:tcPr>
          <w:p w14:paraId="1AB57CAD" w14:textId="0E6C88AA" w:rsidR="00E076E9" w:rsidRPr="00C059D5" w:rsidRDefault="00C059D5">
            <w:pPr>
              <w:spacing w:after="0" w:line="259" w:lineRule="auto"/>
              <w:ind w:left="0" w:firstLine="0"/>
              <w:rPr>
                <w:rFonts w:ascii="Times New Roman" w:hAnsi="Times New Roman" w:cs="Times New Roman"/>
              </w:rPr>
            </w:pPr>
            <w:r>
              <w:rPr>
                <w:rFonts w:ascii="Times New Roman" w:hAnsi="Times New Roman" w:cs="Times New Roman"/>
                <w:sz w:val="22"/>
              </w:rPr>
              <w:t xml:space="preserve">19 October </w:t>
            </w:r>
            <w:r w:rsidRPr="00C059D5">
              <w:rPr>
                <w:rFonts w:ascii="Times New Roman" w:hAnsi="Times New Roman" w:cs="Times New Roman"/>
                <w:sz w:val="22"/>
              </w:rPr>
              <w:t>2022</w:t>
            </w:r>
          </w:p>
        </w:tc>
      </w:tr>
      <w:tr w:rsidR="00E076E9" w:rsidRPr="00C059D5" w14:paraId="06D622AE"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2EC6087D" w14:textId="77777777" w:rsidR="00E076E9" w:rsidRPr="00C059D5" w:rsidRDefault="00C059D5">
            <w:pPr>
              <w:spacing w:after="0" w:line="259" w:lineRule="auto"/>
              <w:ind w:left="5" w:firstLine="0"/>
              <w:rPr>
                <w:rFonts w:ascii="Times New Roman" w:hAnsi="Times New Roman" w:cs="Times New Roman"/>
              </w:rPr>
            </w:pPr>
            <w:r w:rsidRPr="00C059D5">
              <w:rPr>
                <w:rFonts w:ascii="Times New Roman" w:hAnsi="Times New Roman" w:cs="Times New Roman"/>
                <w:sz w:val="22"/>
              </w:rPr>
              <w:t>Team ID</w:t>
            </w:r>
          </w:p>
        </w:tc>
        <w:tc>
          <w:tcPr>
            <w:tcW w:w="4520" w:type="dxa"/>
            <w:tcBorders>
              <w:top w:val="single" w:sz="8" w:space="0" w:color="000000"/>
              <w:left w:val="single" w:sz="8" w:space="0" w:color="000000"/>
              <w:bottom w:val="single" w:sz="8" w:space="0" w:color="000000"/>
              <w:right w:val="single" w:sz="8" w:space="0" w:color="000000"/>
            </w:tcBorders>
          </w:tcPr>
          <w:p w14:paraId="7E4060FF" w14:textId="762D8568" w:rsidR="00E076E9" w:rsidRPr="00C059D5" w:rsidRDefault="00C059D5">
            <w:pPr>
              <w:spacing w:after="0" w:line="259" w:lineRule="auto"/>
              <w:ind w:left="0" w:firstLine="0"/>
              <w:rPr>
                <w:rFonts w:ascii="Times New Roman" w:hAnsi="Times New Roman" w:cs="Times New Roman"/>
                <w:sz w:val="22"/>
              </w:rPr>
            </w:pPr>
            <w:r w:rsidRPr="00C059D5">
              <w:rPr>
                <w:rFonts w:ascii="Times New Roman" w:hAnsi="Times New Roman" w:cs="Times New Roman"/>
                <w:sz w:val="22"/>
              </w:rPr>
              <w:t>PNT2022TMID26125</w:t>
            </w:r>
          </w:p>
        </w:tc>
      </w:tr>
      <w:tr w:rsidR="00E076E9" w:rsidRPr="00C059D5" w14:paraId="18C88FBB" w14:textId="77777777">
        <w:trPr>
          <w:trHeight w:val="540"/>
        </w:trPr>
        <w:tc>
          <w:tcPr>
            <w:tcW w:w="4520" w:type="dxa"/>
            <w:tcBorders>
              <w:top w:val="single" w:sz="8" w:space="0" w:color="000000"/>
              <w:left w:val="single" w:sz="8" w:space="0" w:color="000000"/>
              <w:bottom w:val="single" w:sz="8" w:space="0" w:color="000000"/>
              <w:right w:val="single" w:sz="8" w:space="0" w:color="000000"/>
            </w:tcBorders>
          </w:tcPr>
          <w:p w14:paraId="5FFD336B" w14:textId="77777777" w:rsidR="00E076E9" w:rsidRPr="00C059D5" w:rsidRDefault="00C059D5">
            <w:pPr>
              <w:spacing w:after="0" w:line="259" w:lineRule="auto"/>
              <w:ind w:left="5" w:firstLine="0"/>
              <w:rPr>
                <w:rFonts w:ascii="Times New Roman" w:hAnsi="Times New Roman" w:cs="Times New Roman"/>
              </w:rPr>
            </w:pPr>
            <w:r w:rsidRPr="00C059D5">
              <w:rPr>
                <w:rFonts w:ascii="Times New Roman" w:hAnsi="Times New Roman" w:cs="Times New Roman"/>
                <w:sz w:val="22"/>
              </w:rPr>
              <w:t>Project Name</w:t>
            </w:r>
          </w:p>
        </w:tc>
        <w:tc>
          <w:tcPr>
            <w:tcW w:w="4520" w:type="dxa"/>
            <w:tcBorders>
              <w:top w:val="single" w:sz="8" w:space="0" w:color="000000"/>
              <w:left w:val="single" w:sz="8" w:space="0" w:color="000000"/>
              <w:bottom w:val="single" w:sz="8" w:space="0" w:color="000000"/>
              <w:right w:val="single" w:sz="8" w:space="0" w:color="000000"/>
            </w:tcBorders>
          </w:tcPr>
          <w:p w14:paraId="0FAA7148" w14:textId="27B026F2" w:rsidR="00E076E9" w:rsidRPr="00C059D5" w:rsidRDefault="00C059D5">
            <w:pPr>
              <w:spacing w:after="0" w:line="259" w:lineRule="auto"/>
              <w:ind w:left="0" w:firstLine="0"/>
              <w:rPr>
                <w:rFonts w:ascii="Times New Roman" w:hAnsi="Times New Roman" w:cs="Times New Roman"/>
              </w:rPr>
            </w:pPr>
            <w:r w:rsidRPr="00C059D5">
              <w:rPr>
                <w:rFonts w:ascii="Times New Roman" w:hAnsi="Times New Roman" w:cs="Times New Roman"/>
                <w:sz w:val="22"/>
              </w:rPr>
              <w:t>Inventory Management System for</w:t>
            </w:r>
            <w:r w:rsidRPr="00C059D5">
              <w:rPr>
                <w:rFonts w:ascii="Times New Roman" w:hAnsi="Times New Roman" w:cs="Times New Roman"/>
                <w:sz w:val="22"/>
              </w:rPr>
              <w:t xml:space="preserve"> Retailers</w:t>
            </w:r>
          </w:p>
        </w:tc>
      </w:tr>
      <w:tr w:rsidR="00E076E9" w:rsidRPr="00C059D5" w14:paraId="3A31CE8E" w14:textId="77777777">
        <w:trPr>
          <w:trHeight w:val="300"/>
        </w:trPr>
        <w:tc>
          <w:tcPr>
            <w:tcW w:w="4520" w:type="dxa"/>
            <w:tcBorders>
              <w:top w:val="single" w:sz="8" w:space="0" w:color="000000"/>
              <w:left w:val="single" w:sz="8" w:space="0" w:color="000000"/>
              <w:bottom w:val="single" w:sz="8" w:space="0" w:color="000000"/>
              <w:right w:val="single" w:sz="8" w:space="0" w:color="000000"/>
            </w:tcBorders>
          </w:tcPr>
          <w:p w14:paraId="613EB1BA" w14:textId="77777777" w:rsidR="00E076E9" w:rsidRPr="00C059D5" w:rsidRDefault="00C059D5">
            <w:pPr>
              <w:spacing w:after="0" w:line="259" w:lineRule="auto"/>
              <w:ind w:left="5" w:firstLine="0"/>
              <w:rPr>
                <w:rFonts w:ascii="Times New Roman" w:hAnsi="Times New Roman" w:cs="Times New Roman"/>
              </w:rPr>
            </w:pPr>
            <w:r w:rsidRPr="00C059D5">
              <w:rPr>
                <w:rFonts w:ascii="Times New Roman" w:hAnsi="Times New Roman" w:cs="Times New Roman"/>
                <w:sz w:val="22"/>
              </w:rPr>
              <w:t>Maximum Marks</w:t>
            </w:r>
          </w:p>
        </w:tc>
        <w:tc>
          <w:tcPr>
            <w:tcW w:w="4520" w:type="dxa"/>
            <w:tcBorders>
              <w:top w:val="single" w:sz="8" w:space="0" w:color="000000"/>
              <w:left w:val="single" w:sz="8" w:space="0" w:color="000000"/>
              <w:bottom w:val="single" w:sz="8" w:space="0" w:color="000000"/>
              <w:right w:val="single" w:sz="8" w:space="0" w:color="000000"/>
            </w:tcBorders>
          </w:tcPr>
          <w:p w14:paraId="3D3520A2" w14:textId="77777777" w:rsidR="00E076E9" w:rsidRPr="00C059D5" w:rsidRDefault="00C059D5">
            <w:pPr>
              <w:spacing w:after="0" w:line="259" w:lineRule="auto"/>
              <w:ind w:left="0" w:firstLine="0"/>
              <w:rPr>
                <w:rFonts w:ascii="Times New Roman" w:hAnsi="Times New Roman" w:cs="Times New Roman"/>
              </w:rPr>
            </w:pPr>
            <w:r w:rsidRPr="00C059D5">
              <w:rPr>
                <w:rFonts w:ascii="Times New Roman" w:hAnsi="Times New Roman" w:cs="Times New Roman"/>
                <w:sz w:val="22"/>
              </w:rPr>
              <w:t>2 Marks</w:t>
            </w:r>
          </w:p>
        </w:tc>
      </w:tr>
    </w:tbl>
    <w:p w14:paraId="710120C1" w14:textId="77777777" w:rsidR="00C059D5" w:rsidRDefault="00C059D5">
      <w:pPr>
        <w:spacing w:after="179" w:line="259" w:lineRule="auto"/>
        <w:ind w:left="-5"/>
        <w:rPr>
          <w:rFonts w:ascii="Times New Roman" w:hAnsi="Times New Roman" w:cs="Times New Roman"/>
          <w:b/>
          <w:sz w:val="24"/>
        </w:rPr>
      </w:pPr>
    </w:p>
    <w:p w14:paraId="23CDE00D" w14:textId="20177A2C" w:rsidR="00E076E9" w:rsidRPr="00C059D5" w:rsidRDefault="00C059D5">
      <w:pPr>
        <w:spacing w:after="179" w:line="259" w:lineRule="auto"/>
        <w:ind w:left="-5"/>
        <w:rPr>
          <w:rFonts w:ascii="Times New Roman" w:hAnsi="Times New Roman" w:cs="Times New Roman"/>
        </w:rPr>
      </w:pPr>
      <w:r w:rsidRPr="00C059D5">
        <w:rPr>
          <w:rFonts w:ascii="Times New Roman" w:hAnsi="Times New Roman" w:cs="Times New Roman"/>
          <w:b/>
          <w:sz w:val="24"/>
        </w:rPr>
        <w:t>Problem Statement:</w:t>
      </w:r>
    </w:p>
    <w:p w14:paraId="2C190A9F" w14:textId="77777777" w:rsidR="00E076E9" w:rsidRPr="00C059D5" w:rsidRDefault="00C059D5">
      <w:pPr>
        <w:ind w:left="-5"/>
        <w:rPr>
          <w:rFonts w:ascii="Times New Roman" w:hAnsi="Times New Roman" w:cs="Times New Roman"/>
        </w:rPr>
      </w:pPr>
      <w:r w:rsidRPr="00C059D5">
        <w:rPr>
          <w:rFonts w:ascii="Times New Roman" w:hAnsi="Times New Roman" w:cs="Times New Roman"/>
        </w:rPr>
        <w:t>The problem faced by the company is they do not have any systematic system to record and keep their inventory data. It is difficult for the admin to record the inventory data quickly and safely because they only keep it in the logbook and not properly orga</w:t>
      </w:r>
      <w:r w:rsidRPr="00C059D5">
        <w:rPr>
          <w:rFonts w:ascii="Times New Roman" w:hAnsi="Times New Roman" w:cs="Times New Roman"/>
        </w:rPr>
        <w:t>nized.</w:t>
      </w:r>
    </w:p>
    <w:p w14:paraId="57B93C91" w14:textId="77777777" w:rsidR="00E076E9" w:rsidRPr="00C059D5" w:rsidRDefault="00C059D5">
      <w:pPr>
        <w:spacing w:after="449"/>
        <w:ind w:left="-5"/>
        <w:rPr>
          <w:rFonts w:ascii="Times New Roman" w:hAnsi="Times New Roman" w:cs="Times New Roman"/>
        </w:rPr>
      </w:pPr>
      <w:r w:rsidRPr="00C059D5">
        <w:rPr>
          <w:rFonts w:ascii="Times New Roman" w:hAnsi="Times New Roman" w:cs="Times New Roman"/>
        </w:rPr>
        <w:t>Good planning and sales forecast before setting optimal inventory levels, appropriate inventory management requires close coordination between the areas of sales, purchasing and finance.</w:t>
      </w:r>
    </w:p>
    <w:p w14:paraId="78557976" w14:textId="4B63D7FF" w:rsidR="00E076E9" w:rsidRDefault="00C059D5">
      <w:pPr>
        <w:spacing w:after="0" w:line="259" w:lineRule="auto"/>
        <w:ind w:left="-5"/>
        <w:rPr>
          <w:rFonts w:ascii="Times New Roman" w:hAnsi="Times New Roman" w:cs="Times New Roman"/>
          <w:b/>
          <w:sz w:val="24"/>
        </w:rPr>
      </w:pPr>
      <w:r w:rsidRPr="00C059D5">
        <w:rPr>
          <w:rFonts w:ascii="Times New Roman" w:hAnsi="Times New Roman" w:cs="Times New Roman"/>
          <w:b/>
          <w:sz w:val="24"/>
        </w:rPr>
        <w:t>Example:</w:t>
      </w:r>
    </w:p>
    <w:p w14:paraId="50623D28" w14:textId="77777777" w:rsidR="00C059D5" w:rsidRPr="00C059D5" w:rsidRDefault="00C059D5">
      <w:pPr>
        <w:spacing w:after="0" w:line="259" w:lineRule="auto"/>
        <w:ind w:left="-5"/>
        <w:rPr>
          <w:rFonts w:ascii="Times New Roman" w:hAnsi="Times New Roman" w:cs="Times New Roman"/>
        </w:rPr>
      </w:pPr>
    </w:p>
    <w:p w14:paraId="0221AE90" w14:textId="63D11A78" w:rsidR="00E076E9" w:rsidRDefault="00C059D5">
      <w:pPr>
        <w:spacing w:after="252" w:line="259" w:lineRule="auto"/>
        <w:ind w:left="30" w:right="-102" w:firstLine="0"/>
        <w:rPr>
          <w:rFonts w:ascii="Times New Roman" w:hAnsi="Times New Roman" w:cs="Times New Roman"/>
        </w:rPr>
      </w:pPr>
      <w:r w:rsidRPr="00C059D5">
        <w:rPr>
          <w:rFonts w:ascii="Times New Roman" w:hAnsi="Times New Roman" w:cs="Times New Roman"/>
          <w:noProof/>
        </w:rPr>
        <w:drawing>
          <wp:inline distT="0" distB="0" distL="0" distR="0" wp14:anchorId="6C009E0C" wp14:editId="6EBC1F14">
            <wp:extent cx="5734050" cy="114300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4"/>
                    <a:stretch>
                      <a:fillRect/>
                    </a:stretch>
                  </pic:blipFill>
                  <pic:spPr>
                    <a:xfrm>
                      <a:off x="0" y="0"/>
                      <a:ext cx="5734050" cy="1143000"/>
                    </a:xfrm>
                    <a:prstGeom prst="rect">
                      <a:avLst/>
                    </a:prstGeom>
                  </pic:spPr>
                </pic:pic>
              </a:graphicData>
            </a:graphic>
          </wp:inline>
        </w:drawing>
      </w:r>
    </w:p>
    <w:p w14:paraId="67F15FDB" w14:textId="77777777" w:rsidR="00C059D5" w:rsidRPr="00C059D5" w:rsidRDefault="00C059D5">
      <w:pPr>
        <w:spacing w:after="252" w:line="259" w:lineRule="auto"/>
        <w:ind w:left="30" w:right="-102" w:firstLine="0"/>
        <w:rPr>
          <w:rFonts w:ascii="Times New Roman" w:hAnsi="Times New Roman" w:cs="Times New Roman"/>
        </w:rPr>
      </w:pPr>
    </w:p>
    <w:tbl>
      <w:tblPr>
        <w:tblStyle w:val="TableGrid"/>
        <w:tblW w:w="9456" w:type="dxa"/>
        <w:tblInd w:w="-110" w:type="dxa"/>
        <w:tblCellMar>
          <w:top w:w="56" w:type="dxa"/>
          <w:left w:w="95" w:type="dxa"/>
          <w:bottom w:w="0" w:type="dxa"/>
          <w:right w:w="100" w:type="dxa"/>
        </w:tblCellMar>
        <w:tblLook w:val="04A0" w:firstRow="1" w:lastRow="0" w:firstColumn="1" w:lastColumn="0" w:noHBand="0" w:noVBand="1"/>
      </w:tblPr>
      <w:tblGrid>
        <w:gridCol w:w="1820"/>
        <w:gridCol w:w="1420"/>
        <w:gridCol w:w="1560"/>
        <w:gridCol w:w="1260"/>
        <w:gridCol w:w="1500"/>
        <w:gridCol w:w="1896"/>
      </w:tblGrid>
      <w:tr w:rsidR="00E076E9" w:rsidRPr="00C059D5" w14:paraId="53B5C896" w14:textId="77777777" w:rsidTr="00C059D5">
        <w:trPr>
          <w:trHeight w:val="600"/>
        </w:trPr>
        <w:tc>
          <w:tcPr>
            <w:tcW w:w="1820" w:type="dxa"/>
            <w:tcBorders>
              <w:top w:val="single" w:sz="8" w:space="0" w:color="000000"/>
              <w:left w:val="single" w:sz="8" w:space="0" w:color="000000"/>
              <w:bottom w:val="single" w:sz="8" w:space="0" w:color="000000"/>
              <w:right w:val="single" w:sz="8" w:space="0" w:color="000000"/>
            </w:tcBorders>
          </w:tcPr>
          <w:p w14:paraId="6132862E" w14:textId="77777777" w:rsidR="00E076E9" w:rsidRPr="00C059D5" w:rsidRDefault="00C059D5">
            <w:pPr>
              <w:spacing w:after="0" w:line="259" w:lineRule="auto"/>
              <w:ind w:left="15" w:firstLine="0"/>
              <w:rPr>
                <w:rFonts w:ascii="Times New Roman" w:hAnsi="Times New Roman" w:cs="Times New Roman"/>
              </w:rPr>
            </w:pPr>
            <w:r w:rsidRPr="00C059D5">
              <w:rPr>
                <w:rFonts w:ascii="Times New Roman" w:hAnsi="Times New Roman" w:cs="Times New Roman"/>
                <w:b/>
                <w:sz w:val="24"/>
              </w:rPr>
              <w:t>Problem</w:t>
            </w:r>
          </w:p>
          <w:p w14:paraId="6A527192" w14:textId="77777777" w:rsidR="00E076E9" w:rsidRPr="00C059D5" w:rsidRDefault="00C059D5">
            <w:pPr>
              <w:spacing w:after="0" w:line="259" w:lineRule="auto"/>
              <w:ind w:left="15" w:firstLine="0"/>
              <w:rPr>
                <w:rFonts w:ascii="Times New Roman" w:hAnsi="Times New Roman" w:cs="Times New Roman"/>
              </w:rPr>
            </w:pPr>
            <w:r w:rsidRPr="00C059D5">
              <w:rPr>
                <w:rFonts w:ascii="Times New Roman" w:hAnsi="Times New Roman" w:cs="Times New Roman"/>
                <w:b/>
                <w:sz w:val="24"/>
              </w:rPr>
              <w:t>Statement (PS)</w:t>
            </w:r>
          </w:p>
        </w:tc>
        <w:tc>
          <w:tcPr>
            <w:tcW w:w="1420" w:type="dxa"/>
            <w:tcBorders>
              <w:top w:val="single" w:sz="8" w:space="0" w:color="000000"/>
              <w:left w:val="single" w:sz="8" w:space="0" w:color="000000"/>
              <w:bottom w:val="single" w:sz="8" w:space="0" w:color="000000"/>
              <w:right w:val="single" w:sz="8" w:space="0" w:color="000000"/>
            </w:tcBorders>
          </w:tcPr>
          <w:p w14:paraId="77DBDD3B" w14:textId="77777777" w:rsidR="00E076E9" w:rsidRPr="00C059D5" w:rsidRDefault="00C059D5">
            <w:pPr>
              <w:spacing w:after="0" w:line="259" w:lineRule="auto"/>
              <w:ind w:firstLine="0"/>
              <w:rPr>
                <w:rFonts w:ascii="Times New Roman" w:hAnsi="Times New Roman" w:cs="Times New Roman"/>
              </w:rPr>
            </w:pPr>
            <w:r w:rsidRPr="00C059D5">
              <w:rPr>
                <w:rFonts w:ascii="Times New Roman" w:hAnsi="Times New Roman" w:cs="Times New Roman"/>
                <w:b/>
                <w:sz w:val="24"/>
              </w:rPr>
              <w:t>I am</w:t>
            </w:r>
          </w:p>
        </w:tc>
        <w:tc>
          <w:tcPr>
            <w:tcW w:w="1560" w:type="dxa"/>
            <w:tcBorders>
              <w:top w:val="single" w:sz="8" w:space="0" w:color="000000"/>
              <w:left w:val="single" w:sz="8" w:space="0" w:color="000000"/>
              <w:bottom w:val="single" w:sz="8" w:space="0" w:color="000000"/>
              <w:right w:val="single" w:sz="8" w:space="0" w:color="000000"/>
            </w:tcBorders>
          </w:tcPr>
          <w:p w14:paraId="48C30F8D" w14:textId="77777777" w:rsidR="00E076E9" w:rsidRPr="00C059D5" w:rsidRDefault="00C059D5">
            <w:pPr>
              <w:spacing w:after="0" w:line="259" w:lineRule="auto"/>
              <w:ind w:left="0" w:firstLine="0"/>
              <w:rPr>
                <w:rFonts w:ascii="Times New Roman" w:hAnsi="Times New Roman" w:cs="Times New Roman"/>
              </w:rPr>
            </w:pPr>
            <w:r w:rsidRPr="00C059D5">
              <w:rPr>
                <w:rFonts w:ascii="Times New Roman" w:hAnsi="Times New Roman" w:cs="Times New Roman"/>
                <w:b/>
                <w:sz w:val="24"/>
              </w:rPr>
              <w:t>I’m trying to</w:t>
            </w:r>
          </w:p>
        </w:tc>
        <w:tc>
          <w:tcPr>
            <w:tcW w:w="1260" w:type="dxa"/>
            <w:tcBorders>
              <w:top w:val="single" w:sz="8" w:space="0" w:color="000000"/>
              <w:left w:val="single" w:sz="8" w:space="0" w:color="000000"/>
              <w:bottom w:val="single" w:sz="8" w:space="0" w:color="000000"/>
              <w:right w:val="single" w:sz="8" w:space="0" w:color="000000"/>
            </w:tcBorders>
          </w:tcPr>
          <w:p w14:paraId="7E387C72" w14:textId="77777777" w:rsidR="00E076E9" w:rsidRPr="00C059D5" w:rsidRDefault="00C059D5">
            <w:pPr>
              <w:spacing w:after="0" w:line="259" w:lineRule="auto"/>
              <w:ind w:left="0" w:firstLine="0"/>
              <w:rPr>
                <w:rFonts w:ascii="Times New Roman" w:hAnsi="Times New Roman" w:cs="Times New Roman"/>
              </w:rPr>
            </w:pPr>
            <w:r w:rsidRPr="00C059D5">
              <w:rPr>
                <w:rFonts w:ascii="Times New Roman" w:hAnsi="Times New Roman" w:cs="Times New Roman"/>
                <w:b/>
                <w:sz w:val="24"/>
              </w:rPr>
              <w:t>But</w:t>
            </w:r>
          </w:p>
        </w:tc>
        <w:tc>
          <w:tcPr>
            <w:tcW w:w="1500" w:type="dxa"/>
            <w:tcBorders>
              <w:top w:val="single" w:sz="8" w:space="0" w:color="000000"/>
              <w:left w:val="single" w:sz="8" w:space="0" w:color="000000"/>
              <w:bottom w:val="single" w:sz="8" w:space="0" w:color="000000"/>
              <w:right w:val="single" w:sz="8" w:space="0" w:color="000000"/>
            </w:tcBorders>
          </w:tcPr>
          <w:p w14:paraId="580B14A7" w14:textId="77777777" w:rsidR="00E076E9" w:rsidRPr="00C059D5" w:rsidRDefault="00C059D5">
            <w:pPr>
              <w:spacing w:after="0" w:line="259" w:lineRule="auto"/>
              <w:ind w:left="15" w:firstLine="0"/>
              <w:rPr>
                <w:rFonts w:ascii="Times New Roman" w:hAnsi="Times New Roman" w:cs="Times New Roman"/>
              </w:rPr>
            </w:pPr>
            <w:r w:rsidRPr="00C059D5">
              <w:rPr>
                <w:rFonts w:ascii="Times New Roman" w:hAnsi="Times New Roman" w:cs="Times New Roman"/>
                <w:b/>
                <w:sz w:val="24"/>
              </w:rPr>
              <w:t>Because</w:t>
            </w:r>
          </w:p>
        </w:tc>
        <w:tc>
          <w:tcPr>
            <w:tcW w:w="1896" w:type="dxa"/>
            <w:tcBorders>
              <w:top w:val="single" w:sz="8" w:space="0" w:color="000000"/>
              <w:left w:val="single" w:sz="8" w:space="0" w:color="000000"/>
              <w:bottom w:val="single" w:sz="8" w:space="0" w:color="000000"/>
              <w:right w:val="single" w:sz="8" w:space="0" w:color="000000"/>
            </w:tcBorders>
          </w:tcPr>
          <w:p w14:paraId="3C243298" w14:textId="77777777" w:rsidR="00E076E9" w:rsidRPr="00C059D5" w:rsidRDefault="00C059D5">
            <w:pPr>
              <w:spacing w:after="0" w:line="259" w:lineRule="auto"/>
              <w:ind w:left="15" w:firstLine="0"/>
              <w:rPr>
                <w:rFonts w:ascii="Times New Roman" w:hAnsi="Times New Roman" w:cs="Times New Roman"/>
              </w:rPr>
            </w:pPr>
            <w:r w:rsidRPr="00C059D5">
              <w:rPr>
                <w:rFonts w:ascii="Times New Roman" w:hAnsi="Times New Roman" w:cs="Times New Roman"/>
                <w:b/>
                <w:sz w:val="24"/>
              </w:rPr>
              <w:t>Whic</w:t>
            </w:r>
            <w:r w:rsidRPr="00C059D5">
              <w:rPr>
                <w:rFonts w:ascii="Times New Roman" w:hAnsi="Times New Roman" w:cs="Times New Roman"/>
                <w:b/>
                <w:sz w:val="24"/>
              </w:rPr>
              <w:t>h makes me feel</w:t>
            </w:r>
          </w:p>
        </w:tc>
      </w:tr>
      <w:tr w:rsidR="00E076E9" w:rsidRPr="00C059D5" w14:paraId="3B030750" w14:textId="77777777" w:rsidTr="00C059D5">
        <w:trPr>
          <w:trHeight w:val="2440"/>
        </w:trPr>
        <w:tc>
          <w:tcPr>
            <w:tcW w:w="1820" w:type="dxa"/>
            <w:tcBorders>
              <w:top w:val="single" w:sz="8" w:space="0" w:color="000000"/>
              <w:left w:val="single" w:sz="8" w:space="0" w:color="000000"/>
              <w:bottom w:val="single" w:sz="8" w:space="0" w:color="000000"/>
              <w:right w:val="single" w:sz="8" w:space="0" w:color="000000"/>
            </w:tcBorders>
          </w:tcPr>
          <w:p w14:paraId="7FDCF463" w14:textId="77777777" w:rsidR="00E076E9" w:rsidRPr="00C059D5" w:rsidRDefault="00C059D5">
            <w:pPr>
              <w:spacing w:after="0" w:line="259" w:lineRule="auto"/>
              <w:ind w:left="15" w:firstLine="0"/>
              <w:rPr>
                <w:rFonts w:ascii="Times New Roman" w:hAnsi="Times New Roman" w:cs="Times New Roman"/>
              </w:rPr>
            </w:pPr>
            <w:r w:rsidRPr="00C059D5">
              <w:rPr>
                <w:rFonts w:ascii="Times New Roman" w:hAnsi="Times New Roman" w:cs="Times New Roman"/>
                <w:sz w:val="24"/>
              </w:rPr>
              <w:t>PS-1</w:t>
            </w:r>
          </w:p>
        </w:tc>
        <w:tc>
          <w:tcPr>
            <w:tcW w:w="1420" w:type="dxa"/>
            <w:tcBorders>
              <w:top w:val="single" w:sz="8" w:space="0" w:color="000000"/>
              <w:left w:val="single" w:sz="8" w:space="0" w:color="000000"/>
              <w:bottom w:val="single" w:sz="8" w:space="0" w:color="000000"/>
              <w:right w:val="single" w:sz="8" w:space="0" w:color="000000"/>
            </w:tcBorders>
          </w:tcPr>
          <w:p w14:paraId="5A986842" w14:textId="77777777" w:rsidR="00E076E9" w:rsidRPr="00C059D5" w:rsidRDefault="00C059D5">
            <w:pPr>
              <w:spacing w:after="0" w:line="259" w:lineRule="auto"/>
              <w:ind w:firstLine="0"/>
              <w:rPr>
                <w:rFonts w:ascii="Times New Roman" w:hAnsi="Times New Roman" w:cs="Times New Roman"/>
              </w:rPr>
            </w:pPr>
            <w:r w:rsidRPr="00C059D5">
              <w:rPr>
                <w:rFonts w:ascii="Times New Roman" w:hAnsi="Times New Roman" w:cs="Times New Roman"/>
                <w:sz w:val="22"/>
              </w:rPr>
              <w:t>Retailer</w:t>
            </w:r>
          </w:p>
        </w:tc>
        <w:tc>
          <w:tcPr>
            <w:tcW w:w="1560" w:type="dxa"/>
            <w:tcBorders>
              <w:top w:val="single" w:sz="8" w:space="0" w:color="000000"/>
              <w:left w:val="single" w:sz="8" w:space="0" w:color="000000"/>
              <w:bottom w:val="single" w:sz="8" w:space="0" w:color="000000"/>
              <w:right w:val="single" w:sz="8" w:space="0" w:color="000000"/>
            </w:tcBorders>
          </w:tcPr>
          <w:p w14:paraId="23E49434" w14:textId="77777777" w:rsidR="00E076E9" w:rsidRPr="00C059D5" w:rsidRDefault="00C059D5">
            <w:pPr>
              <w:spacing w:after="0" w:line="259" w:lineRule="auto"/>
              <w:ind w:left="0" w:right="32" w:firstLine="0"/>
              <w:rPr>
                <w:rFonts w:ascii="Times New Roman" w:hAnsi="Times New Roman" w:cs="Times New Roman"/>
              </w:rPr>
            </w:pPr>
            <w:r w:rsidRPr="00C059D5">
              <w:rPr>
                <w:rFonts w:ascii="Times New Roman" w:hAnsi="Times New Roman" w:cs="Times New Roman"/>
                <w:sz w:val="22"/>
              </w:rPr>
              <w:t>sell/buy and monitor stocks, analyse situations, retain customers, out of overstocking</w:t>
            </w:r>
          </w:p>
        </w:tc>
        <w:tc>
          <w:tcPr>
            <w:tcW w:w="1260" w:type="dxa"/>
            <w:tcBorders>
              <w:top w:val="single" w:sz="8" w:space="0" w:color="000000"/>
              <w:left w:val="single" w:sz="8" w:space="0" w:color="000000"/>
              <w:bottom w:val="single" w:sz="8" w:space="0" w:color="000000"/>
              <w:right w:val="single" w:sz="8" w:space="0" w:color="000000"/>
            </w:tcBorders>
          </w:tcPr>
          <w:p w14:paraId="13165BC5" w14:textId="77777777" w:rsidR="00E076E9" w:rsidRPr="00C059D5" w:rsidRDefault="00C059D5">
            <w:pPr>
              <w:spacing w:after="0" w:line="240" w:lineRule="auto"/>
              <w:ind w:left="0" w:firstLine="0"/>
              <w:rPr>
                <w:rFonts w:ascii="Times New Roman" w:hAnsi="Times New Roman" w:cs="Times New Roman"/>
              </w:rPr>
            </w:pPr>
            <w:r w:rsidRPr="00C059D5">
              <w:rPr>
                <w:rFonts w:ascii="Times New Roman" w:hAnsi="Times New Roman" w:cs="Times New Roman"/>
                <w:sz w:val="22"/>
              </w:rPr>
              <w:t>Prone to errors, ends in loss,</w:t>
            </w:r>
          </w:p>
          <w:p w14:paraId="5BCB55FA" w14:textId="77777777" w:rsidR="00E076E9" w:rsidRPr="00C059D5" w:rsidRDefault="00C059D5">
            <w:pPr>
              <w:spacing w:after="0" w:line="259" w:lineRule="auto"/>
              <w:ind w:left="0" w:firstLine="0"/>
              <w:rPr>
                <w:rFonts w:ascii="Times New Roman" w:hAnsi="Times New Roman" w:cs="Times New Roman"/>
              </w:rPr>
            </w:pPr>
            <w:r w:rsidRPr="00C059D5">
              <w:rPr>
                <w:rFonts w:ascii="Times New Roman" w:hAnsi="Times New Roman" w:cs="Times New Roman"/>
                <w:sz w:val="22"/>
              </w:rPr>
              <w:t>redundancy detected.</w:t>
            </w:r>
          </w:p>
        </w:tc>
        <w:tc>
          <w:tcPr>
            <w:tcW w:w="1500" w:type="dxa"/>
            <w:tcBorders>
              <w:top w:val="single" w:sz="8" w:space="0" w:color="000000"/>
              <w:left w:val="single" w:sz="8" w:space="0" w:color="000000"/>
              <w:bottom w:val="single" w:sz="8" w:space="0" w:color="000000"/>
              <w:right w:val="single" w:sz="8" w:space="0" w:color="000000"/>
            </w:tcBorders>
          </w:tcPr>
          <w:p w14:paraId="22AE479E" w14:textId="77777777" w:rsidR="00E076E9" w:rsidRPr="00C059D5" w:rsidRDefault="00C059D5">
            <w:pPr>
              <w:spacing w:after="0" w:line="240" w:lineRule="auto"/>
              <w:ind w:left="15" w:firstLine="0"/>
              <w:rPr>
                <w:rFonts w:ascii="Times New Roman" w:hAnsi="Times New Roman" w:cs="Times New Roman"/>
              </w:rPr>
            </w:pPr>
            <w:r w:rsidRPr="00C059D5">
              <w:rPr>
                <w:rFonts w:ascii="Times New Roman" w:hAnsi="Times New Roman" w:cs="Times New Roman"/>
                <w:sz w:val="22"/>
              </w:rPr>
              <w:t>The manual inventory tracking</w:t>
            </w:r>
          </w:p>
          <w:p w14:paraId="12FE2C2D" w14:textId="77777777" w:rsidR="00E076E9" w:rsidRPr="00C059D5" w:rsidRDefault="00C059D5">
            <w:pPr>
              <w:spacing w:after="0" w:line="259" w:lineRule="auto"/>
              <w:ind w:left="15" w:firstLine="0"/>
              <w:rPr>
                <w:rFonts w:ascii="Times New Roman" w:hAnsi="Times New Roman" w:cs="Times New Roman"/>
              </w:rPr>
            </w:pPr>
            <w:r w:rsidRPr="00C059D5">
              <w:rPr>
                <w:rFonts w:ascii="Times New Roman" w:hAnsi="Times New Roman" w:cs="Times New Roman"/>
                <w:sz w:val="22"/>
              </w:rPr>
              <w:t>methods between various software and spreadsheets.</w:t>
            </w:r>
          </w:p>
        </w:tc>
        <w:tc>
          <w:tcPr>
            <w:tcW w:w="1896" w:type="dxa"/>
            <w:tcBorders>
              <w:top w:val="single" w:sz="8" w:space="0" w:color="000000"/>
              <w:left w:val="single" w:sz="8" w:space="0" w:color="000000"/>
              <w:bottom w:val="single" w:sz="8" w:space="0" w:color="000000"/>
              <w:right w:val="single" w:sz="8" w:space="0" w:color="000000"/>
            </w:tcBorders>
          </w:tcPr>
          <w:p w14:paraId="3BF18188" w14:textId="650C07C5" w:rsidR="00E076E9" w:rsidRPr="00C059D5" w:rsidRDefault="00C059D5" w:rsidP="00C059D5">
            <w:pPr>
              <w:spacing w:after="0" w:line="259" w:lineRule="auto"/>
              <w:ind w:left="15" w:right="38" w:firstLine="0"/>
              <w:rPr>
                <w:rFonts w:ascii="Times New Roman" w:hAnsi="Times New Roman" w:cs="Times New Roman"/>
              </w:rPr>
            </w:pPr>
            <w:r w:rsidRPr="00C059D5">
              <w:rPr>
                <w:rFonts w:ascii="Times New Roman" w:hAnsi="Times New Roman" w:cs="Times New Roman"/>
                <w:sz w:val="22"/>
              </w:rPr>
              <w:t>Complexed, confused, stress and strenuous</w:t>
            </w:r>
            <w:r w:rsidRPr="00C059D5">
              <w:rPr>
                <w:rFonts w:ascii="Times New Roman" w:hAnsi="Times New Roman" w:cs="Times New Roman"/>
                <w:sz w:val="22"/>
              </w:rPr>
              <w:t>.</w:t>
            </w:r>
          </w:p>
        </w:tc>
      </w:tr>
    </w:tbl>
    <w:p w14:paraId="7E3C57C8" w14:textId="77777777" w:rsidR="00000000" w:rsidRPr="00C059D5" w:rsidRDefault="00C059D5">
      <w:pPr>
        <w:rPr>
          <w:rFonts w:ascii="Times New Roman" w:hAnsi="Times New Roman" w:cs="Times New Roman"/>
        </w:rPr>
      </w:pPr>
    </w:p>
    <w:sectPr w:rsidR="00000000" w:rsidRPr="00C059D5">
      <w:pgSz w:w="11920" w:h="16840"/>
      <w:pgMar w:top="1440" w:right="152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E9"/>
    <w:rsid w:val="00C059D5"/>
    <w:rsid w:val="00E07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E44F"/>
  <w15:docId w15:val="{9F39646A-41AE-464D-83CA-DBBF1EC1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2" w:line="245" w:lineRule="auto"/>
      <w:ind w:left="10" w:hanging="1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Statement.docx</dc:title>
  <dc:subject/>
  <dc:creator>Vino Paulraj</dc:creator>
  <cp:keywords/>
  <cp:lastModifiedBy>Vino Paulraj</cp:lastModifiedBy>
  <cp:revision>2</cp:revision>
  <dcterms:created xsi:type="dcterms:W3CDTF">2022-11-09T13:56:00Z</dcterms:created>
  <dcterms:modified xsi:type="dcterms:W3CDTF">2022-11-09T13:56:00Z</dcterms:modified>
</cp:coreProperties>
</file>