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3C" w:rsidRPr="00656C46" w:rsidRDefault="00A5533C" w:rsidP="00656C46">
      <w:pPr>
        <w:jc w:val="center"/>
        <w:rPr>
          <w:b/>
        </w:rPr>
      </w:pPr>
      <w:r w:rsidRPr="00656C46">
        <w:rPr>
          <w:b/>
        </w:rPr>
        <w:t>Project Design Phase-II</w:t>
      </w:r>
    </w:p>
    <w:p w:rsidR="00A5533C" w:rsidRDefault="00A5533C" w:rsidP="00A553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33C" w:rsidTr="00A5533C">
        <w:tc>
          <w:tcPr>
            <w:tcW w:w="4508" w:type="dxa"/>
          </w:tcPr>
          <w:p w:rsidR="00A5533C" w:rsidRPr="00917FBC" w:rsidRDefault="00A5533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A5533C" w:rsidRPr="00917FBC" w:rsidRDefault="00A5533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9,November,2022</w:t>
            </w:r>
          </w:p>
        </w:tc>
      </w:tr>
      <w:tr w:rsidR="00A5533C" w:rsidTr="00A5533C">
        <w:tc>
          <w:tcPr>
            <w:tcW w:w="4508" w:type="dxa"/>
          </w:tcPr>
          <w:p w:rsidR="00A5533C" w:rsidRPr="00917FBC" w:rsidRDefault="00A5533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A5533C" w:rsidRPr="00917FBC" w:rsidRDefault="00A5533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Project</w:t>
            </w:r>
            <w:r w:rsidR="00917FBC" w:rsidRPr="00917FBC">
              <w:rPr>
                <w:sz w:val="24"/>
                <w:szCs w:val="24"/>
              </w:rPr>
              <w:t>-GAS LEAKAGE MONITORING AND ALERTING SYSTEM</w:t>
            </w:r>
          </w:p>
        </w:tc>
      </w:tr>
      <w:tr w:rsidR="00A5533C" w:rsidTr="00A5533C">
        <w:tc>
          <w:tcPr>
            <w:tcW w:w="4508" w:type="dxa"/>
          </w:tcPr>
          <w:p w:rsidR="00A5533C" w:rsidRPr="00917FBC" w:rsidRDefault="00A5533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A5533C" w:rsidRPr="00917FBC" w:rsidRDefault="00917FBC" w:rsidP="00A5533C">
            <w:pPr>
              <w:jc w:val="center"/>
              <w:rPr>
                <w:sz w:val="24"/>
                <w:szCs w:val="24"/>
              </w:rPr>
            </w:pPr>
            <w:r w:rsidRPr="00917FBC">
              <w:rPr>
                <w:sz w:val="24"/>
                <w:szCs w:val="24"/>
              </w:rPr>
              <w:t>4 marks</w:t>
            </w:r>
          </w:p>
        </w:tc>
      </w:tr>
    </w:tbl>
    <w:p w:rsidR="00A5533C" w:rsidRDefault="00A5533C" w:rsidP="00A5533C">
      <w:pPr>
        <w:jc w:val="center"/>
        <w:rPr>
          <w:b/>
          <w:sz w:val="28"/>
          <w:szCs w:val="28"/>
        </w:rPr>
      </w:pPr>
    </w:p>
    <w:p w:rsidR="00917FBC" w:rsidRPr="00711460" w:rsidRDefault="00917FBC" w:rsidP="00917FBC">
      <w:pPr>
        <w:rPr>
          <w:b/>
          <w:sz w:val="24"/>
          <w:szCs w:val="24"/>
        </w:rPr>
      </w:pPr>
      <w:r w:rsidRPr="00711460">
        <w:rPr>
          <w:b/>
          <w:sz w:val="24"/>
          <w:szCs w:val="24"/>
        </w:rPr>
        <w:t>Data Flow Diagrams:</w:t>
      </w:r>
    </w:p>
    <w:p w:rsidR="00917FBC" w:rsidRDefault="00711460" w:rsidP="00711460">
      <w:pPr>
        <w:rPr>
          <w:sz w:val="24"/>
          <w:szCs w:val="24"/>
        </w:rPr>
      </w:pPr>
      <w:r w:rsidRPr="00711460">
        <w:rPr>
          <w:sz w:val="24"/>
          <w:szCs w:val="24"/>
        </w:rPr>
        <w:t>The classic visual representation of how information moves through a system is a data flow diagram (DFD). A tidy and understandable DFD can graphically represent the appropriate quantity of the system demand. It displays how information enters the system, how it exits, what modifies the informa</w:t>
      </w:r>
      <w:r w:rsidRPr="00711460">
        <w:rPr>
          <w:sz w:val="24"/>
          <w:szCs w:val="24"/>
        </w:rPr>
        <w:t xml:space="preserve">tion, and where information is </w:t>
      </w:r>
      <w:r w:rsidRPr="00711460">
        <w:rPr>
          <w:sz w:val="24"/>
          <w:szCs w:val="24"/>
        </w:rPr>
        <w:t>stored.</w:t>
      </w:r>
    </w:p>
    <w:tbl>
      <w:tblPr>
        <w:tblStyle w:val="TableGrid"/>
        <w:tblpPr w:leftFromText="180" w:rightFromText="180" w:vertAnchor="text" w:horzAnchor="page" w:tblpX="10008" w:tblpY="929"/>
        <w:tblOverlap w:val="never"/>
        <w:tblW w:w="0" w:type="auto"/>
        <w:tblLook w:val="04A0" w:firstRow="1" w:lastRow="0" w:firstColumn="1" w:lastColumn="0" w:noHBand="0" w:noVBand="1"/>
      </w:tblPr>
      <w:tblGrid>
        <w:gridCol w:w="1348"/>
      </w:tblGrid>
      <w:tr w:rsidR="00B02880" w:rsidTr="001B66F2">
        <w:trPr>
          <w:trHeight w:val="272"/>
        </w:trPr>
        <w:tc>
          <w:tcPr>
            <w:tcW w:w="1348" w:type="dxa"/>
          </w:tcPr>
          <w:p w:rsidR="00B02880" w:rsidRPr="001B66F2" w:rsidRDefault="00B02880" w:rsidP="001B66F2">
            <w:pPr>
              <w:rPr>
                <w:sz w:val="24"/>
                <w:szCs w:val="24"/>
              </w:rPr>
            </w:pPr>
            <w:r w:rsidRPr="001B66F2">
              <w:rPr>
                <w:sz w:val="24"/>
                <w:szCs w:val="24"/>
              </w:rPr>
              <w:t>Rises Alarm</w:t>
            </w:r>
          </w:p>
        </w:tc>
      </w:tr>
    </w:tbl>
    <w:p w:rsidR="00711460" w:rsidRDefault="001B66F2" w:rsidP="007114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4818185</wp:posOffset>
                </wp:positionH>
                <wp:positionV relativeFrom="paragraph">
                  <wp:posOffset>665285</wp:posOffset>
                </wp:positionV>
                <wp:extent cx="556846" cy="45719"/>
                <wp:effectExtent l="0" t="19050" r="3429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68E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79.4pt;margin-top:52.4pt;width:43.8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" adj="20713" fillcolor="black [3200]" strokecolor="black [1600]" strokeweight="1pt"/>
            </w:pict>
          </mc:Fallback>
        </mc:AlternateContent>
      </w:r>
      <w:r w:rsidR="00B54731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2297723</wp:posOffset>
                </wp:positionH>
                <wp:positionV relativeFrom="paragraph">
                  <wp:posOffset>694592</wp:posOffset>
                </wp:positionV>
                <wp:extent cx="422031" cy="45719"/>
                <wp:effectExtent l="0" t="19050" r="3556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89CD" id="Right Arrow 7" o:spid="_x0000_s1026" type="#_x0000_t13" style="position:absolute;margin-left:180.9pt;margin-top:54.7pt;width:33.2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" adj="20430" fillcolor="black [3200]" strokecolor="black [1600]" strokeweight="1pt"/>
            </w:pict>
          </mc:Fallback>
        </mc:AlternateContent>
      </w:r>
      <w:r w:rsidR="00656C46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2244969</wp:posOffset>
                </wp:positionH>
                <wp:positionV relativeFrom="paragraph">
                  <wp:posOffset>583223</wp:posOffset>
                </wp:positionV>
                <wp:extent cx="5862" cy="2461846"/>
                <wp:effectExtent l="19050" t="1905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4618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8DAF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45.9pt" to="177.2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711460" w:rsidRPr="00711460">
        <w:rPr>
          <w:b/>
          <w:sz w:val="28"/>
          <w:szCs w:val="28"/>
        </w:rPr>
        <w:t>Data Flow Diagram for – GAS LEAKAGE MONITORING AND ALERTING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</w:tblGrid>
      <w:tr w:rsidR="00711460" w:rsidTr="00711460">
        <w:trPr>
          <w:trHeight w:val="310"/>
        </w:trPr>
        <w:tc>
          <w:tcPr>
            <w:tcW w:w="1791" w:type="dxa"/>
          </w:tcPr>
          <w:p w:rsidR="00711460" w:rsidRPr="00711460" w:rsidRDefault="00711460" w:rsidP="00711460">
            <w:pPr>
              <w:rPr>
                <w:sz w:val="24"/>
                <w:szCs w:val="24"/>
              </w:rPr>
            </w:pPr>
            <w:r w:rsidRPr="00711460">
              <w:rPr>
                <w:sz w:val="24"/>
                <w:szCs w:val="24"/>
              </w:rPr>
              <w:t>Gas Leakage</w:t>
            </w:r>
          </w:p>
        </w:tc>
      </w:tr>
    </w:tbl>
    <w:tbl>
      <w:tblPr>
        <w:tblStyle w:val="TableGrid"/>
        <w:tblpPr w:leftFromText="180" w:rightFromText="180" w:vertAnchor="text" w:horzAnchor="page" w:tblpX="5946" w:tblpY="-31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54731" w:rsidTr="00B40766">
        <w:trPr>
          <w:trHeight w:val="251"/>
        </w:trPr>
        <w:tc>
          <w:tcPr>
            <w:tcW w:w="2972" w:type="dxa"/>
          </w:tcPr>
          <w:p w:rsidR="00B54731" w:rsidRPr="00B40766" w:rsidRDefault="00B40766" w:rsidP="00B547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</w:tr>
    </w:tbl>
    <w:tbl>
      <w:tblPr>
        <w:tblStyle w:val="TableGrid"/>
        <w:tblpPr w:leftFromText="180" w:rightFromText="180" w:vertAnchor="text" w:horzAnchor="page" w:tblpX="5899" w:tblpY="35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54731" w:rsidTr="00B40766">
        <w:trPr>
          <w:trHeight w:val="301"/>
        </w:trPr>
        <w:tc>
          <w:tcPr>
            <w:tcW w:w="2972" w:type="dxa"/>
          </w:tcPr>
          <w:p w:rsidR="00B54731" w:rsidRPr="00B02880" w:rsidRDefault="00B40766" w:rsidP="00B54731">
            <w:pPr>
              <w:rPr>
                <w:sz w:val="28"/>
                <w:szCs w:val="28"/>
              </w:rPr>
            </w:pPr>
            <w:r w:rsidRPr="00B02880">
              <w:rPr>
                <w:sz w:val="28"/>
                <w:szCs w:val="28"/>
              </w:rPr>
              <w:t>LCD display</w:t>
            </w:r>
          </w:p>
        </w:tc>
      </w:tr>
    </w:tbl>
    <w:p w:rsidR="00711460" w:rsidRDefault="00B54731" w:rsidP="007114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289951</wp:posOffset>
                </wp:positionV>
                <wp:extent cx="445477" cy="58615"/>
                <wp:effectExtent l="0" t="19050" r="31115" b="3683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58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5DBC8" id="Right Arrow 8" o:spid="_x0000_s1026" type="#_x0000_t13" style="position:absolute;margin-left:180pt;margin-top:22.85pt;width:35.1pt;height: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" adj="20179" fillcolor="black [3200]" strokecolor="black [1600]" strokeweight="1pt"/>
            </w:pict>
          </mc:Fallback>
        </mc:AlternateContent>
      </w:r>
      <w:r w:rsidR="00656C46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567983</wp:posOffset>
                </wp:positionH>
                <wp:positionV relativeFrom="paragraph">
                  <wp:posOffset>55245</wp:posOffset>
                </wp:positionV>
                <wp:extent cx="64477" cy="357554"/>
                <wp:effectExtent l="19050" t="0" r="31115" b="4254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" cy="357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3A0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44.7pt;margin-top:4.35pt;width:5.1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" adj="19652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33"/>
        <w:tblW w:w="0" w:type="auto"/>
        <w:tblLook w:val="04A0" w:firstRow="1" w:lastRow="0" w:firstColumn="1" w:lastColumn="0" w:noHBand="0" w:noVBand="1"/>
      </w:tblPr>
      <w:tblGrid>
        <w:gridCol w:w="1731"/>
      </w:tblGrid>
      <w:tr w:rsidR="00656C46" w:rsidTr="00656C46">
        <w:trPr>
          <w:trHeight w:val="251"/>
        </w:trPr>
        <w:tc>
          <w:tcPr>
            <w:tcW w:w="1731" w:type="dxa"/>
          </w:tcPr>
          <w:p w:rsidR="00656C46" w:rsidRPr="00711460" w:rsidRDefault="00656C46" w:rsidP="00656C46">
            <w:pPr>
              <w:rPr>
                <w:sz w:val="24"/>
                <w:szCs w:val="24"/>
              </w:rPr>
            </w:pPr>
            <w:r w:rsidRPr="00711460">
              <w:rPr>
                <w:sz w:val="24"/>
                <w:szCs w:val="24"/>
              </w:rPr>
              <w:t>Gas Sensor</w:t>
            </w:r>
          </w:p>
        </w:tc>
      </w:tr>
    </w:tbl>
    <w:p w:rsidR="00711460" w:rsidRDefault="00711460" w:rsidP="00711460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918" w:tblpY="47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54731" w:rsidTr="00BE121B">
        <w:trPr>
          <w:trHeight w:val="250"/>
        </w:trPr>
        <w:tc>
          <w:tcPr>
            <w:tcW w:w="2972" w:type="dxa"/>
          </w:tcPr>
          <w:p w:rsidR="00B54731" w:rsidRPr="00B02880" w:rsidRDefault="00B40766" w:rsidP="00BE121B">
            <w:pPr>
              <w:rPr>
                <w:sz w:val="28"/>
                <w:szCs w:val="28"/>
              </w:rPr>
            </w:pPr>
            <w:r w:rsidRPr="00B02880">
              <w:rPr>
                <w:sz w:val="28"/>
                <w:szCs w:val="28"/>
              </w:rPr>
              <w:t>LED Notification</w:t>
            </w:r>
          </w:p>
        </w:tc>
      </w:tr>
    </w:tbl>
    <w:p w:rsidR="00711460" w:rsidRDefault="00B54731" w:rsidP="007114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2280138</wp:posOffset>
                </wp:positionH>
                <wp:positionV relativeFrom="paragraph">
                  <wp:posOffset>98767</wp:posOffset>
                </wp:positionV>
                <wp:extent cx="463062" cy="58615"/>
                <wp:effectExtent l="0" t="19050" r="32385" b="3683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2" cy="58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B0CB" id="Right Arrow 9" o:spid="_x0000_s1026" type="#_x0000_t13" style="position:absolute;margin-left:179.55pt;margin-top:7.8pt;width:36.45pt;height: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" adj="20233" fillcolor="black [3200]" strokecolor="black [1600]" strokeweight="1pt"/>
            </w:pict>
          </mc:Fallback>
        </mc:AlternateContent>
      </w:r>
      <w:r w:rsidR="00656C46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1873E" wp14:editId="40CE1849">
                <wp:simplePos x="0" y="0"/>
                <wp:positionH relativeFrom="column">
                  <wp:posOffset>556847</wp:posOffset>
                </wp:positionH>
                <wp:positionV relativeFrom="paragraph">
                  <wp:posOffset>5520</wp:posOffset>
                </wp:positionV>
                <wp:extent cx="62670" cy="526952"/>
                <wp:effectExtent l="19050" t="0" r="33020" b="4508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0" cy="5269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5D16" id="Down Arrow 2" o:spid="_x0000_s1026" type="#_x0000_t67" style="position:absolute;margin-left:43.85pt;margin-top:.45pt;width:4.9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" adj="20316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8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56C46" w:rsidTr="00656C46">
        <w:trPr>
          <w:trHeight w:val="272"/>
        </w:trPr>
        <w:tc>
          <w:tcPr>
            <w:tcW w:w="2405" w:type="dxa"/>
          </w:tcPr>
          <w:p w:rsidR="00656C46" w:rsidRPr="00711460" w:rsidRDefault="00656C46" w:rsidP="0065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Leakage Detected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1701"/>
      </w:tblGrid>
      <w:tr w:rsidR="00656C46" w:rsidTr="00656C46">
        <w:trPr>
          <w:trHeight w:val="251"/>
        </w:trPr>
        <w:tc>
          <w:tcPr>
            <w:tcW w:w="1701" w:type="dxa"/>
          </w:tcPr>
          <w:p w:rsidR="00656C46" w:rsidRPr="00711460" w:rsidRDefault="00656C46" w:rsidP="00656C46">
            <w:pPr>
              <w:rPr>
                <w:sz w:val="24"/>
                <w:szCs w:val="24"/>
              </w:rPr>
            </w:pPr>
            <w:r w:rsidRPr="00711460">
              <w:rPr>
                <w:sz w:val="24"/>
                <w:szCs w:val="24"/>
              </w:rPr>
              <w:t>Arduino UNO</w:t>
            </w:r>
          </w:p>
        </w:tc>
      </w:tr>
    </w:tbl>
    <w:tbl>
      <w:tblPr>
        <w:tblStyle w:val="TableGrid"/>
        <w:tblpPr w:leftFromText="180" w:rightFromText="180" w:vertAnchor="text" w:horzAnchor="page" w:tblpX="5844" w:tblpY="358"/>
        <w:tblW w:w="0" w:type="auto"/>
        <w:tblLook w:val="04A0" w:firstRow="1" w:lastRow="0" w:firstColumn="1" w:lastColumn="0" w:noHBand="0" w:noVBand="1"/>
      </w:tblPr>
      <w:tblGrid>
        <w:gridCol w:w="3132"/>
      </w:tblGrid>
      <w:tr w:rsidR="00B54731" w:rsidTr="00B54731">
        <w:trPr>
          <w:trHeight w:val="250"/>
        </w:trPr>
        <w:tc>
          <w:tcPr>
            <w:tcW w:w="3132" w:type="dxa"/>
          </w:tcPr>
          <w:p w:rsidR="00B54731" w:rsidRPr="00B02880" w:rsidRDefault="00B40766" w:rsidP="00B54731">
            <w:pPr>
              <w:rPr>
                <w:sz w:val="28"/>
                <w:szCs w:val="28"/>
              </w:rPr>
            </w:pPr>
            <w:r w:rsidRPr="00B02880">
              <w:rPr>
                <w:sz w:val="28"/>
                <w:szCs w:val="28"/>
              </w:rPr>
              <w:t>Taking Precaution Steps</w:t>
            </w:r>
          </w:p>
        </w:tc>
      </w:tr>
    </w:tbl>
    <w:tbl>
      <w:tblPr>
        <w:tblStyle w:val="TableGrid"/>
        <w:tblpPr w:leftFromText="180" w:rightFromText="180" w:vertAnchor="text" w:horzAnchor="page" w:tblpX="5881" w:tblpY="127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B40766" w:rsidTr="00B40766">
        <w:trPr>
          <w:trHeight w:val="251"/>
        </w:trPr>
        <w:tc>
          <w:tcPr>
            <w:tcW w:w="3114" w:type="dxa"/>
          </w:tcPr>
          <w:p w:rsidR="00B40766" w:rsidRPr="00B02880" w:rsidRDefault="00B40766" w:rsidP="00B40766">
            <w:pPr>
              <w:rPr>
                <w:sz w:val="28"/>
                <w:szCs w:val="28"/>
              </w:rPr>
            </w:pPr>
            <w:r w:rsidRPr="00B02880">
              <w:rPr>
                <w:sz w:val="28"/>
                <w:szCs w:val="28"/>
              </w:rPr>
              <w:t>Mobile notification</w:t>
            </w:r>
          </w:p>
        </w:tc>
      </w:tr>
    </w:tbl>
    <w:p w:rsidR="00BE121B" w:rsidRDefault="00BE121B" w:rsidP="00BE121B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D33F7" wp14:editId="4E5F877C">
                <wp:simplePos x="0" y="0"/>
                <wp:positionH relativeFrom="margin">
                  <wp:posOffset>2294890</wp:posOffset>
                </wp:positionH>
                <wp:positionV relativeFrom="paragraph">
                  <wp:posOffset>306656</wp:posOffset>
                </wp:positionV>
                <wp:extent cx="462915" cy="45719"/>
                <wp:effectExtent l="0" t="19050" r="32385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6788B" id="Right Arrow 11" o:spid="_x0000_s1026" type="#_x0000_t13" style="position:absolute;margin-left:180.7pt;margin-top:24.15pt;width:36.45pt;height:3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" adj="20533" fillcolor="black [3200]" strokecolor="black [1600]" strokeweight="1pt">
                <w10:wrap anchorx="margin"/>
              </v:shape>
            </w:pict>
          </mc:Fallback>
        </mc:AlternateContent>
      </w:r>
    </w:p>
    <w:p w:rsidR="00BE121B" w:rsidRDefault="00BE121B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951CF" wp14:editId="50043C01">
                <wp:simplePos x="0" y="0"/>
                <wp:positionH relativeFrom="column">
                  <wp:posOffset>2279894</wp:posOffset>
                </wp:positionH>
                <wp:positionV relativeFrom="paragraph">
                  <wp:posOffset>574187</wp:posOffset>
                </wp:positionV>
                <wp:extent cx="439225" cy="46892"/>
                <wp:effectExtent l="0" t="19050" r="37465" b="298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25" cy="468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7E67" id="Right Arrow 10" o:spid="_x0000_s1026" type="#_x0000_t13" style="position:absolute;margin-left:179.5pt;margin-top:45.2pt;width:34.6pt;height: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" adj="20447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9D535" wp14:editId="08E514F2">
                <wp:simplePos x="0" y="0"/>
                <wp:positionH relativeFrom="column">
                  <wp:posOffset>1551989</wp:posOffset>
                </wp:positionH>
                <wp:positionV relativeFrom="paragraph">
                  <wp:posOffset>773870</wp:posOffset>
                </wp:positionV>
                <wp:extent cx="621323" cy="93785"/>
                <wp:effectExtent l="0" t="19050" r="45720" b="4000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937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829B" id="Right Arrow 5" o:spid="_x0000_s1026" type="#_x0000_t13" style="position:absolute;margin-left:122.2pt;margin-top:60.95pt;width:48.9pt;height: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" adj="19970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12E5A" wp14:editId="463C1381">
                <wp:simplePos x="0" y="0"/>
                <wp:positionH relativeFrom="column">
                  <wp:posOffset>1539924</wp:posOffset>
                </wp:positionH>
                <wp:positionV relativeFrom="paragraph">
                  <wp:posOffset>203835</wp:posOffset>
                </wp:positionV>
                <wp:extent cx="574431" cy="474784"/>
                <wp:effectExtent l="0" t="0" r="1651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31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731" w:rsidRPr="00B54731" w:rsidRDefault="00B5473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2E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1.25pt;margin-top:16.05pt;width:45.25pt;height:3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" fillcolor="white [3201]" strokeweight=".5pt">
                <v:textbox>
                  <w:txbxContent>
                    <w:p w:rsidR="00B54731" w:rsidRPr="00B54731" w:rsidRDefault="00B5473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5096B" wp14:editId="67070145">
                <wp:simplePos x="0" y="0"/>
                <wp:positionH relativeFrom="column">
                  <wp:posOffset>464674</wp:posOffset>
                </wp:positionH>
                <wp:positionV relativeFrom="paragraph">
                  <wp:posOffset>200758</wp:posOffset>
                </wp:positionV>
                <wp:extent cx="68531" cy="457151"/>
                <wp:effectExtent l="19050" t="0" r="46355" b="3873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1" cy="4571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3AA0" id="Down Arrow 3" o:spid="_x0000_s1026" type="#_x0000_t67" style="position:absolute;margin-left:36.6pt;margin-top:15.8pt;width:5.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" adj="19981" fillcolor="black [3200]" strokecolor="black [1600]" strokeweight="1pt"/>
            </w:pict>
          </mc:Fallback>
        </mc:AlternateContent>
      </w:r>
      <w:r>
        <w:rPr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page" w:tblpX="333" w:tblpY="546"/>
        <w:tblW w:w="11194" w:type="dxa"/>
        <w:tblLook w:val="04A0" w:firstRow="1" w:lastRow="0" w:firstColumn="1" w:lastColumn="0" w:noHBand="0" w:noVBand="1"/>
      </w:tblPr>
      <w:tblGrid>
        <w:gridCol w:w="1674"/>
        <w:gridCol w:w="1518"/>
        <w:gridCol w:w="1000"/>
        <w:gridCol w:w="2679"/>
        <w:gridCol w:w="2227"/>
        <w:gridCol w:w="971"/>
        <w:gridCol w:w="1125"/>
      </w:tblGrid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lastRenderedPageBreak/>
              <w:t>User Type</w:t>
            </w: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Functional Requirement (Epic)</w:t>
            </w: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User Story Number</w:t>
            </w:r>
          </w:p>
        </w:tc>
        <w:tc>
          <w:tcPr>
            <w:tcW w:w="273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User Story / Task</w:t>
            </w:r>
          </w:p>
        </w:tc>
        <w:tc>
          <w:tcPr>
            <w:tcW w:w="2268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Acceptance criteria</w:t>
            </w:r>
          </w:p>
        </w:tc>
        <w:tc>
          <w:tcPr>
            <w:tcW w:w="851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Priority</w:t>
            </w:r>
          </w:p>
        </w:tc>
        <w:tc>
          <w:tcPr>
            <w:tcW w:w="1134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Release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>Customer</w:t>
            </w:r>
          </w:p>
          <w:p w:rsidR="0000378C" w:rsidRPr="0000378C" w:rsidRDefault="0000378C" w:rsidP="0000378C">
            <w:pPr>
              <w:rPr>
                <w:b/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 xml:space="preserve"> (Home user)</w:t>
            </w:r>
          </w:p>
        </w:tc>
        <w:tc>
          <w:tcPr>
            <w:tcW w:w="1523" w:type="dxa"/>
          </w:tcPr>
          <w:p w:rsidR="0000378C" w:rsidRPr="0000378C" w:rsidRDefault="0000378C" w:rsidP="0000378C">
            <w:pPr>
              <w:rPr>
                <w:b/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>Setup</w:t>
            </w: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USN-1</w:t>
            </w:r>
          </w:p>
        </w:tc>
        <w:tc>
          <w:tcPr>
            <w:tcW w:w="2733" w:type="dxa"/>
          </w:tcPr>
          <w:p w:rsidR="0000378C" w:rsidRPr="007865EA" w:rsidRDefault="0000378C" w:rsidP="0000378C">
            <w:pPr>
              <w:rPr>
                <w:sz w:val="18"/>
                <w:szCs w:val="18"/>
              </w:rPr>
            </w:pPr>
            <w:r w:rsidRPr="007865EA">
              <w:rPr>
                <w:sz w:val="18"/>
                <w:szCs w:val="18"/>
              </w:rPr>
              <w:t>I need the gas leakage detector set up properly because I'm a user.</w:t>
            </w:r>
          </w:p>
        </w:tc>
        <w:tc>
          <w:tcPr>
            <w:tcW w:w="2268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can detect the leakage of gas.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USN-2</w:t>
            </w:r>
          </w:p>
        </w:tc>
        <w:tc>
          <w:tcPr>
            <w:tcW w:w="2733" w:type="dxa"/>
          </w:tcPr>
          <w:p w:rsidR="0000378C" w:rsidRPr="007865EA" w:rsidRDefault="007865EA" w:rsidP="0000378C">
            <w:pPr>
              <w:rPr>
                <w:sz w:val="18"/>
                <w:szCs w:val="18"/>
              </w:rPr>
            </w:pPr>
            <w:r w:rsidRPr="007865EA">
              <w:rPr>
                <w:sz w:val="18"/>
                <w:szCs w:val="18"/>
              </w:rPr>
              <w:t>Once the setup is complete, I, the user, may identify the gas leak.</w:t>
            </w:r>
          </w:p>
        </w:tc>
        <w:tc>
          <w:tcPr>
            <w:tcW w:w="2268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can detect the leakage of gas.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Pr="0000378C" w:rsidRDefault="0000378C" w:rsidP="0000378C">
            <w:pPr>
              <w:rPr>
                <w:b/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>Customer (Industrial user)</w:t>
            </w: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USN-1</w:t>
            </w:r>
          </w:p>
        </w:tc>
        <w:tc>
          <w:tcPr>
            <w:tcW w:w="2733" w:type="dxa"/>
          </w:tcPr>
          <w:p w:rsidR="0000378C" w:rsidRPr="007865EA" w:rsidRDefault="007865EA" w:rsidP="0000378C">
            <w:pPr>
              <w:rPr>
                <w:sz w:val="18"/>
                <w:szCs w:val="18"/>
              </w:rPr>
            </w:pPr>
            <w:r w:rsidRPr="007865EA">
              <w:rPr>
                <w:sz w:val="18"/>
                <w:szCs w:val="18"/>
              </w:rPr>
              <w:t>I need the gas leakage detector set up properly because I'm a user.</w:t>
            </w:r>
          </w:p>
        </w:tc>
        <w:tc>
          <w:tcPr>
            <w:tcW w:w="2268" w:type="dxa"/>
          </w:tcPr>
          <w:p w:rsidR="0000378C" w:rsidRPr="00AE08A5" w:rsidRDefault="00AE08A5" w:rsidP="0000378C">
            <w:pPr>
              <w:rPr>
                <w:b/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can detect the leakage of gas.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USN-2</w:t>
            </w:r>
          </w:p>
        </w:tc>
        <w:tc>
          <w:tcPr>
            <w:tcW w:w="2733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must select high-quality components for my gas leakage detector setup as a user.</w:t>
            </w:r>
          </w:p>
        </w:tc>
        <w:tc>
          <w:tcPr>
            <w:tcW w:w="2268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 w:rsidRPr="00484389">
              <w:rPr>
                <w:sz w:val="18"/>
                <w:szCs w:val="18"/>
              </w:rPr>
              <w:t>Once gas has started to leak, I can correctly and quickly identify it.</w:t>
            </w:r>
          </w:p>
        </w:tc>
        <w:tc>
          <w:tcPr>
            <w:tcW w:w="851" w:type="dxa"/>
          </w:tcPr>
          <w:p w:rsidR="0000378C" w:rsidRPr="00484389" w:rsidRDefault="00484389" w:rsidP="0000378C">
            <w:r w:rsidRPr="00484389"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USN-3</w:t>
            </w:r>
          </w:p>
        </w:tc>
        <w:tc>
          <w:tcPr>
            <w:tcW w:w="2733" w:type="dxa"/>
          </w:tcPr>
          <w:p w:rsidR="0000378C" w:rsidRPr="00AE08A5" w:rsidRDefault="00AE08A5" w:rsidP="00AE08A5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can</w:t>
            </w:r>
            <w:r>
              <w:rPr>
                <w:sz w:val="18"/>
                <w:szCs w:val="18"/>
              </w:rPr>
              <w:t xml:space="preserve"> test out a Gas demo as a user. </w:t>
            </w:r>
            <w:r w:rsidRPr="00AE08A5">
              <w:rPr>
                <w:sz w:val="18"/>
                <w:szCs w:val="18"/>
              </w:rPr>
              <w:t>setup for a leak detection.</w:t>
            </w:r>
          </w:p>
        </w:tc>
        <w:tc>
          <w:tcPr>
            <w:tcW w:w="2268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 w:rsidRPr="00484389">
              <w:rPr>
                <w:sz w:val="18"/>
                <w:szCs w:val="18"/>
              </w:rPr>
              <w:t>I am able to guarantee employee safety.</w:t>
            </w:r>
          </w:p>
        </w:tc>
        <w:tc>
          <w:tcPr>
            <w:tcW w:w="851" w:type="dxa"/>
          </w:tcPr>
          <w:p w:rsidR="0000378C" w:rsidRPr="00484389" w:rsidRDefault="00484389" w:rsidP="0000378C">
            <w:r w:rsidRPr="00484389">
              <w:t>Medium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Customer (Hospital user)</w:t>
            </w: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USN-1</w:t>
            </w:r>
          </w:p>
        </w:tc>
        <w:tc>
          <w:tcPr>
            <w:tcW w:w="2733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need the gas leakage detector set up properly because I'm a user.</w:t>
            </w:r>
          </w:p>
        </w:tc>
        <w:tc>
          <w:tcPr>
            <w:tcW w:w="2268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 w:rsidRPr="00484389">
              <w:rPr>
                <w:sz w:val="18"/>
                <w:szCs w:val="18"/>
              </w:rPr>
              <w:t>I can detect the leakage of gas</w:t>
            </w:r>
            <w:r>
              <w:t>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52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USN-2</w:t>
            </w:r>
          </w:p>
        </w:tc>
        <w:tc>
          <w:tcPr>
            <w:tcW w:w="2733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As a user, I require the hospital's gas leakage detection to be properly accommodated.</w:t>
            </w:r>
          </w:p>
        </w:tc>
        <w:tc>
          <w:tcPr>
            <w:tcW w:w="2268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 w:rsidRPr="00484389">
              <w:rPr>
                <w:sz w:val="18"/>
                <w:szCs w:val="18"/>
              </w:rPr>
              <w:t>I can guarantee that the hospital patients are comfortable.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Customer Care Executive</w:t>
            </w:r>
          </w:p>
        </w:tc>
        <w:tc>
          <w:tcPr>
            <w:tcW w:w="1523" w:type="dxa"/>
          </w:tcPr>
          <w:p w:rsidR="0000378C" w:rsidRPr="0000378C" w:rsidRDefault="0000378C" w:rsidP="0000378C">
            <w:pPr>
              <w:rPr>
                <w:b/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>Creating Awareness</w:t>
            </w: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USN-1</w:t>
            </w:r>
          </w:p>
        </w:tc>
        <w:tc>
          <w:tcPr>
            <w:tcW w:w="2733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can promote the product to individuals as a customer service representative.</w:t>
            </w:r>
          </w:p>
        </w:tc>
        <w:tc>
          <w:tcPr>
            <w:tcW w:w="2268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 w:rsidRPr="00484389">
              <w:rPr>
                <w:sz w:val="18"/>
                <w:szCs w:val="18"/>
              </w:rPr>
              <w:t>I can guarantee that many others will profit.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</w:p>
        </w:tc>
      </w:tr>
      <w:tr w:rsidR="00484389" w:rsidTr="00484389">
        <w:tc>
          <w:tcPr>
            <w:tcW w:w="1683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Administrator</w:t>
            </w:r>
          </w:p>
        </w:tc>
        <w:tc>
          <w:tcPr>
            <w:tcW w:w="1523" w:type="dxa"/>
          </w:tcPr>
          <w:p w:rsidR="0000378C" w:rsidRPr="0000378C" w:rsidRDefault="0000378C" w:rsidP="0000378C">
            <w:pPr>
              <w:rPr>
                <w:b/>
                <w:sz w:val="20"/>
                <w:szCs w:val="20"/>
              </w:rPr>
            </w:pPr>
            <w:r w:rsidRPr="0000378C">
              <w:rPr>
                <w:sz w:val="20"/>
                <w:szCs w:val="20"/>
              </w:rPr>
              <w:t>Creating product</w:t>
            </w:r>
          </w:p>
        </w:tc>
        <w:tc>
          <w:tcPr>
            <w:tcW w:w="1002" w:type="dxa"/>
          </w:tcPr>
          <w:p w:rsidR="0000378C" w:rsidRDefault="0000378C" w:rsidP="0000378C">
            <w:pPr>
              <w:rPr>
                <w:b/>
                <w:sz w:val="28"/>
                <w:szCs w:val="28"/>
              </w:rPr>
            </w:pPr>
            <w:r>
              <w:t>USN-1</w:t>
            </w:r>
          </w:p>
        </w:tc>
        <w:tc>
          <w:tcPr>
            <w:tcW w:w="2733" w:type="dxa"/>
          </w:tcPr>
          <w:p w:rsidR="0000378C" w:rsidRPr="00AE08A5" w:rsidRDefault="00AE08A5" w:rsidP="0000378C">
            <w:pPr>
              <w:rPr>
                <w:sz w:val="18"/>
                <w:szCs w:val="18"/>
              </w:rPr>
            </w:pPr>
            <w:r w:rsidRPr="00AE08A5">
              <w:rPr>
                <w:sz w:val="18"/>
                <w:szCs w:val="18"/>
              </w:rPr>
              <w:t>I will create the gas leakage detector as an administrator.</w:t>
            </w:r>
          </w:p>
        </w:tc>
        <w:tc>
          <w:tcPr>
            <w:tcW w:w="2268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 w:rsidRPr="00484389">
              <w:rPr>
                <w:sz w:val="18"/>
                <w:szCs w:val="18"/>
              </w:rPr>
              <w:t>I can guarantee precise gas leak detection.</w:t>
            </w:r>
          </w:p>
        </w:tc>
        <w:tc>
          <w:tcPr>
            <w:tcW w:w="851" w:type="dxa"/>
          </w:tcPr>
          <w:p w:rsidR="0000378C" w:rsidRPr="00484389" w:rsidRDefault="00484389" w:rsidP="0000378C">
            <w:pPr>
              <w:rPr>
                <w:sz w:val="18"/>
                <w:szCs w:val="18"/>
              </w:rPr>
            </w:pPr>
            <w:r>
              <w:t>High</w:t>
            </w:r>
          </w:p>
        </w:tc>
        <w:tc>
          <w:tcPr>
            <w:tcW w:w="1134" w:type="dxa"/>
          </w:tcPr>
          <w:p w:rsidR="0000378C" w:rsidRDefault="00484389" w:rsidP="0000378C">
            <w:pPr>
              <w:rPr>
                <w:b/>
                <w:sz w:val="28"/>
                <w:szCs w:val="28"/>
              </w:rPr>
            </w:pPr>
            <w:r>
              <w:t>Sprint-1</w:t>
            </w:r>
            <w:bookmarkStart w:id="0" w:name="_GoBack"/>
            <w:bookmarkEnd w:id="0"/>
          </w:p>
        </w:tc>
      </w:tr>
    </w:tbl>
    <w:p w:rsidR="00BE121B" w:rsidRPr="00BE121B" w:rsidRDefault="00BE121B" w:rsidP="00BE121B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CFFFB" wp14:editId="7515221D">
                <wp:simplePos x="0" y="0"/>
                <wp:positionH relativeFrom="column">
                  <wp:posOffset>-702603</wp:posOffset>
                </wp:positionH>
                <wp:positionV relativeFrom="paragraph">
                  <wp:posOffset>-619516</wp:posOffset>
                </wp:positionV>
                <wp:extent cx="5234354" cy="662354"/>
                <wp:effectExtent l="0" t="0" r="234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354" cy="66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6F2" w:rsidRPr="001B66F2" w:rsidRDefault="001B66F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User Stories:</w:t>
                            </w:r>
                          </w:p>
                          <w:p w:rsidR="001B66F2" w:rsidRDefault="001B66F2">
                            <w:r>
                              <w:t>Use the below template to list all the user stories for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FFFB" id="Text Box 13" o:spid="_x0000_s1027" type="#_x0000_t202" style="position:absolute;margin-left:-55.3pt;margin-top:-48.8pt;width:412.15pt;height:52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" fillcolor="white [3201]" strokeweight=".5pt">
                <v:textbox>
                  <w:txbxContent>
                    <w:p w:rsidR="001B66F2" w:rsidRPr="001B66F2" w:rsidRDefault="001B66F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User Stories:</w:t>
                      </w:r>
                    </w:p>
                    <w:p w:rsidR="001B66F2" w:rsidRDefault="001B66F2">
                      <w:r>
                        <w:t>Use the below template to list all the user stories for the product.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121B" w:rsidRPr="00BE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C"/>
    <w:rsid w:val="0000378C"/>
    <w:rsid w:val="0003157B"/>
    <w:rsid w:val="001B66F2"/>
    <w:rsid w:val="0048243C"/>
    <w:rsid w:val="00484389"/>
    <w:rsid w:val="00656C46"/>
    <w:rsid w:val="00711460"/>
    <w:rsid w:val="007865EA"/>
    <w:rsid w:val="00917FBC"/>
    <w:rsid w:val="00A5533C"/>
    <w:rsid w:val="00AE08A5"/>
    <w:rsid w:val="00B02880"/>
    <w:rsid w:val="00B40766"/>
    <w:rsid w:val="00B54731"/>
    <w:rsid w:val="00B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3B79"/>
  <w15:chartTrackingRefBased/>
  <w15:docId w15:val="{AA7B233B-E416-4C93-A059-2841449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187A-6B2D-481F-A5BA-A1B21275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370</Words>
  <Characters>1906</Characters>
  <Application>Microsoft Office Word</Application>
  <DocSecurity>0</DocSecurity>
  <Lines>211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 ARTHI</dc:creator>
  <cp:keywords/>
  <dc:description/>
  <cp:lastModifiedBy>116 ARTHI</cp:lastModifiedBy>
  <cp:revision>1</cp:revision>
  <dcterms:created xsi:type="dcterms:W3CDTF">2022-11-08T05:46:00Z</dcterms:created>
  <dcterms:modified xsi:type="dcterms:W3CDTF">2022-11-08T08:49:00Z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f50565d3-97a6-435d-896c-60faa179524a</vt:lpwstr>
  </property>
</Properties>
</file>