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55.0" w:type="dxa"/>
        <w:jc w:val="left"/>
        <w:tblInd w:w="-454.0" w:type="dxa"/>
        <w:tblLayout w:type="fixed"/>
        <w:tblLook w:val="0400"/>
      </w:tblPr>
      <w:tblGrid>
        <w:gridCol w:w="4875"/>
        <w:gridCol w:w="5580"/>
        <w:tblGridChange w:id="0">
          <w:tblGrid>
            <w:gridCol w:w="4875"/>
            <w:gridCol w:w="5580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2">
            <w:pPr>
              <w:spacing w:line="259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Date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3">
            <w:pPr>
              <w:spacing w:line="259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30-09-2022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4">
            <w:pPr>
              <w:spacing w:line="259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Student Name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5">
            <w:pPr>
              <w:spacing w:line="259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4292f"/>
                <w:sz w:val="24"/>
                <w:szCs w:val="24"/>
                <w:rtl w:val="0"/>
              </w:rPr>
              <w:t xml:space="preserve">Sajjan Amarnath Sithu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6">
            <w:pPr>
              <w:spacing w:line="259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Student Roll Number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7">
            <w:pPr>
              <w:spacing w:line="259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1941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8">
            <w:pPr>
              <w:spacing w:line="259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Maximum Marks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09">
            <w:pPr>
              <w:spacing w:line="259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 Marks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ind w:firstLine="3180"/>
        <w:rPr/>
      </w:pPr>
      <w:r w:rsidDel="00000000" w:rsidR="00000000" w:rsidRPr="00000000">
        <w:rPr>
          <w:rtl w:val="0"/>
        </w:rPr>
        <w:t xml:space="preserve">Assignment- 4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61"/>
        </w:tabs>
        <w:spacing w:after="0" w:before="317" w:line="240" w:lineRule="auto"/>
        <w:ind w:left="460" w:right="0" w:hanging="19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Pull an image from docker hub and run it in docker playground.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  <w:sectPr>
          <w:pgSz w:h="16860" w:w="11940" w:orient="portrait"/>
          <w:pgMar w:bottom="280" w:top="1600" w:left="860" w:right="720" w:header="720" w:footer="720"/>
          <w:pgNumType w:start="1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193040</wp:posOffset>
            </wp:positionH>
            <wp:positionV relativeFrom="paragraph">
              <wp:posOffset>227698</wp:posOffset>
            </wp:positionV>
            <wp:extent cx="5479220" cy="2684335"/>
            <wp:effectExtent b="0" l="0" r="0" t="0"/>
            <wp:wrapTopAndBottom distB="0" dist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9220" cy="2684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2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4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132400" cy="3012852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2400" cy="3012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61"/>
        </w:tabs>
        <w:spacing w:after="0" w:before="92" w:line="240" w:lineRule="auto"/>
        <w:ind w:left="460" w:right="0" w:hanging="19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docker ﬁle for the job portal application and deploy it in Docker desktopapplication.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FILE: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  <w:sectPr>
          <w:type w:val="nextPage"/>
          <w:pgSz w:h="16860" w:w="11940" w:orient="portrait"/>
          <w:pgMar w:bottom="280" w:top="1600" w:left="860" w:right="72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193040</wp:posOffset>
            </wp:positionH>
            <wp:positionV relativeFrom="paragraph">
              <wp:posOffset>115562</wp:posOffset>
            </wp:positionV>
            <wp:extent cx="5612130" cy="2853690"/>
            <wp:effectExtent b="0" l="0" r="0" t="0"/>
            <wp:wrapTopAndBottom distB="0" dist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" w:line="240" w:lineRule="auto"/>
        <w:ind w:left="27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DEPLOYMENT OF JOBPORTAL APPLICATION: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193040</wp:posOffset>
            </wp:positionH>
            <wp:positionV relativeFrom="paragraph">
              <wp:posOffset>228059</wp:posOffset>
            </wp:positionV>
            <wp:extent cx="6053294" cy="3238500"/>
            <wp:effectExtent b="0" l="0" r="0" t="0"/>
            <wp:wrapTopAndBottom distB="0" dist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294" cy="323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60" w:w="11940" w:orient="portrait"/>
          <w:pgMar w:bottom="280" w:top="1600" w:left="860" w:right="720" w:header="720" w:footer="720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2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4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312156" cy="2837021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2156" cy="2837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1"/>
        </w:tabs>
        <w:spacing w:after="0" w:before="93" w:line="513" w:lineRule="auto"/>
        <w:ind w:left="270" w:right="2436" w:firstLine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6860" w:w="11940" w:orient="portrait"/>
          <w:pgMar w:bottom="280" w:top="1600" w:left="860" w:right="720" w:header="720" w:footer="720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IBM container registry and deploy hello-world app or job port app.IBM CONTAINER REGISTRY DEPLOYMENT: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193040</wp:posOffset>
            </wp:positionH>
            <wp:positionV relativeFrom="paragraph">
              <wp:posOffset>824304</wp:posOffset>
            </wp:positionV>
            <wp:extent cx="5619948" cy="2465070"/>
            <wp:effectExtent b="0" l="0" r="0" t="0"/>
            <wp:wrapTopAndBottom distB="0" dist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948" cy="24650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" w:line="240" w:lineRule="auto"/>
        <w:ind w:left="27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193040</wp:posOffset>
            </wp:positionH>
            <wp:positionV relativeFrom="paragraph">
              <wp:posOffset>118784</wp:posOffset>
            </wp:positionV>
            <wp:extent cx="6162125" cy="423291"/>
            <wp:effectExtent b="0" l="0" r="0" t="0"/>
            <wp:wrapTopAndBottom distB="0" dist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2125" cy="4232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41"/>
        </w:tabs>
        <w:spacing w:after="0" w:before="1" w:line="254" w:lineRule="auto"/>
        <w:ind w:left="273" w:right="709" w:hanging="3.000000000000007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Kubernetes cluster in IBM  cloud and deploy hello world image or job portal image and also expose the same app to run in node port.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Creating Kubernetes cluster in IBM cloud and exposing node port: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6860" w:w="11940" w:orient="portrait"/>
          <w:pgMar w:bottom="280" w:top="1600" w:left="860" w:right="72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193040</wp:posOffset>
            </wp:positionH>
            <wp:positionV relativeFrom="paragraph">
              <wp:posOffset>229415</wp:posOffset>
            </wp:positionV>
            <wp:extent cx="5472391" cy="2399728"/>
            <wp:effectExtent b="0" l="0" r="0" t="0"/>
            <wp:wrapTopAndBottom distB="0" dist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391" cy="23997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" w:line="240" w:lineRule="auto"/>
        <w:ind w:left="27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163222</wp:posOffset>
            </wp:positionV>
            <wp:extent cx="5974080" cy="3360420"/>
            <wp:effectExtent b="0" l="0" r="0" t="0"/>
            <wp:wrapTopAndBottom distB="0" dist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360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nextPage"/>
      <w:pgSz w:h="16860" w:w="11940" w:orient="portrait"/>
      <w:pgMar w:bottom="280" w:top="1600" w:left="86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 MT"/>
  <w:font w:name="Arial"/>
  <w:font w:name="Georgia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60" w:hanging="190"/>
      </w:pPr>
      <w:rPr>
        <w:rFonts w:ascii="Arial MT" w:cs="Arial MT" w:eastAsia="Arial MT" w:hAnsi="Arial MT"/>
        <w:sz w:val="22"/>
        <w:szCs w:val="22"/>
      </w:rPr>
    </w:lvl>
    <w:lvl w:ilvl="1">
      <w:start w:val="1"/>
      <w:numFmt w:val="bullet"/>
      <w:lvlText w:val="•"/>
      <w:lvlJc w:val="left"/>
      <w:pPr>
        <w:ind w:left="1450" w:hanging="190"/>
      </w:pPr>
      <w:rPr/>
    </w:lvl>
    <w:lvl w:ilvl="2">
      <w:start w:val="1"/>
      <w:numFmt w:val="bullet"/>
      <w:lvlText w:val="•"/>
      <w:lvlJc w:val="left"/>
      <w:pPr>
        <w:ind w:left="2440" w:hanging="190"/>
      </w:pPr>
      <w:rPr/>
    </w:lvl>
    <w:lvl w:ilvl="3">
      <w:start w:val="1"/>
      <w:numFmt w:val="bullet"/>
      <w:lvlText w:val="•"/>
      <w:lvlJc w:val="left"/>
      <w:pPr>
        <w:ind w:left="3430" w:hanging="190"/>
      </w:pPr>
      <w:rPr/>
    </w:lvl>
    <w:lvl w:ilvl="4">
      <w:start w:val="1"/>
      <w:numFmt w:val="bullet"/>
      <w:lvlText w:val="•"/>
      <w:lvlJc w:val="left"/>
      <w:pPr>
        <w:ind w:left="4420" w:hanging="190"/>
      </w:pPr>
      <w:rPr/>
    </w:lvl>
    <w:lvl w:ilvl="5">
      <w:start w:val="1"/>
      <w:numFmt w:val="bullet"/>
      <w:lvlText w:val="•"/>
      <w:lvlJc w:val="left"/>
      <w:pPr>
        <w:ind w:left="5410" w:hanging="190"/>
      </w:pPr>
      <w:rPr/>
    </w:lvl>
    <w:lvl w:ilvl="6">
      <w:start w:val="1"/>
      <w:numFmt w:val="bullet"/>
      <w:lvlText w:val="•"/>
      <w:lvlJc w:val="left"/>
      <w:pPr>
        <w:ind w:left="6400" w:hanging="190"/>
      </w:pPr>
      <w:rPr/>
    </w:lvl>
    <w:lvl w:ilvl="7">
      <w:start w:val="1"/>
      <w:numFmt w:val="bullet"/>
      <w:lvlText w:val="•"/>
      <w:lvlJc w:val="left"/>
      <w:pPr>
        <w:ind w:left="7390" w:hanging="190"/>
      </w:pPr>
      <w:rPr/>
    </w:lvl>
    <w:lvl w:ilvl="8">
      <w:start w:val="1"/>
      <w:numFmt w:val="bullet"/>
      <w:lvlText w:val="•"/>
      <w:lvlJc w:val="left"/>
      <w:pPr>
        <w:ind w:left="8380" w:hanging="19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MT" w:cs="Arial MT" w:eastAsia="Arial MT" w:hAnsi="Arial MT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89" w:lineRule="auto"/>
      <w:ind w:left="3180"/>
    </w:pPr>
    <w:rPr>
      <w:rFonts w:ascii="Arial" w:cs="Arial" w:eastAsia="Arial" w:hAnsi="Arial"/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widowControl w:val="1"/>
    </w:pPr>
    <w:tblPr>
      <w:tblStyleRowBandSize w:val="1"/>
      <w:tblStyleColBandSize w:val="1"/>
      <w:tblCellMar>
        <w:top w:w="48.0" w:type="dxa"/>
        <w:left w:w="98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