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8142" w14:textId="77777777" w:rsidR="00FA4400" w:rsidRDefault="00000000">
      <w:r>
        <w:t xml:space="preserve">IBM Watson IoT Platform </w:t>
      </w:r>
      <w:proofErr w:type="gramStart"/>
      <w:r>
        <w:t>And</w:t>
      </w:r>
      <w:proofErr w:type="gramEnd"/>
      <w:r>
        <w:t xml:space="preserve"> Device</w:t>
      </w:r>
      <w:r>
        <w:rPr>
          <w:color w:val="000000"/>
        </w:rPr>
        <w:t xml:space="preserve"> </w:t>
      </w:r>
    </w:p>
    <w:p w14:paraId="1A9FA2FC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793C677F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1D5B7E0E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59FFAFEF" w14:textId="77777777" w:rsidR="00FA4400" w:rsidRDefault="00000000">
      <w:pPr>
        <w:spacing w:after="27"/>
        <w:jc w:val="left"/>
      </w:pPr>
      <w:r>
        <w:rPr>
          <w:color w:val="000000"/>
          <w:sz w:val="20"/>
        </w:rPr>
        <w:t xml:space="preserve"> </w:t>
      </w:r>
    </w:p>
    <w:p w14:paraId="410D3D4A" w14:textId="77777777" w:rsidR="00FA4400" w:rsidRDefault="00000000">
      <w:pPr>
        <w:jc w:val="left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10685" w:type="dxa"/>
        <w:tblInd w:w="113" w:type="dxa"/>
        <w:tblCellMar>
          <w:top w:w="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65"/>
      </w:tblGrid>
      <w:tr w:rsidR="00253EA7" w14:paraId="2E3CAEE8" w14:textId="77777777">
        <w:trPr>
          <w:trHeight w:val="442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1514" w14:textId="77777777" w:rsidR="00253EA7" w:rsidRDefault="00253EA7" w:rsidP="00253EA7">
            <w:pPr>
              <w:jc w:val="left"/>
            </w:pPr>
            <w:r>
              <w:rPr>
                <w:b w:val="0"/>
                <w:color w:val="000000"/>
                <w:sz w:val="28"/>
              </w:rPr>
              <w:t xml:space="preserve">Team ID </w:t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67E5" w14:textId="4AB231C9" w:rsidR="00253EA7" w:rsidRPr="00253EA7" w:rsidRDefault="00253EA7" w:rsidP="00253EA7">
            <w:pPr>
              <w:jc w:val="left"/>
              <w:rPr>
                <w:b w:val="0"/>
                <w:bCs/>
              </w:rPr>
            </w:pPr>
            <w:r w:rsidRPr="00253EA7">
              <w:rPr>
                <w:rFonts w:ascii="Calibri" w:eastAsia="Calibri" w:hAnsi="Calibri" w:cs="Calibri"/>
                <w:b w:val="0"/>
                <w:bCs/>
                <w:sz w:val="32"/>
              </w:rPr>
              <w:t>PNT2022TMID537346</w:t>
            </w:r>
          </w:p>
        </w:tc>
      </w:tr>
      <w:tr w:rsidR="00FA4400" w14:paraId="62226D13" w14:textId="77777777">
        <w:trPr>
          <w:trHeight w:val="655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D7A4" w14:textId="77777777" w:rsidR="00FA4400" w:rsidRDefault="00000000">
            <w:pPr>
              <w:jc w:val="left"/>
            </w:pPr>
            <w:r>
              <w:rPr>
                <w:b w:val="0"/>
                <w:color w:val="000000"/>
                <w:sz w:val="28"/>
              </w:rPr>
              <w:t xml:space="preserve">Topic </w:t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94DA" w14:textId="77777777" w:rsidR="00FA4400" w:rsidRDefault="00000000">
            <w:pPr>
              <w:jc w:val="left"/>
            </w:pPr>
            <w:r>
              <w:rPr>
                <w:b w:val="0"/>
                <w:color w:val="000000"/>
                <w:sz w:val="28"/>
              </w:rPr>
              <w:t xml:space="preserve">Signs With Smart Connectivity </w:t>
            </w:r>
            <w:proofErr w:type="gramStart"/>
            <w:r>
              <w:rPr>
                <w:b w:val="0"/>
                <w:color w:val="000000"/>
                <w:sz w:val="28"/>
              </w:rPr>
              <w:t>For</w:t>
            </w:r>
            <w:proofErr w:type="gramEnd"/>
            <w:r>
              <w:rPr>
                <w:b w:val="0"/>
                <w:color w:val="000000"/>
                <w:sz w:val="28"/>
              </w:rPr>
              <w:t xml:space="preserve"> Better Road Safety </w:t>
            </w:r>
          </w:p>
        </w:tc>
      </w:tr>
    </w:tbl>
    <w:p w14:paraId="5DBF51BC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0FAF7F5A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5AB5624E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7B893687" w14:textId="77777777" w:rsidR="00FA4400" w:rsidRDefault="00000000">
      <w:pPr>
        <w:jc w:val="left"/>
      </w:pPr>
      <w:r>
        <w:rPr>
          <w:color w:val="000000"/>
          <w:sz w:val="20"/>
        </w:rPr>
        <w:t xml:space="preserve"> </w:t>
      </w:r>
    </w:p>
    <w:p w14:paraId="59FDE455" w14:textId="77777777" w:rsidR="00FA4400" w:rsidRDefault="00000000">
      <w:pPr>
        <w:jc w:val="left"/>
      </w:pPr>
      <w:r>
        <w:rPr>
          <w:color w:val="000000"/>
          <w:sz w:val="13"/>
        </w:rPr>
        <w:t xml:space="preserve"> </w:t>
      </w:r>
    </w:p>
    <w:p w14:paraId="7C2D847D" w14:textId="77777777" w:rsidR="00FA4400" w:rsidRDefault="00000000">
      <w:pPr>
        <w:ind w:left="941" w:right="-1237"/>
        <w:jc w:val="left"/>
      </w:pPr>
      <w:r>
        <w:rPr>
          <w:noProof/>
        </w:rPr>
        <w:drawing>
          <wp:inline distT="0" distB="0" distL="0" distR="0" wp14:anchorId="7940BA06" wp14:editId="432D79E1">
            <wp:extent cx="5649849" cy="298958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849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00">
      <w:pgSz w:w="11911" w:h="16841"/>
      <w:pgMar w:top="1440" w:right="2811" w:bottom="1440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00"/>
    <w:rsid w:val="00253EA7"/>
    <w:rsid w:val="00F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180"/>
  <w15:docId w15:val="{1FD58A71-4A8F-4CA0-9EE0-F6BEBC5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2C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vaseegaran C</dc:creator>
  <cp:keywords/>
  <cp:lastModifiedBy>subash B</cp:lastModifiedBy>
  <cp:revision>2</cp:revision>
  <dcterms:created xsi:type="dcterms:W3CDTF">2022-11-18T06:30:00Z</dcterms:created>
  <dcterms:modified xsi:type="dcterms:W3CDTF">2022-11-18T06:30:00Z</dcterms:modified>
</cp:coreProperties>
</file>