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6E0AC" w14:textId="77777777" w:rsidR="0056315A" w:rsidRDefault="00000000">
      <w:pPr>
        <w:spacing w:after="0"/>
        <w:ind w:left="10" w:right="3399" w:hanging="10"/>
        <w:jc w:val="right"/>
      </w:pPr>
      <w:r>
        <w:rPr>
          <w:b/>
          <w:sz w:val="24"/>
        </w:rPr>
        <w:t xml:space="preserve">Project Design Phase-I </w:t>
      </w:r>
    </w:p>
    <w:p w14:paraId="3955DEFB" w14:textId="77777777" w:rsidR="0056315A" w:rsidRDefault="00000000">
      <w:pPr>
        <w:spacing w:after="0"/>
        <w:ind w:left="10" w:right="3093" w:hanging="10"/>
        <w:jc w:val="right"/>
      </w:pPr>
      <w:r>
        <w:rPr>
          <w:b/>
          <w:sz w:val="24"/>
        </w:rPr>
        <w:t xml:space="preserve">Proposed Solution Template </w:t>
      </w:r>
    </w:p>
    <w:p w14:paraId="2E581B60" w14:textId="77777777" w:rsidR="0056315A" w:rsidRDefault="00000000">
      <w:pPr>
        <w:spacing w:after="0"/>
      </w:pPr>
      <w:r>
        <w:rPr>
          <w:b/>
          <w:sz w:val="23"/>
        </w:rPr>
        <w:t xml:space="preserve"> </w:t>
      </w:r>
    </w:p>
    <w:tbl>
      <w:tblPr>
        <w:tblStyle w:val="TableGrid"/>
        <w:tblW w:w="9028" w:type="dxa"/>
        <w:tblInd w:w="110" w:type="dxa"/>
        <w:tblCellMar>
          <w:top w:w="74" w:type="dxa"/>
          <w:left w:w="115" w:type="dxa"/>
          <w:bottom w:w="0" w:type="dxa"/>
          <w:right w:w="115" w:type="dxa"/>
        </w:tblCellMar>
        <w:tblLook w:val="04A0" w:firstRow="1" w:lastRow="0" w:firstColumn="1" w:lastColumn="0" w:noHBand="0" w:noVBand="1"/>
      </w:tblPr>
      <w:tblGrid>
        <w:gridCol w:w="4509"/>
        <w:gridCol w:w="4519"/>
      </w:tblGrid>
      <w:tr w:rsidR="0056315A" w14:paraId="7FF59841" w14:textId="77777777">
        <w:trPr>
          <w:trHeight w:val="341"/>
        </w:trPr>
        <w:tc>
          <w:tcPr>
            <w:tcW w:w="4509" w:type="dxa"/>
            <w:tcBorders>
              <w:top w:val="single" w:sz="4" w:space="0" w:color="000000"/>
              <w:left w:val="single" w:sz="4" w:space="0" w:color="000000"/>
              <w:bottom w:val="single" w:sz="4" w:space="0" w:color="000000"/>
              <w:right w:val="single" w:sz="4" w:space="0" w:color="000000"/>
            </w:tcBorders>
          </w:tcPr>
          <w:p w14:paraId="051F03B3" w14:textId="77777777" w:rsidR="0056315A" w:rsidRDefault="00000000">
            <w:pPr>
              <w:spacing w:after="0"/>
            </w:pPr>
            <w:r>
              <w:t xml:space="preserve">Date </w:t>
            </w:r>
          </w:p>
        </w:tc>
        <w:tc>
          <w:tcPr>
            <w:tcW w:w="4519" w:type="dxa"/>
            <w:tcBorders>
              <w:top w:val="single" w:sz="4" w:space="0" w:color="000000"/>
              <w:left w:val="single" w:sz="4" w:space="0" w:color="000000"/>
              <w:bottom w:val="single" w:sz="4" w:space="0" w:color="000000"/>
              <w:right w:val="single" w:sz="4" w:space="0" w:color="000000"/>
            </w:tcBorders>
          </w:tcPr>
          <w:p w14:paraId="11DDAAFE" w14:textId="1CC8F14C" w:rsidR="0056315A" w:rsidRDefault="00000000">
            <w:pPr>
              <w:spacing w:after="0"/>
            </w:pPr>
            <w:r>
              <w:t>2</w:t>
            </w:r>
            <w:r w:rsidR="00126CEF">
              <w:t>9</w:t>
            </w:r>
            <w:r>
              <w:t xml:space="preserve"> September 2022 </w:t>
            </w:r>
          </w:p>
        </w:tc>
      </w:tr>
      <w:tr w:rsidR="0056315A" w14:paraId="125B1A4F" w14:textId="77777777">
        <w:trPr>
          <w:trHeight w:val="331"/>
        </w:trPr>
        <w:tc>
          <w:tcPr>
            <w:tcW w:w="4509" w:type="dxa"/>
            <w:tcBorders>
              <w:top w:val="single" w:sz="4" w:space="0" w:color="000000"/>
              <w:left w:val="single" w:sz="4" w:space="0" w:color="000000"/>
              <w:bottom w:val="single" w:sz="4" w:space="0" w:color="000000"/>
              <w:right w:val="single" w:sz="4" w:space="0" w:color="000000"/>
            </w:tcBorders>
          </w:tcPr>
          <w:p w14:paraId="0BDEE87B" w14:textId="77777777" w:rsidR="0056315A" w:rsidRDefault="00000000">
            <w:pPr>
              <w:spacing w:after="0"/>
            </w:pPr>
            <w:r>
              <w:t xml:space="preserve">Team ID </w:t>
            </w:r>
          </w:p>
        </w:tc>
        <w:tc>
          <w:tcPr>
            <w:tcW w:w="4519" w:type="dxa"/>
            <w:tcBorders>
              <w:top w:val="single" w:sz="4" w:space="0" w:color="000000"/>
              <w:left w:val="single" w:sz="4" w:space="0" w:color="000000"/>
              <w:bottom w:val="single" w:sz="4" w:space="0" w:color="000000"/>
              <w:right w:val="single" w:sz="4" w:space="0" w:color="000000"/>
            </w:tcBorders>
          </w:tcPr>
          <w:p w14:paraId="01897BB2" w14:textId="5E48077E" w:rsidR="0056315A" w:rsidRDefault="00126CEF">
            <w:pPr>
              <w:spacing w:after="0"/>
            </w:pPr>
            <w:r>
              <w:rPr>
                <w:rFonts w:ascii="Verdana" w:hAnsi="Verdana"/>
                <w:color w:val="222222"/>
                <w:sz w:val="20"/>
                <w:szCs w:val="20"/>
                <w:shd w:val="clear" w:color="auto" w:fill="FFFFFF"/>
              </w:rPr>
              <w:t>PNT2022TMID00982</w:t>
            </w:r>
            <w:r w:rsidR="00000000">
              <w:t xml:space="preserve"> </w:t>
            </w:r>
          </w:p>
        </w:tc>
      </w:tr>
      <w:tr w:rsidR="0056315A" w14:paraId="6D9891A0" w14:textId="77777777">
        <w:trPr>
          <w:trHeight w:val="595"/>
        </w:trPr>
        <w:tc>
          <w:tcPr>
            <w:tcW w:w="4509" w:type="dxa"/>
            <w:tcBorders>
              <w:top w:val="single" w:sz="4" w:space="0" w:color="000000"/>
              <w:left w:val="single" w:sz="4" w:space="0" w:color="000000"/>
              <w:bottom w:val="single" w:sz="4" w:space="0" w:color="000000"/>
              <w:right w:val="single" w:sz="4" w:space="0" w:color="000000"/>
            </w:tcBorders>
          </w:tcPr>
          <w:p w14:paraId="4C0CF67B" w14:textId="77777777" w:rsidR="0056315A" w:rsidRDefault="00000000">
            <w:pPr>
              <w:spacing w:after="0"/>
            </w:pPr>
            <w:r>
              <w:t xml:space="preserve">Project Name </w:t>
            </w:r>
          </w:p>
        </w:tc>
        <w:tc>
          <w:tcPr>
            <w:tcW w:w="4519" w:type="dxa"/>
            <w:tcBorders>
              <w:top w:val="single" w:sz="4" w:space="0" w:color="000000"/>
              <w:left w:val="single" w:sz="4" w:space="0" w:color="000000"/>
              <w:bottom w:val="single" w:sz="4" w:space="0" w:color="000000"/>
              <w:right w:val="single" w:sz="4" w:space="0" w:color="000000"/>
            </w:tcBorders>
          </w:tcPr>
          <w:p w14:paraId="2858B15A" w14:textId="77777777" w:rsidR="0056315A" w:rsidRDefault="00000000">
            <w:pPr>
              <w:spacing w:after="0"/>
              <w:ind w:right="486"/>
            </w:pPr>
            <w:r>
              <w:t xml:space="preserve">Project – </w:t>
            </w:r>
            <w:r>
              <w:rPr>
                <w:color w:val="35475C"/>
              </w:rPr>
              <w:t>Signs with Smart Connectivity for Better Road Safety</w:t>
            </w:r>
            <w:r>
              <w:t xml:space="preserve"> </w:t>
            </w:r>
          </w:p>
        </w:tc>
      </w:tr>
    </w:tbl>
    <w:p w14:paraId="11178F5A" w14:textId="77777777" w:rsidR="0056315A" w:rsidRDefault="00000000">
      <w:pPr>
        <w:spacing w:after="0"/>
      </w:pPr>
      <w:r>
        <w:rPr>
          <w:b/>
          <w:sz w:val="20"/>
        </w:rPr>
        <w:t xml:space="preserve"> </w:t>
      </w:r>
    </w:p>
    <w:p w14:paraId="4FE33CA5" w14:textId="77777777" w:rsidR="0056315A" w:rsidRDefault="00000000">
      <w:pPr>
        <w:spacing w:after="46"/>
      </w:pPr>
      <w:r>
        <w:rPr>
          <w:b/>
          <w:sz w:val="16"/>
        </w:rPr>
        <w:t xml:space="preserve"> </w:t>
      </w:r>
    </w:p>
    <w:p w14:paraId="5B9A74AF" w14:textId="77777777" w:rsidR="0056315A" w:rsidRDefault="00000000">
      <w:pPr>
        <w:ind w:left="101"/>
      </w:pPr>
      <w:r>
        <w:rPr>
          <w:b/>
        </w:rPr>
        <w:t xml:space="preserve">Proposed Solution Template: </w:t>
      </w:r>
    </w:p>
    <w:p w14:paraId="4F7B493F" w14:textId="77777777" w:rsidR="0056315A" w:rsidRDefault="00000000">
      <w:pPr>
        <w:spacing w:after="0"/>
      </w:pPr>
      <w:r>
        <w:t xml:space="preserve"> </w:t>
      </w:r>
    </w:p>
    <w:tbl>
      <w:tblPr>
        <w:tblStyle w:val="TableGrid"/>
        <w:tblW w:w="10382" w:type="dxa"/>
        <w:tblInd w:w="110" w:type="dxa"/>
        <w:tblCellMar>
          <w:top w:w="50" w:type="dxa"/>
          <w:left w:w="5" w:type="dxa"/>
          <w:bottom w:w="0" w:type="dxa"/>
          <w:right w:w="87" w:type="dxa"/>
        </w:tblCellMar>
        <w:tblLook w:val="04A0" w:firstRow="1" w:lastRow="0" w:firstColumn="1" w:lastColumn="0" w:noHBand="0" w:noVBand="1"/>
      </w:tblPr>
      <w:tblGrid>
        <w:gridCol w:w="903"/>
        <w:gridCol w:w="3659"/>
        <w:gridCol w:w="5820"/>
      </w:tblGrid>
      <w:tr w:rsidR="0056315A" w14:paraId="53006C0F" w14:textId="77777777">
        <w:trPr>
          <w:trHeight w:val="619"/>
        </w:trPr>
        <w:tc>
          <w:tcPr>
            <w:tcW w:w="903" w:type="dxa"/>
            <w:tcBorders>
              <w:top w:val="single" w:sz="4" w:space="0" w:color="000000"/>
              <w:left w:val="single" w:sz="4" w:space="0" w:color="000000"/>
              <w:bottom w:val="single" w:sz="4" w:space="0" w:color="000000"/>
              <w:right w:val="single" w:sz="4" w:space="0" w:color="000000"/>
            </w:tcBorders>
          </w:tcPr>
          <w:p w14:paraId="47B5D066" w14:textId="77777777" w:rsidR="0056315A" w:rsidRDefault="00000000">
            <w:pPr>
              <w:spacing w:after="0"/>
              <w:ind w:left="110"/>
            </w:pPr>
            <w:r>
              <w:rPr>
                <w:b/>
              </w:rPr>
              <w:t xml:space="preserve">S.No. </w:t>
            </w:r>
          </w:p>
        </w:tc>
        <w:tc>
          <w:tcPr>
            <w:tcW w:w="3659" w:type="dxa"/>
            <w:tcBorders>
              <w:top w:val="single" w:sz="4" w:space="0" w:color="000000"/>
              <w:left w:val="single" w:sz="4" w:space="0" w:color="000000"/>
              <w:bottom w:val="single" w:sz="4" w:space="0" w:color="000000"/>
              <w:right w:val="single" w:sz="4" w:space="0" w:color="000000"/>
            </w:tcBorders>
          </w:tcPr>
          <w:p w14:paraId="2508C315" w14:textId="77777777" w:rsidR="0056315A" w:rsidRDefault="00000000">
            <w:pPr>
              <w:spacing w:after="0"/>
              <w:ind w:left="110"/>
            </w:pPr>
            <w:r>
              <w:rPr>
                <w:b/>
              </w:rPr>
              <w:t xml:space="preserve">Parameter </w:t>
            </w:r>
          </w:p>
        </w:tc>
        <w:tc>
          <w:tcPr>
            <w:tcW w:w="5820" w:type="dxa"/>
            <w:tcBorders>
              <w:top w:val="single" w:sz="4" w:space="0" w:color="000000"/>
              <w:left w:val="single" w:sz="4" w:space="0" w:color="000000"/>
              <w:bottom w:val="single" w:sz="4" w:space="0" w:color="000000"/>
              <w:right w:val="single" w:sz="4" w:space="0" w:color="000000"/>
            </w:tcBorders>
          </w:tcPr>
          <w:p w14:paraId="5C30B0ED" w14:textId="77777777" w:rsidR="0056315A" w:rsidRDefault="00000000">
            <w:pPr>
              <w:spacing w:after="0"/>
              <w:ind w:left="106"/>
            </w:pPr>
            <w:r>
              <w:rPr>
                <w:b/>
              </w:rPr>
              <w:t xml:space="preserve">Description </w:t>
            </w:r>
          </w:p>
        </w:tc>
      </w:tr>
      <w:tr w:rsidR="0056315A" w14:paraId="07956C96" w14:textId="77777777">
        <w:trPr>
          <w:trHeight w:val="1388"/>
        </w:trPr>
        <w:tc>
          <w:tcPr>
            <w:tcW w:w="903" w:type="dxa"/>
            <w:tcBorders>
              <w:top w:val="single" w:sz="4" w:space="0" w:color="000000"/>
              <w:left w:val="single" w:sz="4" w:space="0" w:color="000000"/>
              <w:bottom w:val="single" w:sz="4" w:space="0" w:color="000000"/>
              <w:right w:val="single" w:sz="4" w:space="0" w:color="000000"/>
            </w:tcBorders>
          </w:tcPr>
          <w:p w14:paraId="523E4DDF" w14:textId="77777777" w:rsidR="0056315A" w:rsidRDefault="00000000">
            <w:pPr>
              <w:spacing w:after="0"/>
              <w:ind w:left="134"/>
              <w:jc w:val="center"/>
            </w:pPr>
            <w:r>
              <w:t xml:space="preserve">1. </w:t>
            </w:r>
          </w:p>
        </w:tc>
        <w:tc>
          <w:tcPr>
            <w:tcW w:w="3659" w:type="dxa"/>
            <w:tcBorders>
              <w:top w:val="single" w:sz="4" w:space="0" w:color="000000"/>
              <w:left w:val="single" w:sz="4" w:space="0" w:color="000000"/>
              <w:bottom w:val="single" w:sz="4" w:space="0" w:color="000000"/>
              <w:right w:val="single" w:sz="4" w:space="0" w:color="000000"/>
            </w:tcBorders>
          </w:tcPr>
          <w:p w14:paraId="3B3E365C" w14:textId="77777777" w:rsidR="0056315A" w:rsidRDefault="00000000">
            <w:pPr>
              <w:spacing w:after="0"/>
              <w:ind w:left="110"/>
            </w:pPr>
            <w:r>
              <w:rPr>
                <w:color w:val="212121"/>
              </w:rPr>
              <w:t>Problem Statement (Problem to be solved)</w:t>
            </w:r>
            <w: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2181B1F9" w14:textId="713237FF" w:rsidR="0056315A" w:rsidRDefault="00126CEF">
            <w:pPr>
              <w:spacing w:after="0"/>
              <w:ind w:left="106"/>
            </w:pPr>
            <w:r>
              <w:t>To replace the static signboards, smart connected sign boards are used. These smart connected sign boards get the speed limitations from a web app using weather API and update automatically. Based on the weather changes the speed may increase or decrease Based on the traffic and fatal situations the diversion signs are displayed. Guide(Schools), Warning and Service(Hospitals, Restaurant) signs are also displayed accordingly. Different modes of operations can be selected with the help of buttons.</w:t>
            </w:r>
            <w:r w:rsidR="00000000">
              <w:t xml:space="preserve"> </w:t>
            </w:r>
          </w:p>
        </w:tc>
      </w:tr>
      <w:tr w:rsidR="0056315A" w14:paraId="7001F9FA" w14:textId="77777777">
        <w:trPr>
          <w:trHeight w:val="879"/>
        </w:trPr>
        <w:tc>
          <w:tcPr>
            <w:tcW w:w="903" w:type="dxa"/>
            <w:tcBorders>
              <w:top w:val="single" w:sz="4" w:space="0" w:color="000000"/>
              <w:left w:val="single" w:sz="4" w:space="0" w:color="000000"/>
              <w:bottom w:val="single" w:sz="4" w:space="0" w:color="000000"/>
              <w:right w:val="single" w:sz="4" w:space="0" w:color="000000"/>
            </w:tcBorders>
          </w:tcPr>
          <w:p w14:paraId="0A7362C7" w14:textId="77777777" w:rsidR="0056315A" w:rsidRDefault="00000000">
            <w:pPr>
              <w:spacing w:after="0"/>
              <w:ind w:left="134"/>
              <w:jc w:val="center"/>
            </w:pPr>
            <w:r>
              <w:t xml:space="preserve">2. </w:t>
            </w:r>
          </w:p>
        </w:tc>
        <w:tc>
          <w:tcPr>
            <w:tcW w:w="3659" w:type="dxa"/>
            <w:tcBorders>
              <w:top w:val="single" w:sz="4" w:space="0" w:color="000000"/>
              <w:left w:val="single" w:sz="4" w:space="0" w:color="000000"/>
              <w:bottom w:val="single" w:sz="4" w:space="0" w:color="000000"/>
              <w:right w:val="single" w:sz="4" w:space="0" w:color="000000"/>
            </w:tcBorders>
          </w:tcPr>
          <w:p w14:paraId="07A12D2F" w14:textId="77777777" w:rsidR="0056315A" w:rsidRDefault="00000000">
            <w:pPr>
              <w:spacing w:after="0"/>
              <w:ind w:left="110"/>
            </w:pPr>
            <w:r>
              <w:rPr>
                <w:color w:val="212121"/>
              </w:rPr>
              <w:t>Idea / Solution description</w:t>
            </w:r>
            <w: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4D4F2317" w14:textId="77777777" w:rsidR="0056315A" w:rsidRDefault="00000000">
            <w:pPr>
              <w:spacing w:after="0"/>
              <w:ind w:left="106" w:right="49"/>
              <w:jc w:val="both"/>
            </w:pPr>
            <w:r>
              <w:t xml:space="preserve">Predicting the speed limit from data acquired through weather map and pass through a web user interface which in turn used by user </w:t>
            </w:r>
          </w:p>
        </w:tc>
      </w:tr>
      <w:tr w:rsidR="0056315A" w14:paraId="4F80F806" w14:textId="77777777">
        <w:trPr>
          <w:trHeight w:val="845"/>
        </w:trPr>
        <w:tc>
          <w:tcPr>
            <w:tcW w:w="903" w:type="dxa"/>
            <w:tcBorders>
              <w:top w:val="single" w:sz="4" w:space="0" w:color="000000"/>
              <w:left w:val="single" w:sz="4" w:space="0" w:color="000000"/>
              <w:bottom w:val="single" w:sz="4" w:space="0" w:color="000000"/>
              <w:right w:val="single" w:sz="4" w:space="0" w:color="000000"/>
            </w:tcBorders>
          </w:tcPr>
          <w:p w14:paraId="16DFD6BF" w14:textId="77777777" w:rsidR="0056315A" w:rsidRDefault="00000000">
            <w:pPr>
              <w:spacing w:after="0"/>
              <w:ind w:left="134"/>
              <w:jc w:val="center"/>
            </w:pPr>
            <w:r>
              <w:t xml:space="preserve">3. </w:t>
            </w:r>
          </w:p>
        </w:tc>
        <w:tc>
          <w:tcPr>
            <w:tcW w:w="3659" w:type="dxa"/>
            <w:tcBorders>
              <w:top w:val="single" w:sz="4" w:space="0" w:color="000000"/>
              <w:left w:val="single" w:sz="4" w:space="0" w:color="000000"/>
              <w:bottom w:val="single" w:sz="4" w:space="0" w:color="000000"/>
              <w:right w:val="single" w:sz="4" w:space="0" w:color="000000"/>
            </w:tcBorders>
          </w:tcPr>
          <w:p w14:paraId="243E18A8" w14:textId="77777777" w:rsidR="0056315A" w:rsidRDefault="00000000">
            <w:pPr>
              <w:spacing w:after="0"/>
              <w:ind w:left="110"/>
            </w:pPr>
            <w:r>
              <w:rPr>
                <w:color w:val="212121"/>
              </w:rPr>
              <w:t>Novelty / Uniqueness</w:t>
            </w:r>
            <w: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7D44B281" w14:textId="77777777" w:rsidR="0056315A" w:rsidRDefault="00000000">
            <w:pPr>
              <w:spacing w:after="0"/>
              <w:ind w:left="106"/>
            </w:pPr>
            <w:r>
              <w:t xml:space="preserve">Controlling the speed limit by weather map. </w:t>
            </w:r>
          </w:p>
        </w:tc>
      </w:tr>
      <w:tr w:rsidR="0056315A" w14:paraId="06219E19" w14:textId="77777777">
        <w:trPr>
          <w:trHeight w:val="884"/>
        </w:trPr>
        <w:tc>
          <w:tcPr>
            <w:tcW w:w="903" w:type="dxa"/>
            <w:tcBorders>
              <w:top w:val="single" w:sz="4" w:space="0" w:color="000000"/>
              <w:left w:val="single" w:sz="4" w:space="0" w:color="000000"/>
              <w:bottom w:val="single" w:sz="4" w:space="0" w:color="000000"/>
              <w:right w:val="single" w:sz="4" w:space="0" w:color="000000"/>
            </w:tcBorders>
          </w:tcPr>
          <w:p w14:paraId="21B7CD15" w14:textId="77777777" w:rsidR="0056315A" w:rsidRDefault="00000000">
            <w:pPr>
              <w:spacing w:after="0"/>
              <w:ind w:left="134"/>
              <w:jc w:val="center"/>
            </w:pPr>
            <w:r>
              <w:t xml:space="preserve">4. </w:t>
            </w:r>
          </w:p>
        </w:tc>
        <w:tc>
          <w:tcPr>
            <w:tcW w:w="3659" w:type="dxa"/>
            <w:tcBorders>
              <w:top w:val="single" w:sz="4" w:space="0" w:color="000000"/>
              <w:left w:val="single" w:sz="4" w:space="0" w:color="000000"/>
              <w:bottom w:val="single" w:sz="4" w:space="0" w:color="000000"/>
              <w:right w:val="single" w:sz="4" w:space="0" w:color="000000"/>
            </w:tcBorders>
          </w:tcPr>
          <w:p w14:paraId="23435C5F" w14:textId="77777777" w:rsidR="0056315A" w:rsidRDefault="00000000">
            <w:pPr>
              <w:spacing w:after="0"/>
              <w:ind w:left="110"/>
            </w:pPr>
            <w:r>
              <w:rPr>
                <w:color w:val="212121"/>
              </w:rPr>
              <w:t>Social Impact / Customer Satisfaction</w:t>
            </w:r>
            <w: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6A3B75C3" w14:textId="77777777" w:rsidR="0056315A" w:rsidRDefault="00000000">
            <w:pPr>
              <w:spacing w:after="0"/>
              <w:ind w:left="106" w:right="110"/>
            </w:pPr>
            <w:r>
              <w:t xml:space="preserve">Based on traffic diversion signs ,guide signs and warning signs are displayed to the public. </w:t>
            </w:r>
          </w:p>
        </w:tc>
      </w:tr>
      <w:tr w:rsidR="0056315A" w14:paraId="5A3DD20B" w14:textId="77777777">
        <w:trPr>
          <w:trHeight w:val="874"/>
        </w:trPr>
        <w:tc>
          <w:tcPr>
            <w:tcW w:w="903" w:type="dxa"/>
            <w:tcBorders>
              <w:top w:val="single" w:sz="4" w:space="0" w:color="000000"/>
              <w:left w:val="single" w:sz="4" w:space="0" w:color="000000"/>
              <w:bottom w:val="single" w:sz="4" w:space="0" w:color="000000"/>
              <w:right w:val="single" w:sz="4" w:space="0" w:color="000000"/>
            </w:tcBorders>
          </w:tcPr>
          <w:p w14:paraId="52BAD9E8" w14:textId="77777777" w:rsidR="0056315A" w:rsidRDefault="00000000">
            <w:pPr>
              <w:spacing w:after="0"/>
              <w:ind w:left="134"/>
              <w:jc w:val="center"/>
            </w:pPr>
            <w:r>
              <w:t xml:space="preserve">5. </w:t>
            </w:r>
          </w:p>
        </w:tc>
        <w:tc>
          <w:tcPr>
            <w:tcW w:w="3659" w:type="dxa"/>
            <w:tcBorders>
              <w:top w:val="single" w:sz="4" w:space="0" w:color="000000"/>
              <w:left w:val="single" w:sz="4" w:space="0" w:color="000000"/>
              <w:bottom w:val="single" w:sz="4" w:space="0" w:color="000000"/>
              <w:right w:val="single" w:sz="4" w:space="0" w:color="000000"/>
            </w:tcBorders>
          </w:tcPr>
          <w:p w14:paraId="6546754B" w14:textId="77777777" w:rsidR="0056315A" w:rsidRDefault="00000000">
            <w:pPr>
              <w:spacing w:after="0"/>
              <w:ind w:left="110"/>
            </w:pPr>
            <w:r>
              <w:rPr>
                <w:color w:val="212121"/>
              </w:rPr>
              <w:t>Business Model (Revenue Model)</w:t>
            </w:r>
            <w: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5B0E9A2F" w14:textId="77777777" w:rsidR="0056315A" w:rsidRDefault="00000000">
            <w:pPr>
              <w:spacing w:after="0"/>
              <w:ind w:left="106"/>
            </w:pPr>
            <w:r>
              <w:t xml:space="preserve">Smart connectivity and better road safety model. </w:t>
            </w:r>
          </w:p>
        </w:tc>
      </w:tr>
      <w:tr w:rsidR="0056315A" w14:paraId="41B23AC1" w14:textId="77777777">
        <w:trPr>
          <w:trHeight w:val="874"/>
        </w:trPr>
        <w:tc>
          <w:tcPr>
            <w:tcW w:w="903" w:type="dxa"/>
            <w:tcBorders>
              <w:top w:val="single" w:sz="4" w:space="0" w:color="000000"/>
              <w:left w:val="single" w:sz="4" w:space="0" w:color="000000"/>
              <w:bottom w:val="single" w:sz="4" w:space="0" w:color="000000"/>
              <w:right w:val="single" w:sz="4" w:space="0" w:color="000000"/>
            </w:tcBorders>
          </w:tcPr>
          <w:p w14:paraId="10AFC917" w14:textId="77777777" w:rsidR="0056315A" w:rsidRDefault="00000000">
            <w:pPr>
              <w:spacing w:after="0"/>
              <w:ind w:left="134"/>
              <w:jc w:val="center"/>
            </w:pPr>
            <w:r>
              <w:t xml:space="preserve">6. </w:t>
            </w:r>
          </w:p>
        </w:tc>
        <w:tc>
          <w:tcPr>
            <w:tcW w:w="3659" w:type="dxa"/>
            <w:tcBorders>
              <w:top w:val="single" w:sz="4" w:space="0" w:color="000000"/>
              <w:left w:val="single" w:sz="4" w:space="0" w:color="000000"/>
              <w:bottom w:val="single" w:sz="4" w:space="0" w:color="000000"/>
              <w:right w:val="single" w:sz="4" w:space="0" w:color="000000"/>
            </w:tcBorders>
          </w:tcPr>
          <w:p w14:paraId="42C229B5" w14:textId="77777777" w:rsidR="0056315A" w:rsidRDefault="00000000">
            <w:pPr>
              <w:spacing w:after="0"/>
              <w:ind w:left="110"/>
            </w:pPr>
            <w:r>
              <w:rPr>
                <w:color w:val="212121"/>
              </w:rPr>
              <w:t>Scalability of the Solution</w:t>
            </w:r>
            <w:r>
              <w:t xml:space="preserve"> </w:t>
            </w:r>
          </w:p>
        </w:tc>
        <w:tc>
          <w:tcPr>
            <w:tcW w:w="5820" w:type="dxa"/>
            <w:tcBorders>
              <w:top w:val="single" w:sz="4" w:space="0" w:color="000000"/>
              <w:left w:val="single" w:sz="4" w:space="0" w:color="000000"/>
              <w:bottom w:val="single" w:sz="4" w:space="0" w:color="000000"/>
              <w:right w:val="single" w:sz="4" w:space="0" w:color="000000"/>
            </w:tcBorders>
          </w:tcPr>
          <w:p w14:paraId="2DC6E0FE" w14:textId="77777777" w:rsidR="0056315A" w:rsidRDefault="00000000">
            <w:pPr>
              <w:spacing w:after="0"/>
              <w:ind w:left="106" w:right="391" w:firstLine="53"/>
            </w:pPr>
            <w:r>
              <w:t xml:space="preserve">The process of understanding and  operating this Model is easy and its highly scalable with proper efficiency. </w:t>
            </w:r>
          </w:p>
        </w:tc>
      </w:tr>
    </w:tbl>
    <w:p w14:paraId="6D84C6B7" w14:textId="77777777" w:rsidR="0056315A" w:rsidRDefault="00000000">
      <w:pPr>
        <w:spacing w:after="0"/>
      </w:pPr>
      <w:r>
        <w:t xml:space="preserve"> </w:t>
      </w:r>
    </w:p>
    <w:sectPr w:rsidR="0056315A">
      <w:pgSz w:w="11909" w:h="16838"/>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15A"/>
    <w:rsid w:val="00126CEF"/>
    <w:rsid w:val="00563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1C9A"/>
  <w15:docId w15:val="{CAE8B825-AED8-48A7-BA6F-6EF9E73B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ajith vpm</cp:lastModifiedBy>
  <cp:revision>2</cp:revision>
  <dcterms:created xsi:type="dcterms:W3CDTF">2022-09-29T07:48:00Z</dcterms:created>
  <dcterms:modified xsi:type="dcterms:W3CDTF">2022-09-29T07:48:00Z</dcterms:modified>
</cp:coreProperties>
</file>