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     Ideation Phase</w:t>
      </w:r>
    </w:p>
    <w:p>
      <w:pPr>
        <w:pStyle w:val="2"/>
        <w:bidi w:val="0"/>
        <w:spacing w:line="240" w:lineRule="auto"/>
        <w:ind w:firstLine="2670" w:firstLineChars="950"/>
        <w:rPr>
          <w:rFonts w:hint="default"/>
          <w:lang w:val="en-IN"/>
        </w:rPr>
      </w:pPr>
      <w:r>
        <w:rPr>
          <w:rFonts w:hint="default"/>
          <w:lang w:val="en-IN"/>
        </w:rPr>
        <w:t xml:space="preserve">Empathize and Discover                                       </w:t>
      </w:r>
    </w:p>
    <w:tbl>
      <w:tblPr>
        <w:tblStyle w:val="5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20"/>
        <w:gridCol w:w="4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442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Date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27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442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Team ID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PNT2022TMID29155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442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Project name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442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Maximum marks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4 Marks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Empathy map canvas:</w:t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985510" cy="3658870"/>
            <wp:effectExtent l="0" t="0" r="15240" b="17780"/>
            <wp:docPr id="1" name="Picture 1" descr="empath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mpathy 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83B22"/>
    <w:rsid w:val="2818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2022-10-27T16:59:00Z</dcterms:created>
  <dc:creator>ELCOT</dc:creator>
  <cp:lastModifiedBy>ELCOT</cp:lastModifiedBy>
  <dcterms:modified xsi:type="dcterms:W3CDTF">2022-10-27T17:25:35Z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9F847B930D6E4160BE22C1AD13B980DE</vt:lpwstr>
  </property>
</Properties>
</file>