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9F608" w14:textId="0F97074B" w:rsidR="00582861" w:rsidRDefault="00BA09E6" w:rsidP="00BA09E6">
      <w:pPr>
        <w:pStyle w:val="Title"/>
        <w:ind w:right="375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</w:t>
      </w:r>
      <w:r w:rsidR="00000000" w:rsidRPr="00BA09E6">
        <w:rPr>
          <w:b/>
          <w:bCs/>
          <w:sz w:val="28"/>
          <w:szCs w:val="28"/>
        </w:rPr>
        <w:t>Project</w:t>
      </w:r>
      <w:r w:rsidR="00000000" w:rsidRPr="00BA09E6">
        <w:rPr>
          <w:b/>
          <w:bCs/>
          <w:spacing w:val="-5"/>
          <w:sz w:val="28"/>
          <w:szCs w:val="28"/>
        </w:rPr>
        <w:t xml:space="preserve"> </w:t>
      </w:r>
      <w:r w:rsidR="00000000" w:rsidRPr="00BA09E6">
        <w:rPr>
          <w:b/>
          <w:bCs/>
          <w:sz w:val="28"/>
          <w:szCs w:val="28"/>
        </w:rPr>
        <w:t>Design</w:t>
      </w:r>
      <w:r>
        <w:rPr>
          <w:b/>
          <w:bCs/>
          <w:spacing w:val="-2"/>
          <w:sz w:val="28"/>
          <w:szCs w:val="28"/>
        </w:rPr>
        <w:t xml:space="preserve"> </w:t>
      </w:r>
      <w:r w:rsidR="00000000" w:rsidRPr="00BA09E6">
        <w:rPr>
          <w:b/>
          <w:bCs/>
          <w:sz w:val="28"/>
          <w:szCs w:val="28"/>
        </w:rPr>
        <w:t>Phase-Il</w:t>
      </w:r>
    </w:p>
    <w:p w14:paraId="2FFF83AA" w14:textId="77777777" w:rsidR="00BA09E6" w:rsidRPr="00BA09E6" w:rsidRDefault="00BA09E6" w:rsidP="00BA09E6">
      <w:pPr>
        <w:pStyle w:val="Title"/>
        <w:ind w:right="3750"/>
        <w:jc w:val="left"/>
        <w:rPr>
          <w:b/>
          <w:bCs/>
          <w:sz w:val="28"/>
          <w:szCs w:val="28"/>
        </w:rPr>
      </w:pPr>
    </w:p>
    <w:p w14:paraId="0530880C" w14:textId="786AEC2B" w:rsidR="00582861" w:rsidRDefault="00BA09E6" w:rsidP="00BA09E6">
      <w:pPr>
        <w:pStyle w:val="Title"/>
        <w:spacing w:before="26" w:after="22"/>
        <w:ind w:left="0" w:firstLine="72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="00000000" w:rsidRPr="00BA09E6">
        <w:rPr>
          <w:b/>
          <w:bCs/>
          <w:sz w:val="28"/>
          <w:szCs w:val="28"/>
        </w:rPr>
        <w:t>Solution</w:t>
      </w:r>
      <w:r w:rsidR="00000000" w:rsidRPr="00BA09E6">
        <w:rPr>
          <w:b/>
          <w:bCs/>
          <w:spacing w:val="-4"/>
          <w:sz w:val="28"/>
          <w:szCs w:val="28"/>
        </w:rPr>
        <w:t xml:space="preserve"> </w:t>
      </w:r>
      <w:r w:rsidR="00000000" w:rsidRPr="00BA09E6">
        <w:rPr>
          <w:b/>
          <w:bCs/>
          <w:sz w:val="28"/>
          <w:szCs w:val="28"/>
        </w:rPr>
        <w:t>Requirements</w:t>
      </w:r>
      <w:r w:rsidR="00000000" w:rsidRPr="00BA09E6">
        <w:rPr>
          <w:b/>
          <w:bCs/>
          <w:spacing w:val="-3"/>
          <w:sz w:val="28"/>
          <w:szCs w:val="28"/>
        </w:rPr>
        <w:t xml:space="preserve"> </w:t>
      </w:r>
      <w:r w:rsidR="00000000" w:rsidRPr="00BA09E6">
        <w:rPr>
          <w:b/>
          <w:bCs/>
          <w:sz w:val="28"/>
          <w:szCs w:val="28"/>
        </w:rPr>
        <w:t>(Functional</w:t>
      </w:r>
      <w:r w:rsidR="00000000" w:rsidRPr="00BA09E6">
        <w:rPr>
          <w:b/>
          <w:bCs/>
          <w:spacing w:val="-3"/>
          <w:sz w:val="28"/>
          <w:szCs w:val="28"/>
        </w:rPr>
        <w:t xml:space="preserve"> </w:t>
      </w:r>
      <w:r w:rsidR="00000000" w:rsidRPr="00BA09E6">
        <w:rPr>
          <w:b/>
          <w:bCs/>
          <w:sz w:val="28"/>
          <w:szCs w:val="28"/>
        </w:rPr>
        <w:t>&amp;</w:t>
      </w:r>
      <w:r w:rsidR="00000000" w:rsidRPr="00BA09E6">
        <w:rPr>
          <w:b/>
          <w:bCs/>
          <w:spacing w:val="-4"/>
          <w:sz w:val="28"/>
          <w:szCs w:val="28"/>
        </w:rPr>
        <w:t xml:space="preserve"> </w:t>
      </w:r>
      <w:r w:rsidR="00000000" w:rsidRPr="00BA09E6">
        <w:rPr>
          <w:b/>
          <w:bCs/>
          <w:sz w:val="28"/>
          <w:szCs w:val="28"/>
        </w:rPr>
        <w:t>Non-functional)</w:t>
      </w:r>
    </w:p>
    <w:p w14:paraId="38F31E8A" w14:textId="77777777" w:rsidR="00BA09E6" w:rsidRDefault="00BA09E6" w:rsidP="00BA09E6">
      <w:pPr>
        <w:pStyle w:val="Title"/>
        <w:spacing w:before="26" w:after="22"/>
        <w:ind w:left="0" w:firstLine="720"/>
        <w:jc w:val="left"/>
        <w:rPr>
          <w:b/>
          <w:bCs/>
          <w:sz w:val="28"/>
          <w:szCs w:val="28"/>
        </w:rPr>
      </w:pPr>
    </w:p>
    <w:p w14:paraId="719C2DD4" w14:textId="77777777" w:rsidR="00BA09E6" w:rsidRPr="00BA09E6" w:rsidRDefault="00BA09E6" w:rsidP="00BA09E6">
      <w:pPr>
        <w:pStyle w:val="Title"/>
        <w:spacing w:before="26" w:after="22"/>
        <w:ind w:left="0" w:firstLine="720"/>
        <w:jc w:val="left"/>
        <w:rPr>
          <w:b/>
          <w:bCs/>
          <w:sz w:val="28"/>
          <w:szCs w:val="28"/>
        </w:rPr>
      </w:pPr>
    </w:p>
    <w:tbl>
      <w:tblPr>
        <w:tblW w:w="0" w:type="auto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2"/>
      </w:tblGrid>
      <w:tr w:rsidR="00582861" w14:paraId="3C80089D" w14:textId="77777777">
        <w:trPr>
          <w:trHeight w:val="345"/>
        </w:trPr>
        <w:tc>
          <w:tcPr>
            <w:tcW w:w="4513" w:type="dxa"/>
          </w:tcPr>
          <w:p w14:paraId="31DFE07E" w14:textId="77777777" w:rsidR="00582861" w:rsidRPr="00BA09E6" w:rsidRDefault="00000000">
            <w:pPr>
              <w:pStyle w:val="TableParagraph"/>
              <w:rPr>
                <w:b/>
                <w:bCs/>
              </w:rPr>
            </w:pPr>
            <w:r w:rsidRPr="00BA09E6">
              <w:rPr>
                <w:b/>
                <w:bCs/>
              </w:rPr>
              <w:t>Date</w:t>
            </w:r>
          </w:p>
        </w:tc>
        <w:tc>
          <w:tcPr>
            <w:tcW w:w="4842" w:type="dxa"/>
          </w:tcPr>
          <w:p w14:paraId="74B41B16" w14:textId="5507F1D6" w:rsidR="00582861" w:rsidRDefault="00BA09E6">
            <w:pPr>
              <w:pStyle w:val="TableParagraph"/>
              <w:ind w:left="110"/>
            </w:pPr>
            <w:r>
              <w:t>5</w:t>
            </w:r>
            <w:r w:rsidR="00000000">
              <w:rPr>
                <w:spacing w:val="-3"/>
              </w:rPr>
              <w:t xml:space="preserve"> </w:t>
            </w:r>
            <w:r>
              <w:t>November</w:t>
            </w:r>
            <w:r w:rsidR="00000000">
              <w:rPr>
                <w:spacing w:val="-3"/>
              </w:rPr>
              <w:t xml:space="preserve"> </w:t>
            </w:r>
            <w:r w:rsidR="00000000">
              <w:t>2022</w:t>
            </w:r>
          </w:p>
        </w:tc>
      </w:tr>
      <w:tr w:rsidR="00582861" w14:paraId="187B8B2F" w14:textId="77777777">
        <w:trPr>
          <w:trHeight w:val="371"/>
        </w:trPr>
        <w:tc>
          <w:tcPr>
            <w:tcW w:w="4513" w:type="dxa"/>
          </w:tcPr>
          <w:p w14:paraId="16D73EFD" w14:textId="77777777" w:rsidR="00582861" w:rsidRPr="00BA09E6" w:rsidRDefault="00000000">
            <w:pPr>
              <w:pStyle w:val="TableParagraph"/>
              <w:spacing w:before="52"/>
              <w:ind w:left="107"/>
              <w:rPr>
                <w:b/>
                <w:bCs/>
              </w:rPr>
            </w:pPr>
            <w:r w:rsidRPr="00BA09E6">
              <w:rPr>
                <w:b/>
                <w:bCs/>
              </w:rPr>
              <w:t>Team ID</w:t>
            </w:r>
          </w:p>
        </w:tc>
        <w:tc>
          <w:tcPr>
            <w:tcW w:w="4842" w:type="dxa"/>
          </w:tcPr>
          <w:p w14:paraId="5A981C1E" w14:textId="694A7977" w:rsidR="00582861" w:rsidRDefault="00000000">
            <w:pPr>
              <w:pStyle w:val="TableParagraph"/>
              <w:spacing w:before="52"/>
              <w:ind w:left="117"/>
            </w:pPr>
            <w:r>
              <w:t>PNT2022TMlD</w:t>
            </w:r>
            <w:r w:rsidR="00BA09E6">
              <w:t>29155</w:t>
            </w:r>
          </w:p>
        </w:tc>
      </w:tr>
      <w:tr w:rsidR="00582861" w14:paraId="2FB46CBB" w14:textId="77777777">
        <w:trPr>
          <w:trHeight w:val="633"/>
        </w:trPr>
        <w:tc>
          <w:tcPr>
            <w:tcW w:w="4513" w:type="dxa"/>
          </w:tcPr>
          <w:p w14:paraId="56974D35" w14:textId="77777777" w:rsidR="00582861" w:rsidRPr="00BA09E6" w:rsidRDefault="00000000">
            <w:pPr>
              <w:pStyle w:val="TableParagraph"/>
              <w:rPr>
                <w:b/>
                <w:bCs/>
              </w:rPr>
            </w:pPr>
            <w:r w:rsidRPr="00BA09E6">
              <w:rPr>
                <w:b/>
                <w:bCs/>
              </w:rPr>
              <w:t>Project</w:t>
            </w:r>
            <w:r w:rsidRPr="00BA09E6">
              <w:rPr>
                <w:b/>
                <w:bCs/>
                <w:spacing w:val="-3"/>
              </w:rPr>
              <w:t xml:space="preserve"> </w:t>
            </w:r>
            <w:r w:rsidRPr="00BA09E6">
              <w:rPr>
                <w:b/>
                <w:bCs/>
              </w:rPr>
              <w:t>Name</w:t>
            </w:r>
          </w:p>
        </w:tc>
        <w:tc>
          <w:tcPr>
            <w:tcW w:w="4842" w:type="dxa"/>
          </w:tcPr>
          <w:p w14:paraId="0579E0DF" w14:textId="1D4D4DE4" w:rsidR="00582861" w:rsidRDefault="00000000">
            <w:pPr>
              <w:pStyle w:val="TableParagraph"/>
              <w:spacing w:before="33" w:line="290" w:lineRule="atLeast"/>
              <w:ind w:left="117" w:right="357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 w:rsidR="00BA09E6">
              <w:t>–</w:t>
            </w:r>
            <w:r>
              <w:rPr>
                <w:spacing w:val="-5"/>
              </w:rPr>
              <w:t xml:space="preserve"> </w:t>
            </w:r>
            <w:r>
              <w:t>Signs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7"/>
              </w:rPr>
              <w:t xml:space="preserve"> </w:t>
            </w:r>
            <w:r>
              <w:t>Smart</w:t>
            </w:r>
            <w:r>
              <w:rPr>
                <w:spacing w:val="-4"/>
              </w:rPr>
              <w:t xml:space="preserve"> </w:t>
            </w:r>
            <w:r>
              <w:t>Connectivity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Better</w:t>
            </w:r>
            <w:r>
              <w:rPr>
                <w:spacing w:val="-47"/>
              </w:rPr>
              <w:t xml:space="preserve"> </w:t>
            </w:r>
            <w:r>
              <w:t>Road</w:t>
            </w:r>
            <w:r>
              <w:rPr>
                <w:spacing w:val="-2"/>
              </w:rPr>
              <w:t xml:space="preserve"> </w:t>
            </w:r>
            <w:r>
              <w:t>Safety</w:t>
            </w:r>
          </w:p>
        </w:tc>
      </w:tr>
      <w:tr w:rsidR="00582861" w14:paraId="56E61BFC" w14:textId="77777777">
        <w:trPr>
          <w:trHeight w:val="345"/>
        </w:trPr>
        <w:tc>
          <w:tcPr>
            <w:tcW w:w="4513" w:type="dxa"/>
          </w:tcPr>
          <w:p w14:paraId="37BC11BC" w14:textId="77777777" w:rsidR="00582861" w:rsidRPr="00BA09E6" w:rsidRDefault="00000000">
            <w:pPr>
              <w:pStyle w:val="TableParagraph"/>
              <w:rPr>
                <w:b/>
                <w:bCs/>
              </w:rPr>
            </w:pPr>
            <w:r w:rsidRPr="00BA09E6">
              <w:rPr>
                <w:b/>
                <w:bCs/>
              </w:rPr>
              <w:t>Maximum</w:t>
            </w:r>
            <w:r w:rsidRPr="00BA09E6">
              <w:rPr>
                <w:b/>
                <w:bCs/>
                <w:spacing w:val="-3"/>
              </w:rPr>
              <w:t xml:space="preserve"> </w:t>
            </w:r>
            <w:r w:rsidRPr="00BA09E6">
              <w:rPr>
                <w:b/>
                <w:bCs/>
              </w:rPr>
              <w:t>Marks</w:t>
            </w:r>
          </w:p>
        </w:tc>
        <w:tc>
          <w:tcPr>
            <w:tcW w:w="4842" w:type="dxa"/>
          </w:tcPr>
          <w:p w14:paraId="45011DEE" w14:textId="77777777" w:rsidR="00582861" w:rsidRDefault="00000000">
            <w:pPr>
              <w:pStyle w:val="TableParagraph"/>
              <w:ind w:left="103"/>
            </w:pPr>
            <w:r>
              <w:t>4 Marks</w:t>
            </w:r>
          </w:p>
        </w:tc>
      </w:tr>
    </w:tbl>
    <w:p w14:paraId="04EBCCB9" w14:textId="77777777" w:rsidR="00BA09E6" w:rsidRDefault="00BA09E6">
      <w:pPr>
        <w:pStyle w:val="Heading1"/>
      </w:pPr>
    </w:p>
    <w:p w14:paraId="54CC7B4C" w14:textId="61E763C8" w:rsidR="00582861" w:rsidRPr="00BA09E6" w:rsidRDefault="00000000">
      <w:pPr>
        <w:pStyle w:val="Heading1"/>
        <w:rPr>
          <w:b/>
          <w:bCs/>
          <w:sz w:val="28"/>
          <w:szCs w:val="28"/>
        </w:rPr>
      </w:pPr>
      <w:r w:rsidRPr="00BA09E6">
        <w:rPr>
          <w:b/>
          <w:bCs/>
          <w:sz w:val="28"/>
          <w:szCs w:val="28"/>
        </w:rPr>
        <w:t>Functional</w:t>
      </w:r>
      <w:r w:rsidRPr="00BA09E6">
        <w:rPr>
          <w:b/>
          <w:bCs/>
          <w:spacing w:val="-6"/>
          <w:sz w:val="28"/>
          <w:szCs w:val="28"/>
        </w:rPr>
        <w:t xml:space="preserve"> </w:t>
      </w:r>
      <w:r w:rsidRPr="00BA09E6">
        <w:rPr>
          <w:b/>
          <w:bCs/>
          <w:sz w:val="28"/>
          <w:szCs w:val="28"/>
        </w:rPr>
        <w:t>Requirements:</w:t>
      </w:r>
    </w:p>
    <w:p w14:paraId="43A2E9E7" w14:textId="701E008E" w:rsidR="00582861" w:rsidRDefault="00000000">
      <w:pPr>
        <w:pStyle w:val="BodyText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14:paraId="4A082C5D" w14:textId="77777777" w:rsidR="00BA09E6" w:rsidRDefault="00BA09E6">
      <w:pPr>
        <w:pStyle w:val="BodyText"/>
      </w:pPr>
    </w:p>
    <w:tbl>
      <w:tblPr>
        <w:tblW w:w="0" w:type="auto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3154"/>
        <w:gridCol w:w="5252"/>
      </w:tblGrid>
      <w:tr w:rsidR="00582861" w14:paraId="6C6A6CA6" w14:textId="77777777">
        <w:trPr>
          <w:trHeight w:val="686"/>
        </w:trPr>
        <w:tc>
          <w:tcPr>
            <w:tcW w:w="924" w:type="dxa"/>
          </w:tcPr>
          <w:p w14:paraId="5BF40DD8" w14:textId="77777777" w:rsidR="00582861" w:rsidRPr="00BA09E6" w:rsidRDefault="00000000">
            <w:pPr>
              <w:pStyle w:val="TableParagraph"/>
              <w:rPr>
                <w:b/>
                <w:bCs/>
              </w:rPr>
            </w:pPr>
            <w:r w:rsidRPr="00BA09E6">
              <w:rPr>
                <w:b/>
                <w:bCs/>
              </w:rPr>
              <w:t>FR</w:t>
            </w:r>
          </w:p>
          <w:p w14:paraId="3CC409E3" w14:textId="77777777" w:rsidR="00582861" w:rsidRPr="00BA09E6" w:rsidRDefault="00000000">
            <w:pPr>
              <w:pStyle w:val="TableParagraph"/>
              <w:spacing w:before="22"/>
              <w:rPr>
                <w:b/>
                <w:bCs/>
              </w:rPr>
            </w:pPr>
            <w:r w:rsidRPr="00BA09E6">
              <w:rPr>
                <w:b/>
                <w:bCs/>
              </w:rPr>
              <w:t>No.</w:t>
            </w:r>
          </w:p>
        </w:tc>
        <w:tc>
          <w:tcPr>
            <w:tcW w:w="3154" w:type="dxa"/>
          </w:tcPr>
          <w:p w14:paraId="47BC0AF4" w14:textId="77777777" w:rsidR="00582861" w:rsidRPr="00BA09E6" w:rsidRDefault="00000000">
            <w:pPr>
              <w:pStyle w:val="TableParagraph"/>
              <w:spacing w:before="37" w:line="310" w:lineRule="atLeast"/>
              <w:ind w:left="119" w:right="655"/>
              <w:rPr>
                <w:b/>
                <w:bCs/>
              </w:rPr>
            </w:pPr>
            <w:r w:rsidRPr="00BA09E6">
              <w:rPr>
                <w:b/>
                <w:bCs/>
              </w:rPr>
              <w:t>Functional Requirement</w:t>
            </w:r>
            <w:r w:rsidRPr="00BA09E6">
              <w:rPr>
                <w:b/>
                <w:bCs/>
                <w:spacing w:val="-53"/>
              </w:rPr>
              <w:t xml:space="preserve"> </w:t>
            </w:r>
            <w:r w:rsidRPr="00BA09E6">
              <w:rPr>
                <w:b/>
                <w:bCs/>
              </w:rPr>
              <w:t>(Epic)</w:t>
            </w:r>
          </w:p>
        </w:tc>
        <w:tc>
          <w:tcPr>
            <w:tcW w:w="5252" w:type="dxa"/>
          </w:tcPr>
          <w:p w14:paraId="13FD030B" w14:textId="77777777" w:rsidR="00582861" w:rsidRPr="00BA09E6" w:rsidRDefault="00000000">
            <w:pPr>
              <w:pStyle w:val="TableParagraph"/>
              <w:ind w:left="112"/>
              <w:rPr>
                <w:b/>
                <w:bCs/>
              </w:rPr>
            </w:pPr>
            <w:r w:rsidRPr="00BA09E6">
              <w:rPr>
                <w:b/>
                <w:bCs/>
              </w:rPr>
              <w:t>Sub</w:t>
            </w:r>
            <w:r w:rsidRPr="00BA09E6">
              <w:rPr>
                <w:b/>
                <w:bCs/>
                <w:spacing w:val="-2"/>
              </w:rPr>
              <w:t xml:space="preserve"> </w:t>
            </w:r>
            <w:r w:rsidRPr="00BA09E6">
              <w:rPr>
                <w:b/>
                <w:bCs/>
              </w:rPr>
              <w:t>Requirement</w:t>
            </w:r>
            <w:r w:rsidRPr="00BA09E6">
              <w:rPr>
                <w:b/>
                <w:bCs/>
                <w:spacing w:val="-2"/>
              </w:rPr>
              <w:t xml:space="preserve"> </w:t>
            </w:r>
            <w:r w:rsidRPr="00BA09E6">
              <w:rPr>
                <w:b/>
                <w:bCs/>
              </w:rPr>
              <w:t>(Story</w:t>
            </w:r>
            <w:r w:rsidRPr="00BA09E6">
              <w:rPr>
                <w:b/>
                <w:bCs/>
                <w:spacing w:val="-4"/>
              </w:rPr>
              <w:t xml:space="preserve"> </w:t>
            </w:r>
            <w:r w:rsidRPr="00BA09E6">
              <w:rPr>
                <w:b/>
                <w:bCs/>
              </w:rPr>
              <w:t>/</w:t>
            </w:r>
            <w:r w:rsidRPr="00BA09E6">
              <w:rPr>
                <w:b/>
                <w:bCs/>
                <w:spacing w:val="-2"/>
              </w:rPr>
              <w:t xml:space="preserve"> </w:t>
            </w:r>
            <w:r w:rsidRPr="00BA09E6">
              <w:rPr>
                <w:b/>
                <w:bCs/>
              </w:rPr>
              <w:t>Sub-Task)</w:t>
            </w:r>
          </w:p>
        </w:tc>
      </w:tr>
      <w:tr w:rsidR="00582861" w14:paraId="28A9ED00" w14:textId="77777777" w:rsidTr="00BA09E6">
        <w:trPr>
          <w:trHeight w:val="1029"/>
        </w:trPr>
        <w:tc>
          <w:tcPr>
            <w:tcW w:w="924" w:type="dxa"/>
          </w:tcPr>
          <w:p w14:paraId="49D70A39" w14:textId="77777777" w:rsidR="00582861" w:rsidRPr="00BA09E6" w:rsidRDefault="00000000">
            <w:pPr>
              <w:pStyle w:val="TableParagraph"/>
              <w:spacing w:before="57"/>
              <w:rPr>
                <w:b/>
                <w:bCs/>
              </w:rPr>
            </w:pPr>
            <w:r w:rsidRPr="00BA09E6">
              <w:rPr>
                <w:b/>
                <w:bCs/>
              </w:rPr>
              <w:t>FR-I</w:t>
            </w:r>
          </w:p>
        </w:tc>
        <w:tc>
          <w:tcPr>
            <w:tcW w:w="3154" w:type="dxa"/>
          </w:tcPr>
          <w:p w14:paraId="59B01887" w14:textId="77777777" w:rsidR="00582861" w:rsidRPr="00BA09E6" w:rsidRDefault="00000000">
            <w:pPr>
              <w:pStyle w:val="TableParagraph"/>
              <w:ind w:left="127"/>
              <w:rPr>
                <w:b/>
                <w:bCs/>
              </w:rPr>
            </w:pPr>
            <w:r w:rsidRPr="00BA09E6">
              <w:rPr>
                <w:b/>
                <w:bCs/>
              </w:rPr>
              <w:t>User</w:t>
            </w:r>
            <w:r w:rsidRPr="00BA09E6">
              <w:rPr>
                <w:b/>
                <w:bCs/>
                <w:spacing w:val="-3"/>
              </w:rPr>
              <w:t xml:space="preserve"> </w:t>
            </w:r>
            <w:r w:rsidRPr="00BA09E6">
              <w:rPr>
                <w:b/>
                <w:bCs/>
              </w:rPr>
              <w:t>Visibility</w:t>
            </w:r>
          </w:p>
        </w:tc>
        <w:tc>
          <w:tcPr>
            <w:tcW w:w="5252" w:type="dxa"/>
          </w:tcPr>
          <w:p w14:paraId="53A9DB7E" w14:textId="77777777" w:rsidR="00582861" w:rsidRPr="00BA09E6" w:rsidRDefault="00000000">
            <w:pPr>
              <w:pStyle w:val="TableParagraph"/>
              <w:spacing w:line="256" w:lineRule="auto"/>
              <w:ind w:left="120" w:hanging="8"/>
            </w:pPr>
            <w:r w:rsidRPr="00BA09E6">
              <w:t>Sign</w:t>
            </w:r>
            <w:r w:rsidRPr="00BA09E6">
              <w:rPr>
                <w:spacing w:val="-5"/>
              </w:rPr>
              <w:t xml:space="preserve"> </w:t>
            </w:r>
            <w:r w:rsidRPr="00BA09E6">
              <w:t>Boards</w:t>
            </w:r>
            <w:r w:rsidRPr="00BA09E6">
              <w:rPr>
                <w:spacing w:val="-3"/>
              </w:rPr>
              <w:t xml:space="preserve"> </w:t>
            </w:r>
            <w:r w:rsidRPr="00BA09E6">
              <w:t>should</w:t>
            </w:r>
            <w:r w:rsidRPr="00BA09E6">
              <w:rPr>
                <w:spacing w:val="-6"/>
              </w:rPr>
              <w:t xml:space="preserve"> </w:t>
            </w:r>
            <w:r w:rsidRPr="00BA09E6">
              <w:t>be</w:t>
            </w:r>
            <w:r w:rsidRPr="00BA09E6">
              <w:rPr>
                <w:spacing w:val="-5"/>
              </w:rPr>
              <w:t xml:space="preserve"> </w:t>
            </w:r>
            <w:r w:rsidRPr="00BA09E6">
              <w:t>made</w:t>
            </w:r>
            <w:r w:rsidRPr="00BA09E6">
              <w:rPr>
                <w:spacing w:val="-3"/>
              </w:rPr>
              <w:t xml:space="preserve"> </w:t>
            </w:r>
            <w:r w:rsidRPr="00BA09E6">
              <w:t>of</w:t>
            </w:r>
            <w:r w:rsidRPr="00BA09E6">
              <w:rPr>
                <w:spacing w:val="-4"/>
              </w:rPr>
              <w:t xml:space="preserve"> </w:t>
            </w:r>
            <w:r w:rsidRPr="00BA09E6">
              <w:t>bright</w:t>
            </w:r>
            <w:r w:rsidRPr="00BA09E6">
              <w:rPr>
                <w:spacing w:val="-3"/>
              </w:rPr>
              <w:t xml:space="preserve"> </w:t>
            </w:r>
            <w:proofErr w:type="spellStart"/>
            <w:r w:rsidRPr="00BA09E6">
              <w:t>coloured</w:t>
            </w:r>
            <w:proofErr w:type="spellEnd"/>
            <w:r w:rsidRPr="00BA09E6">
              <w:rPr>
                <w:spacing w:val="-3"/>
              </w:rPr>
              <w:t xml:space="preserve"> </w:t>
            </w:r>
            <w:r w:rsidRPr="00BA09E6">
              <w:t>LEDs</w:t>
            </w:r>
            <w:r w:rsidRPr="00BA09E6">
              <w:rPr>
                <w:spacing w:val="-47"/>
              </w:rPr>
              <w:t xml:space="preserve"> </w:t>
            </w:r>
            <w:r w:rsidRPr="00BA09E6">
              <w:t>capable</w:t>
            </w:r>
            <w:r w:rsidRPr="00BA09E6">
              <w:rPr>
                <w:spacing w:val="24"/>
              </w:rPr>
              <w:t xml:space="preserve"> </w:t>
            </w:r>
            <w:r w:rsidRPr="00BA09E6">
              <w:t>of</w:t>
            </w:r>
            <w:r w:rsidRPr="00BA09E6">
              <w:rPr>
                <w:spacing w:val="24"/>
              </w:rPr>
              <w:t xml:space="preserve"> </w:t>
            </w:r>
            <w:r w:rsidRPr="00BA09E6">
              <w:t>attracting</w:t>
            </w:r>
            <w:r w:rsidRPr="00BA09E6">
              <w:rPr>
                <w:spacing w:val="23"/>
              </w:rPr>
              <w:t xml:space="preserve"> </w:t>
            </w:r>
            <w:r w:rsidRPr="00BA09E6">
              <w:t>driver's</w:t>
            </w:r>
            <w:r w:rsidRPr="00BA09E6">
              <w:rPr>
                <w:spacing w:val="24"/>
              </w:rPr>
              <w:t xml:space="preserve"> </w:t>
            </w:r>
            <w:r w:rsidRPr="00BA09E6">
              <w:t>attention</w:t>
            </w:r>
            <w:r w:rsidRPr="00BA09E6">
              <w:rPr>
                <w:spacing w:val="23"/>
              </w:rPr>
              <w:t xml:space="preserve"> </w:t>
            </w:r>
            <w:r w:rsidRPr="00BA09E6">
              <w:t>Not</w:t>
            </w:r>
            <w:r w:rsidRPr="00BA09E6">
              <w:rPr>
                <w:spacing w:val="24"/>
              </w:rPr>
              <w:t xml:space="preserve"> </w:t>
            </w:r>
            <w:r w:rsidRPr="00BA09E6">
              <w:t>too</w:t>
            </w:r>
          </w:p>
          <w:p w14:paraId="3656528E" w14:textId="77777777" w:rsidR="00582861" w:rsidRPr="00BA09E6" w:rsidRDefault="00000000">
            <w:pPr>
              <w:pStyle w:val="TableParagraph"/>
              <w:spacing w:before="4"/>
              <w:ind w:left="120"/>
            </w:pPr>
            <w:r w:rsidRPr="00BA09E6">
              <w:t>distracting</w:t>
            </w:r>
            <w:r w:rsidRPr="00BA09E6">
              <w:rPr>
                <w:spacing w:val="-3"/>
              </w:rPr>
              <w:t xml:space="preserve"> </w:t>
            </w:r>
            <w:r w:rsidRPr="00BA09E6">
              <w:t>to cause accidents</w:t>
            </w:r>
          </w:p>
        </w:tc>
      </w:tr>
      <w:tr w:rsidR="00582861" w14:paraId="6D0871F3" w14:textId="77777777" w:rsidTr="00BA09E6">
        <w:trPr>
          <w:trHeight w:val="1128"/>
        </w:trPr>
        <w:tc>
          <w:tcPr>
            <w:tcW w:w="924" w:type="dxa"/>
          </w:tcPr>
          <w:p w14:paraId="19F5E38E" w14:textId="77777777" w:rsidR="00582861" w:rsidRPr="00BA09E6" w:rsidRDefault="00000000">
            <w:pPr>
              <w:pStyle w:val="TableParagraph"/>
              <w:rPr>
                <w:b/>
                <w:bCs/>
              </w:rPr>
            </w:pPr>
            <w:r w:rsidRPr="00BA09E6">
              <w:rPr>
                <w:b/>
                <w:bCs/>
              </w:rPr>
              <w:t>FR-2</w:t>
            </w:r>
          </w:p>
        </w:tc>
        <w:tc>
          <w:tcPr>
            <w:tcW w:w="3154" w:type="dxa"/>
          </w:tcPr>
          <w:p w14:paraId="09278E2A" w14:textId="77777777" w:rsidR="00582861" w:rsidRPr="00BA09E6" w:rsidRDefault="00000000">
            <w:pPr>
              <w:pStyle w:val="TableParagraph"/>
              <w:ind w:left="127"/>
              <w:rPr>
                <w:b/>
                <w:bCs/>
              </w:rPr>
            </w:pPr>
            <w:r w:rsidRPr="00BA09E6">
              <w:rPr>
                <w:b/>
                <w:bCs/>
              </w:rPr>
              <w:t>User</w:t>
            </w:r>
            <w:r w:rsidRPr="00BA09E6">
              <w:rPr>
                <w:b/>
                <w:bCs/>
                <w:spacing w:val="-1"/>
              </w:rPr>
              <w:t xml:space="preserve"> </w:t>
            </w:r>
            <w:r w:rsidRPr="00BA09E6">
              <w:rPr>
                <w:b/>
                <w:bCs/>
              </w:rPr>
              <w:t>Understanding</w:t>
            </w:r>
          </w:p>
        </w:tc>
        <w:tc>
          <w:tcPr>
            <w:tcW w:w="5252" w:type="dxa"/>
          </w:tcPr>
          <w:p w14:paraId="4D8590FD" w14:textId="77777777" w:rsidR="00582861" w:rsidRPr="00BA09E6" w:rsidRDefault="00000000">
            <w:pPr>
              <w:pStyle w:val="TableParagraph"/>
              <w:ind w:left="120" w:hanging="8"/>
            </w:pPr>
            <w:r w:rsidRPr="00BA09E6">
              <w:t>Should</w:t>
            </w:r>
            <w:r w:rsidRPr="00BA09E6">
              <w:rPr>
                <w:spacing w:val="46"/>
              </w:rPr>
              <w:t xml:space="preserve"> </w:t>
            </w:r>
            <w:r w:rsidRPr="00BA09E6">
              <w:t>display</w:t>
            </w:r>
            <w:r w:rsidRPr="00BA09E6">
              <w:rPr>
                <w:spacing w:val="49"/>
              </w:rPr>
              <w:t xml:space="preserve"> </w:t>
            </w:r>
            <w:r w:rsidRPr="00BA09E6">
              <w:t>information</w:t>
            </w:r>
            <w:r w:rsidRPr="00BA09E6">
              <w:rPr>
                <w:spacing w:val="47"/>
              </w:rPr>
              <w:t xml:space="preserve"> </w:t>
            </w:r>
            <w:r w:rsidRPr="00BA09E6">
              <w:t>through</w:t>
            </w:r>
            <w:r w:rsidRPr="00BA09E6">
              <w:rPr>
                <w:spacing w:val="48"/>
              </w:rPr>
              <w:t xml:space="preserve"> </w:t>
            </w:r>
            <w:r w:rsidRPr="00BA09E6">
              <w:t>means</w:t>
            </w:r>
            <w:r w:rsidRPr="00BA09E6">
              <w:rPr>
                <w:spacing w:val="48"/>
              </w:rPr>
              <w:t xml:space="preserve"> </w:t>
            </w:r>
            <w:r w:rsidRPr="00BA09E6">
              <w:t>like</w:t>
            </w:r>
          </w:p>
          <w:p w14:paraId="18180870" w14:textId="77777777" w:rsidR="00582861" w:rsidRPr="00BA09E6" w:rsidRDefault="00000000">
            <w:pPr>
              <w:pStyle w:val="TableParagraph"/>
              <w:spacing w:before="1" w:line="290" w:lineRule="atLeast"/>
              <w:ind w:left="120"/>
            </w:pPr>
            <w:r w:rsidRPr="00BA09E6">
              <w:t>images/illustrations</w:t>
            </w:r>
            <w:r w:rsidRPr="00BA09E6">
              <w:rPr>
                <w:spacing w:val="-7"/>
              </w:rPr>
              <w:t xml:space="preserve"> </w:t>
            </w:r>
            <w:r w:rsidRPr="00BA09E6">
              <w:t>with</w:t>
            </w:r>
            <w:r w:rsidRPr="00BA09E6">
              <w:rPr>
                <w:spacing w:val="-6"/>
              </w:rPr>
              <w:t xml:space="preserve"> </w:t>
            </w:r>
            <w:r w:rsidRPr="00BA09E6">
              <w:t>text</w:t>
            </w:r>
            <w:r w:rsidRPr="00BA09E6">
              <w:rPr>
                <w:spacing w:val="-5"/>
              </w:rPr>
              <w:t xml:space="preserve"> </w:t>
            </w:r>
            <w:r w:rsidRPr="00BA09E6">
              <w:t>so</w:t>
            </w:r>
            <w:r w:rsidRPr="00BA09E6">
              <w:rPr>
                <w:spacing w:val="-7"/>
              </w:rPr>
              <w:t xml:space="preserve"> </w:t>
            </w:r>
            <w:r w:rsidRPr="00BA09E6">
              <w:t>that</w:t>
            </w:r>
            <w:r w:rsidRPr="00BA09E6">
              <w:rPr>
                <w:spacing w:val="-6"/>
              </w:rPr>
              <w:t xml:space="preserve"> </w:t>
            </w:r>
            <w:r w:rsidRPr="00BA09E6">
              <w:t>the</w:t>
            </w:r>
            <w:r w:rsidRPr="00BA09E6">
              <w:rPr>
                <w:spacing w:val="-6"/>
              </w:rPr>
              <w:t xml:space="preserve"> </w:t>
            </w:r>
            <w:r w:rsidRPr="00BA09E6">
              <w:t>user</w:t>
            </w:r>
            <w:r w:rsidRPr="00BA09E6">
              <w:rPr>
                <w:spacing w:val="-8"/>
              </w:rPr>
              <w:t xml:space="preserve"> </w:t>
            </w:r>
            <w:r w:rsidRPr="00BA09E6">
              <w:t>can</w:t>
            </w:r>
            <w:r w:rsidRPr="00BA09E6">
              <w:rPr>
                <w:spacing w:val="-47"/>
              </w:rPr>
              <w:t xml:space="preserve"> </w:t>
            </w:r>
            <w:r w:rsidRPr="00BA09E6">
              <w:t>understand</w:t>
            </w:r>
            <w:r w:rsidRPr="00BA09E6">
              <w:rPr>
                <w:spacing w:val="-2"/>
              </w:rPr>
              <w:t xml:space="preserve"> </w:t>
            </w:r>
            <w:r w:rsidRPr="00BA09E6">
              <w:t>the</w:t>
            </w:r>
            <w:r w:rsidRPr="00BA09E6">
              <w:rPr>
                <w:spacing w:val="1"/>
              </w:rPr>
              <w:t xml:space="preserve"> </w:t>
            </w:r>
            <w:r w:rsidRPr="00BA09E6">
              <w:t>signs</w:t>
            </w:r>
            <w:r w:rsidRPr="00BA09E6">
              <w:rPr>
                <w:spacing w:val="-2"/>
              </w:rPr>
              <w:t xml:space="preserve"> </w:t>
            </w:r>
            <w:r w:rsidRPr="00BA09E6">
              <w:t>correctly</w:t>
            </w:r>
          </w:p>
        </w:tc>
      </w:tr>
      <w:tr w:rsidR="00582861" w14:paraId="2EE57A9C" w14:textId="77777777" w:rsidTr="00BA09E6">
        <w:trPr>
          <w:trHeight w:val="846"/>
        </w:trPr>
        <w:tc>
          <w:tcPr>
            <w:tcW w:w="924" w:type="dxa"/>
          </w:tcPr>
          <w:p w14:paraId="78085921" w14:textId="77777777" w:rsidR="00582861" w:rsidRPr="00BA09E6" w:rsidRDefault="00000000">
            <w:pPr>
              <w:pStyle w:val="TableParagraph"/>
              <w:spacing w:before="52"/>
              <w:rPr>
                <w:b/>
                <w:bCs/>
              </w:rPr>
            </w:pPr>
            <w:r w:rsidRPr="00BA09E6">
              <w:rPr>
                <w:b/>
                <w:bCs/>
              </w:rPr>
              <w:t>FR-3</w:t>
            </w:r>
          </w:p>
        </w:tc>
        <w:tc>
          <w:tcPr>
            <w:tcW w:w="3154" w:type="dxa"/>
          </w:tcPr>
          <w:p w14:paraId="73504FE1" w14:textId="77777777" w:rsidR="00582861" w:rsidRPr="00BA09E6" w:rsidRDefault="00000000">
            <w:pPr>
              <w:pStyle w:val="TableParagraph"/>
              <w:spacing w:before="52"/>
              <w:ind w:left="127"/>
              <w:rPr>
                <w:b/>
                <w:bCs/>
              </w:rPr>
            </w:pPr>
            <w:r w:rsidRPr="00BA09E6">
              <w:rPr>
                <w:b/>
                <w:bCs/>
              </w:rPr>
              <w:t>User</w:t>
            </w:r>
            <w:r w:rsidRPr="00BA09E6">
              <w:rPr>
                <w:b/>
                <w:bCs/>
                <w:spacing w:val="-1"/>
              </w:rPr>
              <w:t xml:space="preserve"> </w:t>
            </w:r>
            <w:r w:rsidRPr="00BA09E6">
              <w:rPr>
                <w:b/>
                <w:bCs/>
              </w:rPr>
              <w:t>Convenience</w:t>
            </w:r>
          </w:p>
        </w:tc>
        <w:tc>
          <w:tcPr>
            <w:tcW w:w="5252" w:type="dxa"/>
          </w:tcPr>
          <w:p w14:paraId="6B15658B" w14:textId="77777777" w:rsidR="00582861" w:rsidRPr="00BA09E6" w:rsidRDefault="00000000">
            <w:pPr>
              <w:pStyle w:val="TableParagraph"/>
              <w:spacing w:before="30" w:line="290" w:lineRule="atLeast"/>
              <w:ind w:left="120" w:right="480" w:firstLine="7"/>
            </w:pPr>
            <w:r w:rsidRPr="00BA09E6">
              <w:t>Display should be big enough to display all the signs</w:t>
            </w:r>
            <w:r w:rsidRPr="00BA09E6">
              <w:rPr>
                <w:spacing w:val="-47"/>
              </w:rPr>
              <w:t xml:space="preserve"> </w:t>
            </w:r>
            <w:r w:rsidRPr="00BA09E6">
              <w:t>correctly</w:t>
            </w:r>
            <w:r w:rsidRPr="00BA09E6">
              <w:rPr>
                <w:spacing w:val="-3"/>
              </w:rPr>
              <w:t xml:space="preserve"> </w:t>
            </w:r>
            <w:r w:rsidRPr="00BA09E6">
              <w:t>so</w:t>
            </w:r>
            <w:r w:rsidRPr="00BA09E6">
              <w:rPr>
                <w:spacing w:val="-1"/>
              </w:rPr>
              <w:t xml:space="preserve"> </w:t>
            </w:r>
            <w:r w:rsidRPr="00BA09E6">
              <w:t>that it</w:t>
            </w:r>
            <w:r w:rsidRPr="00BA09E6">
              <w:rPr>
                <w:spacing w:val="-1"/>
              </w:rPr>
              <w:t xml:space="preserve"> </w:t>
            </w:r>
            <w:r w:rsidRPr="00BA09E6">
              <w:t>is</w:t>
            </w:r>
            <w:r w:rsidRPr="00BA09E6">
              <w:rPr>
                <w:spacing w:val="-2"/>
              </w:rPr>
              <w:t xml:space="preserve"> </w:t>
            </w:r>
            <w:r w:rsidRPr="00BA09E6">
              <w:t>visible</w:t>
            </w:r>
            <w:r w:rsidRPr="00BA09E6">
              <w:rPr>
                <w:spacing w:val="-4"/>
              </w:rPr>
              <w:t xml:space="preserve"> </w:t>
            </w:r>
            <w:r w:rsidRPr="00BA09E6">
              <w:t>even to far</w:t>
            </w:r>
            <w:r w:rsidRPr="00BA09E6">
              <w:rPr>
                <w:spacing w:val="-1"/>
              </w:rPr>
              <w:t xml:space="preserve"> </w:t>
            </w:r>
            <w:r w:rsidRPr="00BA09E6">
              <w:t>away drivers</w:t>
            </w:r>
          </w:p>
        </w:tc>
      </w:tr>
    </w:tbl>
    <w:p w14:paraId="7C8554DA" w14:textId="77777777" w:rsidR="00BA09E6" w:rsidRDefault="00BA09E6">
      <w:pPr>
        <w:pStyle w:val="Heading1"/>
      </w:pPr>
    </w:p>
    <w:p w14:paraId="349D88EA" w14:textId="4FB61B34" w:rsidR="00582861" w:rsidRDefault="00000000">
      <w:pPr>
        <w:pStyle w:val="Heading1"/>
        <w:rPr>
          <w:b/>
          <w:bCs/>
          <w:sz w:val="28"/>
          <w:szCs w:val="28"/>
        </w:rPr>
      </w:pPr>
      <w:r w:rsidRPr="00BA09E6">
        <w:rPr>
          <w:b/>
          <w:bCs/>
          <w:sz w:val="28"/>
          <w:szCs w:val="28"/>
        </w:rPr>
        <w:t>Non-functional</w:t>
      </w:r>
      <w:r w:rsidRPr="00BA09E6">
        <w:rPr>
          <w:b/>
          <w:bCs/>
          <w:spacing w:val="-7"/>
          <w:sz w:val="28"/>
          <w:szCs w:val="28"/>
        </w:rPr>
        <w:t xml:space="preserve"> </w:t>
      </w:r>
      <w:r w:rsidRPr="00BA09E6">
        <w:rPr>
          <w:b/>
          <w:bCs/>
          <w:sz w:val="28"/>
          <w:szCs w:val="28"/>
        </w:rPr>
        <w:t>Requirements:</w:t>
      </w:r>
    </w:p>
    <w:p w14:paraId="183E74EE" w14:textId="77777777" w:rsidR="00BA09E6" w:rsidRPr="00BA09E6" w:rsidRDefault="00BA09E6">
      <w:pPr>
        <w:pStyle w:val="Heading1"/>
        <w:rPr>
          <w:b/>
          <w:bCs/>
          <w:sz w:val="28"/>
          <w:szCs w:val="28"/>
        </w:rPr>
      </w:pPr>
    </w:p>
    <w:p w14:paraId="1A9A5579" w14:textId="22152223" w:rsidR="00582861" w:rsidRDefault="00000000">
      <w:pPr>
        <w:pStyle w:val="BodyText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 requirements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 solution.</w:t>
      </w:r>
    </w:p>
    <w:p w14:paraId="1FCB64C5" w14:textId="77777777" w:rsidR="00BA09E6" w:rsidRDefault="00BA09E6">
      <w:pPr>
        <w:pStyle w:val="BodyText"/>
      </w:pPr>
    </w:p>
    <w:tbl>
      <w:tblPr>
        <w:tblW w:w="0" w:type="auto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3469"/>
        <w:gridCol w:w="4939"/>
      </w:tblGrid>
      <w:tr w:rsidR="00582861" w14:paraId="218B29A0" w14:textId="77777777">
        <w:trPr>
          <w:trHeight w:val="683"/>
        </w:trPr>
        <w:tc>
          <w:tcPr>
            <w:tcW w:w="924" w:type="dxa"/>
          </w:tcPr>
          <w:p w14:paraId="2DCDBBFB" w14:textId="77777777" w:rsidR="00582861" w:rsidRPr="00BA09E6" w:rsidRDefault="00000000">
            <w:pPr>
              <w:pStyle w:val="TableParagraph"/>
              <w:spacing w:before="49"/>
              <w:rPr>
                <w:b/>
                <w:bCs/>
                <w:sz w:val="24"/>
              </w:rPr>
            </w:pPr>
            <w:r w:rsidRPr="00BA09E6">
              <w:rPr>
                <w:b/>
                <w:bCs/>
                <w:sz w:val="24"/>
              </w:rPr>
              <w:t>FR</w:t>
            </w:r>
          </w:p>
          <w:p w14:paraId="48B1486D" w14:textId="77777777" w:rsidR="00582861" w:rsidRPr="00BA09E6" w:rsidRDefault="00000000">
            <w:pPr>
              <w:pStyle w:val="TableParagraph"/>
              <w:spacing w:before="24"/>
              <w:rPr>
                <w:b/>
                <w:bCs/>
                <w:sz w:val="24"/>
              </w:rPr>
            </w:pPr>
            <w:r w:rsidRPr="00BA09E6">
              <w:rPr>
                <w:b/>
                <w:bCs/>
                <w:sz w:val="24"/>
              </w:rPr>
              <w:t>No.</w:t>
            </w:r>
          </w:p>
        </w:tc>
        <w:tc>
          <w:tcPr>
            <w:tcW w:w="3469" w:type="dxa"/>
          </w:tcPr>
          <w:p w14:paraId="543458EF" w14:textId="77777777" w:rsidR="00582861" w:rsidRPr="00BA09E6" w:rsidRDefault="00000000">
            <w:pPr>
              <w:pStyle w:val="TableParagraph"/>
              <w:spacing w:before="49"/>
              <w:ind w:left="119"/>
              <w:rPr>
                <w:b/>
                <w:bCs/>
              </w:rPr>
            </w:pPr>
            <w:r w:rsidRPr="00BA09E6">
              <w:rPr>
                <w:b/>
                <w:bCs/>
              </w:rPr>
              <w:t>Non-Functional</w:t>
            </w:r>
            <w:r w:rsidRPr="00BA09E6">
              <w:rPr>
                <w:b/>
                <w:bCs/>
                <w:spacing w:val="-3"/>
              </w:rPr>
              <w:t xml:space="preserve"> </w:t>
            </w:r>
            <w:r w:rsidRPr="00BA09E6">
              <w:rPr>
                <w:b/>
                <w:bCs/>
              </w:rPr>
              <w:t>Requirement</w:t>
            </w:r>
          </w:p>
        </w:tc>
        <w:tc>
          <w:tcPr>
            <w:tcW w:w="4939" w:type="dxa"/>
          </w:tcPr>
          <w:p w14:paraId="7744B2C5" w14:textId="77777777" w:rsidR="00582861" w:rsidRPr="00BA09E6" w:rsidRDefault="00000000">
            <w:pPr>
              <w:pStyle w:val="TableParagraph"/>
              <w:spacing w:before="49"/>
              <w:rPr>
                <w:b/>
                <w:bCs/>
                <w:sz w:val="24"/>
              </w:rPr>
            </w:pPr>
            <w:r w:rsidRPr="00BA09E6">
              <w:rPr>
                <w:b/>
                <w:bCs/>
                <w:sz w:val="24"/>
              </w:rPr>
              <w:t>Description</w:t>
            </w:r>
          </w:p>
        </w:tc>
      </w:tr>
      <w:tr w:rsidR="00582861" w14:paraId="3A15E57A" w14:textId="77777777">
        <w:trPr>
          <w:trHeight w:val="628"/>
        </w:trPr>
        <w:tc>
          <w:tcPr>
            <w:tcW w:w="924" w:type="dxa"/>
          </w:tcPr>
          <w:p w14:paraId="72C8B4EA" w14:textId="77777777" w:rsidR="00582861" w:rsidRPr="00BA09E6" w:rsidRDefault="00000000">
            <w:pPr>
              <w:pStyle w:val="TableParagraph"/>
              <w:spacing w:before="52"/>
              <w:rPr>
                <w:b/>
                <w:bCs/>
                <w:sz w:val="26"/>
              </w:rPr>
            </w:pPr>
            <w:r w:rsidRPr="00BA09E6">
              <w:rPr>
                <w:b/>
                <w:bCs/>
                <w:sz w:val="26"/>
              </w:rPr>
              <w:t>NFR-I</w:t>
            </w:r>
          </w:p>
        </w:tc>
        <w:tc>
          <w:tcPr>
            <w:tcW w:w="3469" w:type="dxa"/>
          </w:tcPr>
          <w:p w14:paraId="18D17463" w14:textId="77777777" w:rsidR="00582861" w:rsidRPr="00BA09E6" w:rsidRDefault="00000000">
            <w:pPr>
              <w:pStyle w:val="TableParagraph"/>
              <w:spacing w:before="49"/>
              <w:ind w:left="119"/>
              <w:rPr>
                <w:b/>
                <w:bCs/>
                <w:sz w:val="24"/>
              </w:rPr>
            </w:pPr>
            <w:r w:rsidRPr="00BA09E6">
              <w:rPr>
                <w:b/>
                <w:bCs/>
                <w:sz w:val="24"/>
              </w:rPr>
              <w:t>Usability</w:t>
            </w:r>
          </w:p>
        </w:tc>
        <w:tc>
          <w:tcPr>
            <w:tcW w:w="4939" w:type="dxa"/>
          </w:tcPr>
          <w:p w14:paraId="366ACBB6" w14:textId="77777777" w:rsidR="00582861" w:rsidRDefault="00000000">
            <w:pPr>
              <w:pStyle w:val="TableParagraph"/>
              <w:spacing w:before="38" w:line="280" w:lineRule="atLeast"/>
              <w:ind w:left="107" w:right="212" w:firstLine="7"/>
            </w:pPr>
            <w:r>
              <w:t>Should</w:t>
            </w:r>
            <w:r>
              <w:rPr>
                <w:spacing w:val="10"/>
              </w:rPr>
              <w:t xml:space="preserve"> </w:t>
            </w:r>
            <w:r>
              <w:t>be</w:t>
            </w:r>
            <w:r>
              <w:rPr>
                <w:spacing w:val="12"/>
              </w:rPr>
              <w:t xml:space="preserve"> </w:t>
            </w:r>
            <w:r>
              <w:t>able</w:t>
            </w:r>
            <w:r>
              <w:rPr>
                <w:spacing w:val="9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dynamically</w:t>
            </w:r>
            <w:r>
              <w:rPr>
                <w:spacing w:val="12"/>
              </w:rPr>
              <w:t xml:space="preserve"> </w:t>
            </w:r>
            <w:r>
              <w:t>update</w:t>
            </w:r>
            <w:r>
              <w:rPr>
                <w:spacing w:val="9"/>
              </w:rPr>
              <w:t xml:space="preserve"> </w:t>
            </w:r>
            <w:r>
              <w:t>with</w:t>
            </w:r>
            <w:r>
              <w:rPr>
                <w:spacing w:val="8"/>
              </w:rPr>
              <w:t xml:space="preserve"> </w:t>
            </w:r>
            <w:r>
              <w:t>respect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time.</w:t>
            </w:r>
          </w:p>
        </w:tc>
      </w:tr>
      <w:tr w:rsidR="00582861" w14:paraId="6AAD18D1" w14:textId="77777777">
        <w:trPr>
          <w:trHeight w:val="628"/>
        </w:trPr>
        <w:tc>
          <w:tcPr>
            <w:tcW w:w="924" w:type="dxa"/>
          </w:tcPr>
          <w:p w14:paraId="7511436C" w14:textId="77777777" w:rsidR="00582861" w:rsidRPr="00BA09E6" w:rsidRDefault="00000000">
            <w:pPr>
              <w:pStyle w:val="TableParagraph"/>
              <w:spacing w:before="49"/>
              <w:rPr>
                <w:b/>
                <w:bCs/>
              </w:rPr>
            </w:pPr>
            <w:r w:rsidRPr="00BA09E6">
              <w:rPr>
                <w:b/>
                <w:bCs/>
              </w:rPr>
              <w:t>NFR-2</w:t>
            </w:r>
          </w:p>
        </w:tc>
        <w:tc>
          <w:tcPr>
            <w:tcW w:w="3469" w:type="dxa"/>
          </w:tcPr>
          <w:p w14:paraId="325478BA" w14:textId="77777777" w:rsidR="00582861" w:rsidRPr="00BA09E6" w:rsidRDefault="00000000">
            <w:pPr>
              <w:pStyle w:val="TableParagraph"/>
              <w:spacing w:before="49"/>
              <w:ind w:left="112"/>
              <w:rPr>
                <w:b/>
                <w:bCs/>
                <w:sz w:val="24"/>
              </w:rPr>
            </w:pPr>
            <w:r w:rsidRPr="00BA09E6">
              <w:rPr>
                <w:b/>
                <w:bCs/>
                <w:sz w:val="24"/>
              </w:rPr>
              <w:t>Security</w:t>
            </w:r>
          </w:p>
        </w:tc>
        <w:tc>
          <w:tcPr>
            <w:tcW w:w="4939" w:type="dxa"/>
          </w:tcPr>
          <w:p w14:paraId="6DA84006" w14:textId="77777777" w:rsidR="00582861" w:rsidRDefault="00000000">
            <w:pPr>
              <w:pStyle w:val="TableParagraph"/>
              <w:spacing w:before="28" w:line="290" w:lineRule="atLeast"/>
              <w:ind w:right="215" w:hanging="8"/>
            </w:pPr>
            <w:r>
              <w:t>Should</w:t>
            </w:r>
            <w:r>
              <w:rPr>
                <w:spacing w:val="39"/>
              </w:rPr>
              <w:t xml:space="preserve"> </w:t>
            </w:r>
            <w:r>
              <w:t>be</w:t>
            </w:r>
            <w:r>
              <w:rPr>
                <w:spacing w:val="42"/>
              </w:rPr>
              <w:t xml:space="preserve"> </w:t>
            </w:r>
            <w:r>
              <w:t>secure</w:t>
            </w:r>
            <w:r>
              <w:rPr>
                <w:spacing w:val="38"/>
              </w:rPr>
              <w:t xml:space="preserve"> </w:t>
            </w:r>
            <w:r>
              <w:t>enough</w:t>
            </w:r>
            <w:r>
              <w:rPr>
                <w:spacing w:val="38"/>
              </w:rPr>
              <w:t xml:space="preserve"> </w:t>
            </w:r>
            <w:r>
              <w:t>that</w:t>
            </w:r>
            <w:r>
              <w:rPr>
                <w:spacing w:val="41"/>
              </w:rPr>
              <w:t xml:space="preserve"> </w:t>
            </w:r>
            <w:r>
              <w:t>only</w:t>
            </w:r>
            <w:r>
              <w:rPr>
                <w:spacing w:val="38"/>
              </w:rPr>
              <w:t xml:space="preserve"> </w:t>
            </w:r>
            <w:r>
              <w:t>the</w:t>
            </w:r>
            <w:r>
              <w:rPr>
                <w:spacing w:val="41"/>
              </w:rPr>
              <w:t xml:space="preserve"> </w:t>
            </w:r>
            <w:r>
              <w:t>intended</w:t>
            </w:r>
            <w:r>
              <w:rPr>
                <w:spacing w:val="-47"/>
              </w:rPr>
              <w:t xml:space="preserve"> </w:t>
            </w:r>
            <w:r>
              <w:t>messages are</w:t>
            </w:r>
            <w:r>
              <w:rPr>
                <w:spacing w:val="1"/>
              </w:rPr>
              <w:t xml:space="preserve"> </w:t>
            </w:r>
            <w:r>
              <w:t>displayed 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display.</w:t>
            </w:r>
          </w:p>
        </w:tc>
      </w:tr>
      <w:tr w:rsidR="00582861" w14:paraId="66426D53" w14:textId="77777777">
        <w:trPr>
          <w:trHeight w:val="530"/>
        </w:trPr>
        <w:tc>
          <w:tcPr>
            <w:tcW w:w="924" w:type="dxa"/>
          </w:tcPr>
          <w:p w14:paraId="0D9E06D6" w14:textId="77777777" w:rsidR="00582861" w:rsidRPr="00BA09E6" w:rsidRDefault="00000000">
            <w:pPr>
              <w:pStyle w:val="TableParagraph"/>
              <w:spacing w:before="49"/>
              <w:rPr>
                <w:b/>
                <w:bCs/>
              </w:rPr>
            </w:pPr>
            <w:r w:rsidRPr="00BA09E6">
              <w:rPr>
                <w:b/>
                <w:bCs/>
              </w:rPr>
              <w:t>NFR-3</w:t>
            </w:r>
          </w:p>
        </w:tc>
        <w:tc>
          <w:tcPr>
            <w:tcW w:w="3469" w:type="dxa"/>
          </w:tcPr>
          <w:p w14:paraId="0278EB5B" w14:textId="77777777" w:rsidR="00582861" w:rsidRPr="00BA09E6" w:rsidRDefault="00000000">
            <w:pPr>
              <w:pStyle w:val="TableParagraph"/>
              <w:spacing w:before="49"/>
              <w:ind w:left="119"/>
              <w:rPr>
                <w:b/>
                <w:bCs/>
                <w:sz w:val="24"/>
              </w:rPr>
            </w:pPr>
            <w:r w:rsidRPr="00BA09E6">
              <w:rPr>
                <w:b/>
                <w:bCs/>
                <w:sz w:val="24"/>
              </w:rPr>
              <w:t>Reliability</w:t>
            </w:r>
          </w:p>
        </w:tc>
        <w:tc>
          <w:tcPr>
            <w:tcW w:w="4939" w:type="dxa"/>
          </w:tcPr>
          <w:p w14:paraId="73E9AA98" w14:textId="77777777" w:rsidR="00582861" w:rsidRDefault="00000000">
            <w:pPr>
              <w:pStyle w:val="TableParagraph"/>
              <w:spacing w:before="49"/>
              <w:ind w:left="115"/>
            </w:pPr>
            <w:r>
              <w:t>Should</w:t>
            </w:r>
            <w:r>
              <w:rPr>
                <w:spacing w:val="-2"/>
              </w:rPr>
              <w:t xml:space="preserve"> </w:t>
            </w:r>
            <w:r>
              <w:t>convey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traffic information</w:t>
            </w:r>
            <w:r>
              <w:rPr>
                <w:spacing w:val="-5"/>
              </w:rPr>
              <w:t xml:space="preserve"> </w:t>
            </w:r>
            <w:r>
              <w:t>correctly.</w:t>
            </w:r>
          </w:p>
        </w:tc>
      </w:tr>
      <w:tr w:rsidR="00582861" w14:paraId="27A5F6F3" w14:textId="77777777">
        <w:trPr>
          <w:trHeight w:val="628"/>
        </w:trPr>
        <w:tc>
          <w:tcPr>
            <w:tcW w:w="924" w:type="dxa"/>
          </w:tcPr>
          <w:p w14:paraId="1D68ED7C" w14:textId="77777777" w:rsidR="00582861" w:rsidRPr="00BA09E6" w:rsidRDefault="00000000">
            <w:pPr>
              <w:pStyle w:val="TableParagraph"/>
              <w:spacing w:before="47"/>
              <w:rPr>
                <w:b/>
                <w:bCs/>
              </w:rPr>
            </w:pPr>
            <w:r w:rsidRPr="00BA09E6">
              <w:rPr>
                <w:b/>
                <w:bCs/>
              </w:rPr>
              <w:t>NFR-4</w:t>
            </w:r>
          </w:p>
        </w:tc>
        <w:tc>
          <w:tcPr>
            <w:tcW w:w="3469" w:type="dxa"/>
          </w:tcPr>
          <w:p w14:paraId="5D6B69D7" w14:textId="77777777" w:rsidR="00582861" w:rsidRPr="00BA09E6" w:rsidRDefault="00000000">
            <w:pPr>
              <w:pStyle w:val="TableParagraph"/>
              <w:spacing w:before="47"/>
              <w:ind w:left="119"/>
              <w:rPr>
                <w:b/>
                <w:bCs/>
                <w:sz w:val="24"/>
              </w:rPr>
            </w:pPr>
            <w:r w:rsidRPr="00BA09E6">
              <w:rPr>
                <w:b/>
                <w:bCs/>
                <w:sz w:val="24"/>
              </w:rPr>
              <w:t>Performance</w:t>
            </w:r>
          </w:p>
        </w:tc>
        <w:tc>
          <w:tcPr>
            <w:tcW w:w="4939" w:type="dxa"/>
          </w:tcPr>
          <w:p w14:paraId="7CC834FE" w14:textId="77777777" w:rsidR="00582861" w:rsidRDefault="00000000">
            <w:pPr>
              <w:pStyle w:val="TableParagraph"/>
              <w:spacing w:before="25" w:line="290" w:lineRule="atLeast"/>
              <w:ind w:left="115" w:right="213" w:firstLine="7"/>
            </w:pPr>
            <w:r>
              <w:t>Display</w:t>
            </w:r>
            <w:r>
              <w:rPr>
                <w:spacing w:val="39"/>
              </w:rPr>
              <w:t xml:space="preserve"> </w:t>
            </w:r>
            <w:r>
              <w:t>should</w:t>
            </w:r>
            <w:r>
              <w:rPr>
                <w:spacing w:val="39"/>
              </w:rPr>
              <w:t xml:space="preserve"> </w:t>
            </w:r>
            <w:r>
              <w:t>update</w:t>
            </w:r>
            <w:r>
              <w:rPr>
                <w:spacing w:val="41"/>
              </w:rPr>
              <w:t xml:space="preserve"> </w:t>
            </w:r>
            <w:r>
              <w:t>dynamically</w:t>
            </w:r>
            <w:r>
              <w:rPr>
                <w:spacing w:val="41"/>
              </w:rPr>
              <w:t xml:space="preserve"> </w:t>
            </w:r>
            <w:r>
              <w:t>whenever</w:t>
            </w:r>
            <w:r>
              <w:rPr>
                <w:spacing w:val="39"/>
              </w:rPr>
              <w:t xml:space="preserve"> </w:t>
            </w:r>
            <w:r>
              <w:t>the</w:t>
            </w:r>
            <w:r>
              <w:rPr>
                <w:spacing w:val="-46"/>
              </w:rPr>
              <w:t xml:space="preserve"> </w:t>
            </w:r>
            <w:r>
              <w:t>weather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traffic</w:t>
            </w:r>
            <w:r>
              <w:rPr>
                <w:spacing w:val="-3"/>
              </w:rPr>
              <w:t xml:space="preserve"> </w:t>
            </w:r>
            <w:r>
              <w:t>values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updated</w:t>
            </w:r>
          </w:p>
        </w:tc>
      </w:tr>
      <w:tr w:rsidR="00582861" w14:paraId="5B29BF8D" w14:textId="77777777">
        <w:trPr>
          <w:trHeight w:val="545"/>
        </w:trPr>
        <w:tc>
          <w:tcPr>
            <w:tcW w:w="924" w:type="dxa"/>
          </w:tcPr>
          <w:p w14:paraId="24FF99BA" w14:textId="77777777" w:rsidR="00582861" w:rsidRPr="00BA09E6" w:rsidRDefault="00000000">
            <w:pPr>
              <w:pStyle w:val="TableParagraph"/>
              <w:spacing w:before="50"/>
              <w:rPr>
                <w:b/>
                <w:bCs/>
              </w:rPr>
            </w:pPr>
            <w:r w:rsidRPr="00BA09E6">
              <w:rPr>
                <w:b/>
                <w:bCs/>
              </w:rPr>
              <w:t>NFR-5</w:t>
            </w:r>
          </w:p>
        </w:tc>
        <w:tc>
          <w:tcPr>
            <w:tcW w:w="3469" w:type="dxa"/>
          </w:tcPr>
          <w:p w14:paraId="7CB9390D" w14:textId="77777777" w:rsidR="00582861" w:rsidRPr="00BA09E6" w:rsidRDefault="00000000">
            <w:pPr>
              <w:pStyle w:val="TableParagraph"/>
              <w:spacing w:before="50"/>
              <w:ind w:left="112"/>
              <w:rPr>
                <w:b/>
                <w:bCs/>
                <w:sz w:val="24"/>
              </w:rPr>
            </w:pPr>
            <w:r w:rsidRPr="00BA09E6">
              <w:rPr>
                <w:b/>
                <w:bCs/>
                <w:sz w:val="24"/>
              </w:rPr>
              <w:t>Availability</w:t>
            </w:r>
          </w:p>
        </w:tc>
        <w:tc>
          <w:tcPr>
            <w:tcW w:w="4939" w:type="dxa"/>
          </w:tcPr>
          <w:p w14:paraId="68CEA8AC" w14:textId="77777777" w:rsidR="00582861" w:rsidRDefault="00000000">
            <w:pPr>
              <w:pStyle w:val="TableParagraph"/>
              <w:spacing w:before="50"/>
              <w:ind w:left="115"/>
            </w:pPr>
            <w:r>
              <w:t>Should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24/7</w:t>
            </w:r>
          </w:p>
        </w:tc>
      </w:tr>
      <w:tr w:rsidR="00582861" w14:paraId="52B7CBB8" w14:textId="77777777">
        <w:trPr>
          <w:trHeight w:val="628"/>
        </w:trPr>
        <w:tc>
          <w:tcPr>
            <w:tcW w:w="924" w:type="dxa"/>
          </w:tcPr>
          <w:p w14:paraId="6BA661BB" w14:textId="77777777" w:rsidR="00582861" w:rsidRPr="00BA09E6" w:rsidRDefault="00000000">
            <w:pPr>
              <w:pStyle w:val="TableParagraph"/>
              <w:spacing w:before="49"/>
              <w:rPr>
                <w:b/>
                <w:bCs/>
              </w:rPr>
            </w:pPr>
            <w:r w:rsidRPr="00BA09E6">
              <w:rPr>
                <w:b/>
                <w:bCs/>
              </w:rPr>
              <w:t>NFR-6</w:t>
            </w:r>
          </w:p>
        </w:tc>
        <w:tc>
          <w:tcPr>
            <w:tcW w:w="3469" w:type="dxa"/>
          </w:tcPr>
          <w:p w14:paraId="69003725" w14:textId="77777777" w:rsidR="00582861" w:rsidRPr="00BA09E6" w:rsidRDefault="00000000">
            <w:pPr>
              <w:pStyle w:val="TableParagraph"/>
              <w:spacing w:before="49"/>
              <w:ind w:left="112"/>
              <w:rPr>
                <w:b/>
                <w:bCs/>
                <w:sz w:val="24"/>
              </w:rPr>
            </w:pPr>
            <w:r w:rsidRPr="00BA09E6">
              <w:rPr>
                <w:b/>
                <w:bCs/>
                <w:sz w:val="24"/>
              </w:rPr>
              <w:t>Scalability</w:t>
            </w:r>
          </w:p>
        </w:tc>
        <w:tc>
          <w:tcPr>
            <w:tcW w:w="4939" w:type="dxa"/>
          </w:tcPr>
          <w:p w14:paraId="48507C27" w14:textId="77777777" w:rsidR="00582861" w:rsidRDefault="00000000">
            <w:pPr>
              <w:pStyle w:val="TableParagraph"/>
              <w:spacing w:before="38" w:line="280" w:lineRule="atLeast"/>
              <w:ind w:left="115" w:right="679"/>
            </w:pPr>
            <w:r>
              <w:t>Should be modular and hence able to scale on</w:t>
            </w:r>
            <w:r>
              <w:rPr>
                <w:spacing w:val="-47"/>
              </w:rPr>
              <w:t xml:space="preserve"> </w:t>
            </w:r>
            <w:r>
              <w:t>servers</w:t>
            </w:r>
            <w:r>
              <w:rPr>
                <w:spacing w:val="-1"/>
              </w:rPr>
              <w:t xml:space="preserve"> </w:t>
            </w:r>
            <w:r>
              <w:t>horizontally.</w:t>
            </w:r>
          </w:p>
        </w:tc>
      </w:tr>
    </w:tbl>
    <w:p w14:paraId="700F2CBB" w14:textId="77777777" w:rsidR="00FC4671" w:rsidRDefault="00FC4671"/>
    <w:sectPr w:rsidR="00FC4671">
      <w:type w:val="continuous"/>
      <w:pgSz w:w="11910" w:h="16850"/>
      <w:pgMar w:top="142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2861"/>
    <w:rsid w:val="00582861"/>
    <w:rsid w:val="00BA09E6"/>
    <w:rsid w:val="00FC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8D6C0"/>
  <w15:docId w15:val="{20D2BDB1-8DA8-446A-BA97-54C38833E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"/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3"/>
      <w:ind w:left="100"/>
    </w:pPr>
  </w:style>
  <w:style w:type="paragraph" w:styleId="Title">
    <w:name w:val="Title"/>
    <w:basedOn w:val="Normal"/>
    <w:uiPriority w:val="10"/>
    <w:qFormat/>
    <w:pPr>
      <w:spacing w:before="21"/>
      <w:ind w:left="1619" w:right="2320"/>
      <w:jc w:val="center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4"/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ABDULLAH I</dc:creator>
  <cp:lastModifiedBy>SHAGITHA</cp:lastModifiedBy>
  <cp:revision>2</cp:revision>
  <dcterms:created xsi:type="dcterms:W3CDTF">2022-11-06T13:30:00Z</dcterms:created>
  <dcterms:modified xsi:type="dcterms:W3CDTF">2022-11-06T14:20:00Z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2022-11-06T00:00:00Z</vt:filetime>
  </property>
</Properties>
</file>