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3.80004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-2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4025.720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3707.1606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 </w:t>
      </w:r>
    </w:p>
    <w:tbl>
      <w:tblPr>
        <w:tblStyle w:val="Table1"/>
        <w:tblW w:w="9045.120086669922" w:type="dxa"/>
        <w:jc w:val="left"/>
        <w:tblInd w:w="134.39987182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4.919891357422"/>
        <w:gridCol w:w="4520.2001953125"/>
        <w:tblGridChange w:id="0">
          <w:tblGrid>
            <w:gridCol w:w="4524.919891357422"/>
            <w:gridCol w:w="4520.2001953125"/>
          </w:tblGrid>
        </w:tblGridChange>
      </w:tblGrid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000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92004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September 2022 </w:t>
            </w:r>
          </w:p>
        </w:tc>
      </w:tr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4010620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81757354736328" w:lineRule="auto"/>
              <w:ind w:left="138.125" w:right="308.680419921875" w:hanging="4.608154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Real-Time River Water Quality Monitoring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75c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and Control System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553741455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32934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PNT2022TMID23214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80023193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9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Question-1: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6.90081596374512" w:lineRule="auto"/>
        <w:ind w:left="241.199951171875" w:right="264.64111328125" w:hanging="11.7599487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python code, assume u get temperature and humidity values (generated with  random function to a variable) and write a condition to continuously detect alarm in  case of high temperature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5322265625" w:line="240" w:lineRule="auto"/>
        <w:ind w:left="241.1997985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import os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244.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203125" w:line="240" w:lineRule="auto"/>
        <w:ind w:left="241.1997985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range(30,70):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57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h=random.randint(55,65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575.7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571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t=random.randint(35,40)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571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 t humidity= h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56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print(t) print(h)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204345703125" w:line="240" w:lineRule="auto"/>
        <w:ind w:left="572.6399230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if(humidity&gt;=65 or temp&gt;=40 ):{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2060546875" w:line="240" w:lineRule="auto"/>
        <w:ind w:left="901.1198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print("!! HIGH ALERT !!")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94091796875" w:line="240" w:lineRule="auto"/>
        <w:ind w:left="271.1997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else:{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665.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print("Low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32470703125" w:line="240" w:lineRule="auto"/>
        <w:ind w:left="68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379.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369312286377" w:lineRule="auto"/>
        <w:ind w:left="8.39996337890625" w:right="1166.2005615234375" w:firstLine="339.12002563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67275" cy="25139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3359375" w:line="240" w:lineRule="auto"/>
        <w:ind w:left="870.5200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53815" cy="43414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34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3407.4002075195312" w:top="1433.199462890625" w:left="1200.4800415039062" w:right="1540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