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4251" w14:textId="77777777" w:rsidR="002D2881" w:rsidRDefault="00000000">
      <w:pPr>
        <w:pStyle w:val="BodyText"/>
        <w:spacing w:before="73" w:line="300" w:lineRule="auto"/>
        <w:ind w:left="3516" w:right="3514"/>
        <w:jc w:val="center"/>
      </w:pPr>
      <w:r>
        <w:rPr>
          <w:spacing w:val="-2"/>
        </w:rPr>
        <w:t>Project</w:t>
      </w:r>
      <w:r>
        <w:rPr>
          <w:spacing w:val="-14"/>
        </w:rPr>
        <w:t xml:space="preserve"> </w:t>
      </w:r>
      <w:r>
        <w:rPr>
          <w:spacing w:val="-2"/>
        </w:rPr>
        <w:t>Design</w:t>
      </w:r>
      <w:r>
        <w:rPr>
          <w:spacing w:val="-13"/>
        </w:rPr>
        <w:t xml:space="preserve"> </w:t>
      </w:r>
      <w:r>
        <w:rPr>
          <w:spacing w:val="-2"/>
        </w:rPr>
        <w:t xml:space="preserve">Phase-I </w:t>
      </w:r>
      <w:r>
        <w:t>Solution Architecture</w:t>
      </w:r>
    </w:p>
    <w:p w14:paraId="346BD267" w14:textId="77777777" w:rsidR="002D2881" w:rsidRDefault="002D2881">
      <w:pPr>
        <w:pStyle w:val="BodyText"/>
        <w:spacing w:before="2"/>
      </w:pPr>
    </w:p>
    <w:tbl>
      <w:tblPr>
        <w:tblW w:w="0" w:type="auto"/>
        <w:tblInd w:w="120" w:type="dxa"/>
        <w:tblBorders>
          <w:top w:val="single" w:sz="6" w:space="0" w:color="131313"/>
          <w:left w:val="single" w:sz="6" w:space="0" w:color="131313"/>
          <w:bottom w:val="single" w:sz="6" w:space="0" w:color="131313"/>
          <w:right w:val="single" w:sz="6" w:space="0" w:color="131313"/>
          <w:insideH w:val="single" w:sz="6" w:space="0" w:color="131313"/>
          <w:insideV w:val="single" w:sz="6" w:space="0" w:color="13131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8"/>
        <w:gridCol w:w="4522"/>
      </w:tblGrid>
      <w:tr w:rsidR="002D2881" w14:paraId="5BD80C2A" w14:textId="77777777">
        <w:trPr>
          <w:trHeight w:val="340"/>
        </w:trPr>
        <w:tc>
          <w:tcPr>
            <w:tcW w:w="4498" w:type="dxa"/>
          </w:tcPr>
          <w:p w14:paraId="27737D01" w14:textId="77777777" w:rsidR="002D2881" w:rsidRDefault="00000000">
            <w:pPr>
              <w:pStyle w:val="TableParagraph"/>
              <w:spacing w:before="38"/>
            </w:pPr>
            <w:r>
              <w:rPr>
                <w:spacing w:val="-4"/>
              </w:rPr>
              <w:t>Date</w:t>
            </w:r>
          </w:p>
        </w:tc>
        <w:tc>
          <w:tcPr>
            <w:tcW w:w="4522" w:type="dxa"/>
          </w:tcPr>
          <w:p w14:paraId="148F6310" w14:textId="77D3D2BB" w:rsidR="002D2881" w:rsidRDefault="0033126F">
            <w:pPr>
              <w:pStyle w:val="TableParagraph"/>
              <w:spacing w:before="38"/>
              <w:ind w:left="122"/>
            </w:pPr>
            <w:r>
              <w:rPr>
                <w:w w:val="90"/>
              </w:rPr>
              <w:t xml:space="preserve">10 </w:t>
            </w:r>
            <w:r w:rsidR="00000000">
              <w:rPr>
                <w:w w:val="90"/>
              </w:rPr>
              <w:t>Nov</w:t>
            </w:r>
            <w:r w:rsidR="00000000">
              <w:rPr>
                <w:spacing w:val="-6"/>
              </w:rPr>
              <w:t xml:space="preserve"> </w:t>
            </w:r>
            <w:r w:rsidR="00000000">
              <w:rPr>
                <w:spacing w:val="-4"/>
                <w:w w:val="90"/>
              </w:rPr>
              <w:t>2022</w:t>
            </w:r>
          </w:p>
        </w:tc>
      </w:tr>
      <w:tr w:rsidR="002D2881" w14:paraId="1DB821E5" w14:textId="77777777">
        <w:trPr>
          <w:trHeight w:val="330"/>
        </w:trPr>
        <w:tc>
          <w:tcPr>
            <w:tcW w:w="4498" w:type="dxa"/>
          </w:tcPr>
          <w:p w14:paraId="0A579FAC" w14:textId="77777777" w:rsidR="002D2881" w:rsidRDefault="00000000">
            <w:pPr>
              <w:pStyle w:val="TableParagraph"/>
              <w:ind w:left="121"/>
            </w:pPr>
            <w:r>
              <w:rPr>
                <w:w w:val="85"/>
              </w:rP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  <w:w w:val="95"/>
              </w:rPr>
              <w:t>ID</w:t>
            </w:r>
          </w:p>
        </w:tc>
        <w:tc>
          <w:tcPr>
            <w:tcW w:w="4522" w:type="dxa"/>
          </w:tcPr>
          <w:p w14:paraId="5E9538FD" w14:textId="425850FA" w:rsidR="002D2881" w:rsidRDefault="00000000">
            <w:pPr>
              <w:pStyle w:val="TableParagraph"/>
              <w:ind w:left="129"/>
            </w:pPr>
            <w:r>
              <w:rPr>
                <w:spacing w:val="-2"/>
                <w:w w:val="95"/>
              </w:rPr>
              <w:t>PNT2022TMID</w:t>
            </w:r>
            <w:r w:rsidR="0033126F">
              <w:rPr>
                <w:spacing w:val="-2"/>
                <w:w w:val="95"/>
              </w:rPr>
              <w:t>29189</w:t>
            </w:r>
          </w:p>
        </w:tc>
      </w:tr>
      <w:tr w:rsidR="002D2881" w14:paraId="2E2576FA" w14:textId="77777777">
        <w:trPr>
          <w:trHeight w:val="623"/>
        </w:trPr>
        <w:tc>
          <w:tcPr>
            <w:tcW w:w="4498" w:type="dxa"/>
          </w:tcPr>
          <w:p w14:paraId="3BF91BD1" w14:textId="77777777" w:rsidR="002D2881" w:rsidRDefault="00000000">
            <w:pPr>
              <w:pStyle w:val="TableParagraph"/>
            </w:pPr>
            <w:r>
              <w:rPr>
                <w:w w:val="90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  <w:w w:val="95"/>
              </w:rPr>
              <w:t>Name</w:t>
            </w:r>
          </w:p>
        </w:tc>
        <w:tc>
          <w:tcPr>
            <w:tcW w:w="4522" w:type="dxa"/>
          </w:tcPr>
          <w:p w14:paraId="5EAD01A8" w14:textId="77777777" w:rsidR="002D2881" w:rsidRDefault="00000000">
            <w:pPr>
              <w:pStyle w:val="TableParagraph"/>
              <w:spacing w:before="1" w:line="292" w:lineRule="exact"/>
              <w:ind w:left="129"/>
            </w:pPr>
            <w:r>
              <w:rPr>
                <w:spacing w:val="-2"/>
                <w:w w:val="90"/>
              </w:rPr>
              <w:t xml:space="preserve">Project -Real-Time Communication System </w:t>
            </w:r>
            <w:r>
              <w:rPr>
                <w:w w:val="95"/>
              </w:rPr>
              <w:t>Powered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AI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Specially Abled</w:t>
            </w:r>
          </w:p>
        </w:tc>
      </w:tr>
      <w:tr w:rsidR="002D2881" w14:paraId="00BF4AAA" w14:textId="77777777">
        <w:trPr>
          <w:trHeight w:val="330"/>
        </w:trPr>
        <w:tc>
          <w:tcPr>
            <w:tcW w:w="4498" w:type="dxa"/>
          </w:tcPr>
          <w:p w14:paraId="6E5232B4" w14:textId="77777777" w:rsidR="002D2881" w:rsidRDefault="00000000">
            <w:pPr>
              <w:pStyle w:val="TableParagraph"/>
            </w:pPr>
            <w:r>
              <w:rPr>
                <w:w w:val="90"/>
              </w:rPr>
              <w:t>Maximum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2" w:type="dxa"/>
          </w:tcPr>
          <w:p w14:paraId="62701415" w14:textId="77777777" w:rsidR="002D2881" w:rsidRDefault="00000000">
            <w:pPr>
              <w:pStyle w:val="TableParagraph"/>
              <w:ind w:left="128"/>
            </w:pPr>
            <w:r>
              <w:rPr>
                <w:w w:val="90"/>
              </w:rPr>
              <w:t>4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45A017DA" w14:textId="77777777" w:rsidR="002D2881" w:rsidRDefault="002D2881">
      <w:pPr>
        <w:pStyle w:val="BodyText"/>
        <w:rPr>
          <w:sz w:val="20"/>
        </w:rPr>
      </w:pPr>
    </w:p>
    <w:p w14:paraId="29BFD399" w14:textId="77777777" w:rsidR="002D2881" w:rsidRDefault="002D2881">
      <w:pPr>
        <w:pStyle w:val="BodyText"/>
        <w:rPr>
          <w:sz w:val="20"/>
        </w:rPr>
      </w:pPr>
    </w:p>
    <w:p w14:paraId="3F256BE0" w14:textId="77777777" w:rsidR="002D2881" w:rsidRDefault="002D2881">
      <w:pPr>
        <w:pStyle w:val="BodyText"/>
        <w:rPr>
          <w:sz w:val="20"/>
        </w:rPr>
      </w:pPr>
    </w:p>
    <w:p w14:paraId="19A83B4E" w14:textId="77777777" w:rsidR="002D2881" w:rsidRDefault="002D2881">
      <w:pPr>
        <w:pStyle w:val="BodyText"/>
        <w:rPr>
          <w:sz w:val="20"/>
        </w:rPr>
      </w:pPr>
    </w:p>
    <w:p w14:paraId="65F7EB63" w14:textId="77777777" w:rsidR="002D2881" w:rsidRDefault="002D2881">
      <w:pPr>
        <w:pStyle w:val="BodyText"/>
        <w:rPr>
          <w:sz w:val="20"/>
        </w:rPr>
      </w:pPr>
    </w:p>
    <w:p w14:paraId="730E1CD0" w14:textId="77777777" w:rsidR="002D2881" w:rsidRDefault="002D2881">
      <w:pPr>
        <w:pStyle w:val="BodyText"/>
        <w:rPr>
          <w:sz w:val="20"/>
        </w:rPr>
      </w:pPr>
    </w:p>
    <w:p w14:paraId="7F744E52" w14:textId="77777777" w:rsidR="002D2881" w:rsidRDefault="002D2881">
      <w:pPr>
        <w:pStyle w:val="BodyText"/>
        <w:rPr>
          <w:sz w:val="20"/>
        </w:rPr>
      </w:pPr>
    </w:p>
    <w:p w14:paraId="2BED9C3F" w14:textId="77777777" w:rsidR="002D2881" w:rsidRDefault="002D2881">
      <w:pPr>
        <w:pStyle w:val="BodyText"/>
        <w:rPr>
          <w:sz w:val="20"/>
        </w:rPr>
      </w:pPr>
    </w:p>
    <w:p w14:paraId="558FEB7C" w14:textId="77777777" w:rsidR="002D2881" w:rsidRDefault="002D2881">
      <w:pPr>
        <w:pStyle w:val="BodyText"/>
        <w:spacing w:before="10"/>
        <w:rPr>
          <w:sz w:val="21"/>
        </w:rPr>
      </w:pPr>
    </w:p>
    <w:p w14:paraId="0D49E2A5" w14:textId="77777777" w:rsidR="002D2881" w:rsidRDefault="00000000">
      <w:pPr>
        <w:pStyle w:val="Title"/>
      </w:pPr>
      <w:r>
        <w:rPr>
          <w:w w:val="95"/>
        </w:rPr>
        <w:t>Solution</w:t>
      </w:r>
      <w:r>
        <w:rPr>
          <w:spacing w:val="-1"/>
          <w:w w:val="95"/>
        </w:rPr>
        <w:t xml:space="preserve"> </w:t>
      </w:r>
      <w:r>
        <w:rPr>
          <w:spacing w:val="-2"/>
        </w:rPr>
        <w:t>Architecture:</w:t>
      </w:r>
    </w:p>
    <w:p w14:paraId="66888B50" w14:textId="77777777" w:rsidR="002D2881" w:rsidRDefault="002D2881">
      <w:pPr>
        <w:pStyle w:val="BodyText"/>
        <w:spacing w:before="8"/>
        <w:rPr>
          <w:b/>
          <w:sz w:val="13"/>
        </w:rPr>
      </w:pPr>
    </w:p>
    <w:p w14:paraId="1F555ED2" w14:textId="77777777" w:rsidR="002D288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3"/>
        <w:ind w:right="202" w:hanging="359"/>
      </w:pPr>
      <w:r>
        <w:rPr>
          <w:w w:val="95"/>
        </w:rPr>
        <w:t xml:space="preserve">Solution architecture is a complex process — with many sub-processes — that bridges </w:t>
      </w:r>
      <w:r>
        <w:t>the gap</w:t>
      </w:r>
      <w:r>
        <w:rPr>
          <w:spacing w:val="-1"/>
        </w:rPr>
        <w:t xml:space="preserve"> </w:t>
      </w:r>
      <w:r>
        <w:t>between business problems and technology solutions.</w:t>
      </w:r>
    </w:p>
    <w:p w14:paraId="29236134" w14:textId="77777777" w:rsidR="002D2881" w:rsidRDefault="002D2881">
      <w:pPr>
        <w:pStyle w:val="BodyText"/>
        <w:rPr>
          <w:sz w:val="24"/>
        </w:rPr>
      </w:pPr>
    </w:p>
    <w:p w14:paraId="4D54C33C" w14:textId="77777777" w:rsidR="002D2881" w:rsidRDefault="002D2881">
      <w:pPr>
        <w:pStyle w:val="BodyText"/>
        <w:rPr>
          <w:sz w:val="24"/>
        </w:rPr>
      </w:pPr>
    </w:p>
    <w:p w14:paraId="47D2A93E" w14:textId="77777777" w:rsidR="002D2881" w:rsidRDefault="002D2881">
      <w:pPr>
        <w:pStyle w:val="BodyText"/>
        <w:spacing w:before="9"/>
      </w:pPr>
    </w:p>
    <w:p w14:paraId="77B37E32" w14:textId="77777777" w:rsidR="002D288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358"/>
      </w:pPr>
      <w:r>
        <w:rPr>
          <w:spacing w:val="-2"/>
        </w:rPr>
        <w:t>Technology</w:t>
      </w:r>
      <w:r>
        <w:rPr>
          <w:spacing w:val="4"/>
        </w:rPr>
        <w:t xml:space="preserve"> </w:t>
      </w:r>
      <w:r>
        <w:rPr>
          <w:spacing w:val="-2"/>
        </w:rPr>
        <w:t>used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Python,</w:t>
      </w:r>
      <w:r>
        <w:rPr>
          <w:spacing w:val="-1"/>
        </w:rPr>
        <w:t xml:space="preserve"> </w:t>
      </w:r>
      <w:r>
        <w:rPr>
          <w:spacing w:val="-2"/>
        </w:rPr>
        <w:t>Jupyter</w:t>
      </w:r>
      <w:r>
        <w:rPr>
          <w:spacing w:val="4"/>
        </w:rPr>
        <w:t xml:space="preserve"> </w:t>
      </w:r>
      <w:r>
        <w:rPr>
          <w:spacing w:val="-2"/>
        </w:rPr>
        <w:t>,Numpy</w:t>
      </w:r>
      <w:r>
        <w:t xml:space="preserve"> </w:t>
      </w:r>
      <w:r>
        <w:rPr>
          <w:spacing w:val="-2"/>
        </w:rPr>
        <w:t>,OpenCv</w:t>
      </w:r>
      <w:r>
        <w:rPr>
          <w:spacing w:val="6"/>
        </w:rPr>
        <w:t xml:space="preserve"> </w:t>
      </w:r>
      <w:r>
        <w:rPr>
          <w:spacing w:val="-2"/>
        </w:rPr>
        <w:t>,Keras</w:t>
      </w:r>
      <w:r>
        <w:t xml:space="preserve"> </w:t>
      </w:r>
      <w:r>
        <w:rPr>
          <w:spacing w:val="-2"/>
        </w:rPr>
        <w:t>,</w:t>
      </w:r>
      <w:r>
        <w:rPr>
          <w:spacing w:val="-14"/>
        </w:rPr>
        <w:t xml:space="preserve"> </w:t>
      </w:r>
      <w:r>
        <w:rPr>
          <w:spacing w:val="-2"/>
        </w:rPr>
        <w:t>Tensorflow</w:t>
      </w:r>
      <w:r>
        <w:rPr>
          <w:spacing w:val="7"/>
        </w:rPr>
        <w:t xml:space="preserve"> </w:t>
      </w:r>
      <w:r>
        <w:rPr>
          <w:spacing w:val="-2"/>
        </w:rPr>
        <w:t>,</w:t>
      </w:r>
      <w:r>
        <w:rPr>
          <w:spacing w:val="-13"/>
        </w:rPr>
        <w:t xml:space="preserve"> </w:t>
      </w:r>
      <w:r>
        <w:rPr>
          <w:spacing w:val="-2"/>
        </w:rPr>
        <w:t>GTTS.</w:t>
      </w:r>
    </w:p>
    <w:p w14:paraId="3BFD39BA" w14:textId="77777777" w:rsidR="002D2881" w:rsidRDefault="002D2881">
      <w:pPr>
        <w:pStyle w:val="BodyText"/>
        <w:rPr>
          <w:sz w:val="24"/>
        </w:rPr>
      </w:pPr>
    </w:p>
    <w:p w14:paraId="7C9C6E42" w14:textId="77777777" w:rsidR="002D2881" w:rsidRDefault="002D2881">
      <w:pPr>
        <w:pStyle w:val="BodyText"/>
        <w:rPr>
          <w:sz w:val="24"/>
        </w:rPr>
      </w:pPr>
    </w:p>
    <w:p w14:paraId="183EC414" w14:textId="77777777" w:rsidR="002D2881" w:rsidRDefault="002D2881">
      <w:pPr>
        <w:pStyle w:val="BodyText"/>
        <w:rPr>
          <w:sz w:val="21"/>
        </w:rPr>
      </w:pPr>
    </w:p>
    <w:p w14:paraId="3AF4EE89" w14:textId="77777777" w:rsidR="002D2881" w:rsidRDefault="00000000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44" w:lineRule="auto"/>
        <w:ind w:left="821" w:right="131" w:hanging="358"/>
      </w:pPr>
      <w:r>
        <w:t>Methodology</w:t>
      </w:r>
      <w:r>
        <w:rPr>
          <w:spacing w:val="2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We start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collecting key</w:t>
      </w:r>
      <w:r>
        <w:rPr>
          <w:spacing w:val="-1"/>
        </w:rPr>
        <w:t xml:space="preserve"> </w:t>
      </w:r>
      <w:r>
        <w:t>points from</w:t>
      </w:r>
      <w:r>
        <w:rPr>
          <w:spacing w:val="-7"/>
        </w:rPr>
        <w:t xml:space="preserve"> </w:t>
      </w:r>
      <w:r>
        <w:t>mediapipe holistic and collect a bunch of</w:t>
      </w:r>
      <w:r>
        <w:rPr>
          <w:spacing w:val="-6"/>
        </w:rPr>
        <w:t xml:space="preserve"> </w:t>
      </w:r>
      <w:r>
        <w:t>data from keypoints i.e., our hands, on our body and on our face and save data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form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numpy</w:t>
      </w:r>
      <w:r>
        <w:rPr>
          <w:spacing w:val="-5"/>
        </w:rPr>
        <w:t xml:space="preserve"> </w:t>
      </w:r>
      <w:r>
        <w:t>arrays.</w:t>
      </w:r>
      <w:r>
        <w:rPr>
          <w:spacing w:val="-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vary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 of</w:t>
      </w:r>
      <w:r>
        <w:rPr>
          <w:spacing w:val="-6"/>
        </w:rPr>
        <w:t xml:space="preserve"> </w:t>
      </w:r>
      <w:r>
        <w:t>sequences according to our need but each sequence will have 30 frames</w:t>
      </w:r>
    </w:p>
    <w:p w14:paraId="616FCB3E" w14:textId="77777777" w:rsidR="002D2881" w:rsidRDefault="002D2881">
      <w:pPr>
        <w:pStyle w:val="BodyText"/>
        <w:rPr>
          <w:sz w:val="24"/>
        </w:rPr>
      </w:pPr>
    </w:p>
    <w:p w14:paraId="18D502AF" w14:textId="77777777" w:rsidR="002D2881" w:rsidRDefault="002D2881">
      <w:pPr>
        <w:pStyle w:val="BodyText"/>
        <w:rPr>
          <w:sz w:val="24"/>
        </w:rPr>
      </w:pPr>
    </w:p>
    <w:p w14:paraId="3ED4C266" w14:textId="77777777" w:rsidR="002D2881" w:rsidRDefault="002D2881">
      <w:pPr>
        <w:pStyle w:val="BodyText"/>
        <w:spacing w:before="10"/>
        <w:rPr>
          <w:sz w:val="20"/>
        </w:rPr>
      </w:pPr>
    </w:p>
    <w:p w14:paraId="0332A032" w14:textId="77777777" w:rsidR="002D2881" w:rsidRDefault="00000000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right="295" w:hanging="359"/>
      </w:pPr>
      <w:r>
        <w:t>We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LSTM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data which</w:t>
      </w:r>
      <w:r>
        <w:rPr>
          <w:spacing w:val="-5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us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detect action with a number of frames.</w:t>
      </w:r>
    </w:p>
    <w:p w14:paraId="4838492C" w14:textId="77777777" w:rsidR="002D2881" w:rsidRDefault="002D2881">
      <w:pPr>
        <w:pStyle w:val="BodyText"/>
        <w:rPr>
          <w:sz w:val="24"/>
        </w:rPr>
      </w:pPr>
    </w:p>
    <w:p w14:paraId="325C00DE" w14:textId="77777777" w:rsidR="002D2881" w:rsidRDefault="002D2881">
      <w:pPr>
        <w:pStyle w:val="BodyText"/>
        <w:rPr>
          <w:sz w:val="24"/>
        </w:rPr>
      </w:pPr>
    </w:p>
    <w:p w14:paraId="0E9A1400" w14:textId="77777777" w:rsidR="002D2881" w:rsidRDefault="002D2881">
      <w:pPr>
        <w:pStyle w:val="BodyText"/>
        <w:spacing w:before="2"/>
        <w:rPr>
          <w:sz w:val="21"/>
        </w:rPr>
      </w:pPr>
    </w:p>
    <w:p w14:paraId="47FE0530" w14:textId="77777777" w:rsidR="002D2881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4" w:lineRule="auto"/>
        <w:ind w:left="823" w:right="196" w:hanging="360"/>
      </w:pPr>
      <w:r>
        <w:t>The number of</w:t>
      </w:r>
      <w:r>
        <w:rPr>
          <w:spacing w:val="-6"/>
        </w:rPr>
        <w:t xml:space="preserve"> </w:t>
      </w:r>
      <w:r>
        <w:t>epochs for the model is</w:t>
      </w:r>
      <w:r>
        <w:rPr>
          <w:spacing w:val="-2"/>
        </w:rPr>
        <w:t xml:space="preserve"> </w:t>
      </w:r>
      <w:r>
        <w:t>determined by</w:t>
      </w:r>
      <w:r>
        <w:rPr>
          <w:spacing w:val="-1"/>
        </w:rPr>
        <w:t xml:space="preserve"> </w:t>
      </w:r>
      <w:r>
        <w:t>us,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 increase the</w:t>
      </w:r>
      <w:r>
        <w:rPr>
          <w:spacing w:val="-9"/>
        </w:rPr>
        <w:t xml:space="preserve"> </w:t>
      </w:r>
      <w:r>
        <w:t>number of</w:t>
      </w:r>
      <w:r>
        <w:rPr>
          <w:spacing w:val="-11"/>
        </w:rPr>
        <w:t xml:space="preserve"> </w:t>
      </w:r>
      <w:r>
        <w:t>epochs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accuracy increases but</w:t>
      </w:r>
      <w:r>
        <w:rPr>
          <w:spacing w:val="-1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increases</w:t>
      </w:r>
      <w:r>
        <w:rPr>
          <w:spacing w:val="-1"/>
        </w:rPr>
        <w:t xml:space="preserve"> </w:t>
      </w:r>
      <w:r>
        <w:t>and overfitting of model can happen, for gesture recognition</w:t>
      </w:r>
    </w:p>
    <w:p w14:paraId="7719DD53" w14:textId="77777777" w:rsidR="002D2881" w:rsidRDefault="002D2881">
      <w:pPr>
        <w:pStyle w:val="BodyText"/>
        <w:rPr>
          <w:sz w:val="24"/>
        </w:rPr>
      </w:pPr>
    </w:p>
    <w:p w14:paraId="364C9FA8" w14:textId="77777777" w:rsidR="002D2881" w:rsidRDefault="002D2881">
      <w:pPr>
        <w:pStyle w:val="BodyText"/>
        <w:rPr>
          <w:sz w:val="24"/>
        </w:rPr>
      </w:pPr>
    </w:p>
    <w:p w14:paraId="3495B617" w14:textId="77777777" w:rsidR="002D2881" w:rsidRDefault="002D2881">
      <w:pPr>
        <w:pStyle w:val="BodyText"/>
        <w:spacing w:before="2"/>
        <w:rPr>
          <w:sz w:val="21"/>
        </w:rPr>
      </w:pPr>
    </w:p>
    <w:p w14:paraId="6E7763D3" w14:textId="77777777" w:rsidR="002D288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59" w:lineRule="auto"/>
        <w:ind w:left="823" w:right="117" w:hanging="361"/>
      </w:pPr>
      <w:r>
        <w:t>Once</w:t>
      </w:r>
      <w:r>
        <w:rPr>
          <w:spacing w:val="-6"/>
        </w:rPr>
        <w:t xml:space="preserve"> </w:t>
      </w:r>
      <w:r>
        <w:t>training is</w:t>
      </w:r>
      <w:r>
        <w:rPr>
          <w:spacing w:val="-8"/>
        </w:rPr>
        <w:t xml:space="preserve"> </w:t>
      </w:r>
      <w:r>
        <w:t>done,</w:t>
      </w:r>
      <w:r>
        <w:rPr>
          <w:spacing w:val="-7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hand gesture</w:t>
      </w:r>
      <w:r>
        <w:rPr>
          <w:spacing w:val="-2"/>
        </w:rPr>
        <w:t xml:space="preserve"> </w:t>
      </w:r>
      <w:r>
        <w:t>detection and simultaneously convert the gesture to speech or text using OpenCV.</w:t>
      </w:r>
    </w:p>
    <w:p w14:paraId="753D7CD3" w14:textId="77777777" w:rsidR="002D2881" w:rsidRDefault="002D2881">
      <w:pPr>
        <w:spacing w:line="259" w:lineRule="auto"/>
        <w:sectPr w:rsidR="002D2881">
          <w:type w:val="continuous"/>
          <w:pgSz w:w="11900" w:h="16840"/>
          <w:pgMar w:top="820" w:right="1340" w:bottom="280" w:left="1320" w:header="720" w:footer="720" w:gutter="0"/>
          <w:cols w:space="720"/>
        </w:sectPr>
      </w:pPr>
    </w:p>
    <w:p w14:paraId="52EAAF80" w14:textId="77777777" w:rsidR="002D2881" w:rsidRDefault="00000000">
      <w:pPr>
        <w:spacing w:before="67"/>
        <w:ind w:left="119"/>
        <w:rPr>
          <w:sz w:val="23"/>
        </w:rPr>
      </w:pPr>
      <w:r>
        <w:rPr>
          <w:w w:val="110"/>
          <w:sz w:val="23"/>
        </w:rPr>
        <w:lastRenderedPageBreak/>
        <w:t>Solution</w:t>
      </w:r>
      <w:r>
        <w:rPr>
          <w:spacing w:val="22"/>
          <w:w w:val="110"/>
          <w:sz w:val="23"/>
        </w:rPr>
        <w:t xml:space="preserve"> </w:t>
      </w:r>
      <w:r>
        <w:rPr>
          <w:w w:val="110"/>
          <w:sz w:val="23"/>
        </w:rPr>
        <w:t>Architecture</w:t>
      </w:r>
      <w:r>
        <w:rPr>
          <w:spacing w:val="31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Diagram:</w:t>
      </w:r>
    </w:p>
    <w:p w14:paraId="105B9D4A" w14:textId="77777777" w:rsidR="002D2881" w:rsidRDefault="002D2881">
      <w:pPr>
        <w:pStyle w:val="BodyText"/>
        <w:rPr>
          <w:sz w:val="20"/>
        </w:rPr>
      </w:pPr>
    </w:p>
    <w:p w14:paraId="25ADE6EB" w14:textId="77777777" w:rsidR="002D2881" w:rsidRDefault="002D2881">
      <w:pPr>
        <w:pStyle w:val="BodyText"/>
        <w:rPr>
          <w:sz w:val="20"/>
        </w:rPr>
      </w:pPr>
    </w:p>
    <w:p w14:paraId="1B808058" w14:textId="77777777" w:rsidR="002D2881" w:rsidRDefault="002D2881">
      <w:pPr>
        <w:pStyle w:val="BodyText"/>
        <w:rPr>
          <w:sz w:val="20"/>
        </w:rPr>
      </w:pPr>
    </w:p>
    <w:p w14:paraId="2BC86193" w14:textId="77777777" w:rsidR="002D2881" w:rsidRDefault="002D2881">
      <w:pPr>
        <w:pStyle w:val="BodyText"/>
        <w:rPr>
          <w:sz w:val="20"/>
        </w:rPr>
      </w:pPr>
    </w:p>
    <w:p w14:paraId="41540152" w14:textId="77777777" w:rsidR="002D2881" w:rsidRDefault="002D2881">
      <w:pPr>
        <w:pStyle w:val="BodyText"/>
        <w:rPr>
          <w:sz w:val="20"/>
        </w:rPr>
      </w:pPr>
    </w:p>
    <w:p w14:paraId="4EC3741D" w14:textId="77777777" w:rsidR="002D2881" w:rsidRDefault="002D2881">
      <w:pPr>
        <w:pStyle w:val="BodyText"/>
        <w:rPr>
          <w:sz w:val="20"/>
        </w:rPr>
      </w:pPr>
    </w:p>
    <w:p w14:paraId="3B4A67C2" w14:textId="77777777" w:rsidR="002D2881" w:rsidRDefault="002D2881">
      <w:pPr>
        <w:pStyle w:val="BodyText"/>
        <w:rPr>
          <w:sz w:val="20"/>
        </w:rPr>
      </w:pPr>
    </w:p>
    <w:p w14:paraId="307B548B" w14:textId="77777777" w:rsidR="002D2881" w:rsidRDefault="002D2881">
      <w:pPr>
        <w:pStyle w:val="BodyText"/>
        <w:rPr>
          <w:sz w:val="20"/>
        </w:rPr>
      </w:pPr>
    </w:p>
    <w:p w14:paraId="066734E3" w14:textId="77777777" w:rsidR="002D2881" w:rsidRDefault="002D2881">
      <w:pPr>
        <w:pStyle w:val="BodyText"/>
        <w:rPr>
          <w:sz w:val="20"/>
        </w:rPr>
      </w:pPr>
    </w:p>
    <w:p w14:paraId="40649A84" w14:textId="77777777" w:rsidR="002D2881" w:rsidRDefault="002D2881">
      <w:pPr>
        <w:pStyle w:val="BodyText"/>
        <w:rPr>
          <w:sz w:val="20"/>
        </w:rPr>
      </w:pPr>
    </w:p>
    <w:p w14:paraId="6E88A0AD" w14:textId="77777777" w:rsidR="002D2881" w:rsidRDefault="002D2881">
      <w:pPr>
        <w:pStyle w:val="BodyText"/>
        <w:rPr>
          <w:sz w:val="20"/>
        </w:rPr>
      </w:pPr>
    </w:p>
    <w:p w14:paraId="0A890E2D" w14:textId="77777777" w:rsidR="002D2881" w:rsidRDefault="002D2881">
      <w:pPr>
        <w:pStyle w:val="BodyText"/>
        <w:rPr>
          <w:sz w:val="20"/>
        </w:rPr>
      </w:pPr>
    </w:p>
    <w:p w14:paraId="46F19B9B" w14:textId="77777777" w:rsidR="002D2881" w:rsidRDefault="002D2881">
      <w:pPr>
        <w:pStyle w:val="BodyText"/>
        <w:rPr>
          <w:sz w:val="20"/>
        </w:rPr>
      </w:pPr>
    </w:p>
    <w:p w14:paraId="3DEB592F" w14:textId="77777777" w:rsidR="002D2881" w:rsidRDefault="002D2881">
      <w:pPr>
        <w:pStyle w:val="BodyText"/>
        <w:rPr>
          <w:sz w:val="20"/>
        </w:rPr>
      </w:pPr>
    </w:p>
    <w:p w14:paraId="08C92BAE" w14:textId="77777777" w:rsidR="002D2881" w:rsidRDefault="002D2881">
      <w:pPr>
        <w:pStyle w:val="BodyText"/>
        <w:rPr>
          <w:sz w:val="20"/>
        </w:rPr>
      </w:pPr>
    </w:p>
    <w:p w14:paraId="289D7041" w14:textId="77777777" w:rsidR="002D2881" w:rsidRDefault="002D2881">
      <w:pPr>
        <w:pStyle w:val="BodyText"/>
        <w:rPr>
          <w:sz w:val="20"/>
        </w:rPr>
      </w:pPr>
    </w:p>
    <w:p w14:paraId="3AE83060" w14:textId="77777777" w:rsidR="002D2881" w:rsidRDefault="002D2881">
      <w:pPr>
        <w:pStyle w:val="BodyText"/>
        <w:spacing w:before="8"/>
        <w:rPr>
          <w:sz w:val="20"/>
        </w:rPr>
      </w:pPr>
    </w:p>
    <w:p w14:paraId="7894A6A4" w14:textId="77777777" w:rsidR="002D2881" w:rsidRDefault="00000000">
      <w:pPr>
        <w:spacing w:before="94"/>
        <w:ind w:left="2131"/>
        <w:rPr>
          <w:sz w:val="20"/>
        </w:rPr>
      </w:pPr>
      <w:r>
        <w:pict w14:anchorId="6D9D537E">
          <v:group id="docshapegroup1" o:spid="_x0000_s1026" style="position:absolute;left:0;text-align:left;margin-left:95.05pt;margin-top:-160.9pt;width:413.8pt;height:608.25pt;z-index:-251657216;mso-position-horizontal-relative:page" coordorigin="1901,-3218" coordsize="8276,121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53" type="#_x0000_t75" style="position:absolute;left:2284;top:-1202;width:7892;height:10149">
              <v:imagedata r:id="rId5" o:title=""/>
            </v:shape>
            <v:line id="_x0000_s1052" style="position:absolute" from="3084,560" to="3084,-189" strokecolor="#1f1f1c" strokeweight=".42336mm"/>
            <v:shape id="docshape3" o:spid="_x0000_s1051" style="position:absolute;left:2184;top:-189;width:913;height:749" coordorigin="2184,-189" coordsize="913,749" o:spt="100" adj="0,,0" path="m2196,560r,-749m2184,-177r912,e" filled="f" strokecolor="#1f1f1c" strokeweight=".42336mm">
              <v:stroke joinstyle="round"/>
              <v:formulas/>
              <v:path arrowok="t" o:connecttype="segments"/>
            </v:shape>
            <v:line id="_x0000_s1050" style="position:absolute" from="2184,548" to="3096,548" strokecolor="#1f1f1c" strokeweight=".42336mm"/>
            <v:line id="_x0000_s1049" style="position:absolute" from="2184,25" to="3096,25" strokecolor="#1f1f1c" strokeweight=".42336mm"/>
            <v:line id="_x0000_s1048" style="position:absolute" from="4447,-1202" to="4447,-3218" strokecolor="#1f1f1c" strokeweight=".25403mm"/>
            <v:shape id="docshape4" o:spid="_x0000_s1047" style="position:absolute;left:1900;top:-3218;width:2554;height:2017" coordorigin="1901,-3218" coordsize="2554,2017" o:spt="100" adj="0,,0" path="m1908,-1202r,-2016m1901,-3211r2554,e" filled="f" strokecolor="#1f1f1c" strokeweight=".25403mm">
              <v:stroke joinstyle="round"/>
              <v:formulas/>
              <v:path arrowok="t" o:connecttype="segments"/>
            </v:shape>
            <v:line id="_x0000_s1046" style="position:absolute" from="1901,-1209" to="4455,-1209" strokecolor="#1f1f1c" strokeweight=".25403mm"/>
            <v:line id="_x0000_s1045" style="position:absolute" from="2038,6335" to="2038,-328" strokecolor="#2b2b2b" strokeweight=".24pt"/>
            <v:line id="_x0000_s1044" style="position:absolute" from="2064,6337" to="4973,6337" strokecolor="#2b2b2b" strokeweight=".24pt"/>
            <v:line id="_x0000_s1043" style="position:absolute" from="2035,5358" to="4973,5358" strokecolor="#2b2b2b" strokeweight=".24pt"/>
            <v:line id="_x0000_s1042" style="position:absolute" from="2021,4878" to="4896,4878" strokecolor="#2b2b2b" strokeweight=".24pt"/>
            <v:line id="_x0000_s1041" style="position:absolute" from="2021,3932" to="4896,3932" strokecolor="#2b2b2b" strokeweight=".24pt"/>
            <v:line id="_x0000_s1040" style="position:absolute" from="2026,3351" to="7316,3351" strokecolor="#2b2b2b" strokeweight=".24pt"/>
            <v:line id="_x0000_s1039" style="position:absolute" from="2026,2622" to="7316,2622" strokecolor="#2b2b2b" strokeweight=".24pt"/>
            <v:line id="_x0000_s1038" style="position:absolute" from="2026,1988" to="6255,1988" strokecolor="#2b2b2b" strokeweight=".24pt"/>
            <v:line id="_x0000_s1037" style="position:absolute" from="2026,1258" to="6255,1258" strokecolor="#2b2b2b" strokeweight=".24pt"/>
            <v:line id="_x0000_s1036" style="position:absolute" from="2026,644" to="6288,644" strokecolor="#2b2b2b" strokeweight=".24pt"/>
            <v:line id="_x0000_s1035" style="position:absolute" from="2026,-316" to="6288,-316" strokecolor="#2b2b2b" strokeweight=".24pt"/>
            <v:shape id="docshape5" o:spid="_x0000_s1034" type="#_x0000_t75" style="position:absolute;left:5141;top:7659;width:1085;height:965">
              <v:imagedata r:id="rId6" o:title=""/>
            </v:shape>
            <v:shape id="docshape6" o:spid="_x0000_s1033" type="#_x0000_t75" style="position:absolute;left:3072;top:-2340;width:404;height:937">
              <v:imagedata r:id="rId7" o:title=""/>
            </v:shape>
            <v:shape id="docshape7" o:spid="_x0000_s1032" type="#_x0000_t75" style="position:absolute;left:3384;top:-2969;width:385;height:543">
              <v:imagedata r:id="rId8" o:title=""/>
            </v:shape>
            <v:shape id="docshape8" o:spid="_x0000_s1031" type="#_x0000_t75" style="position:absolute;left:5141;top:7943;width:337;height:34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1030" type="#_x0000_t202" style="position:absolute;left:2236;top:-2936;width:158;height:280" filled="f" stroked="f">
              <v:textbox inset="0,0,0,0">
                <w:txbxContent>
                  <w:p w14:paraId="4799059B" w14:textId="77777777" w:rsidR="002D2881" w:rsidRDefault="00000000">
                    <w:pPr>
                      <w:spacing w:line="279" w:lineRule="exact"/>
                      <w:rPr>
                        <w:sz w:val="25"/>
                      </w:rPr>
                    </w:pPr>
                    <w:r>
                      <w:rPr>
                        <w:color w:val="746757"/>
                        <w:w w:val="109"/>
                        <w:sz w:val="25"/>
                      </w:rPr>
                      <w:t>x</w:t>
                    </w:r>
                  </w:p>
                </w:txbxContent>
              </v:textbox>
            </v:shape>
            <v:shape id="docshape10" o:spid="_x0000_s1029" type="#_x0000_t202" style="position:absolute;left:2754;top:-2705;width:112;height:280" filled="f" stroked="f">
              <v:textbox inset="0,0,0,0">
                <w:txbxContent>
                  <w:p w14:paraId="3AC84DD3" w14:textId="77777777" w:rsidR="002D2881" w:rsidRDefault="00000000">
                    <w:pPr>
                      <w:spacing w:line="279" w:lineRule="exact"/>
                      <w:rPr>
                        <w:sz w:val="25"/>
                      </w:rPr>
                    </w:pPr>
                    <w:r>
                      <w:rPr>
                        <w:color w:val="7B6D60"/>
                        <w:w w:val="109"/>
                        <w:sz w:val="25"/>
                      </w:rPr>
                      <w:t>“</w:t>
                    </w:r>
                  </w:p>
                </w:txbxContent>
              </v:textbox>
            </v:shape>
            <v:shape id="docshape11" o:spid="_x0000_s1028" type="#_x0000_t202" style="position:absolute;left:3549;top:-2936;width:112;height:280" filled="f" stroked="f">
              <v:textbox inset="0,0,0,0">
                <w:txbxContent>
                  <w:p w14:paraId="0F73FD9A" w14:textId="77777777" w:rsidR="002D2881" w:rsidRDefault="00000000">
                    <w:pPr>
                      <w:spacing w:line="279" w:lineRule="exact"/>
                      <w:rPr>
                        <w:sz w:val="25"/>
                      </w:rPr>
                    </w:pPr>
                    <w:r>
                      <w:rPr>
                        <w:color w:val="8E8272"/>
                        <w:w w:val="109"/>
                        <w:sz w:val="25"/>
                      </w:rPr>
                      <w:t>-</w:t>
                    </w:r>
                  </w:p>
                </w:txbxContent>
              </v:textbox>
            </v:shape>
            <v:shape id="docshape12" o:spid="_x0000_s1027" type="#_x0000_t202" style="position:absolute;left:3650;top:-1894;width:219;height:280" filled="f" stroked="f">
              <v:textbox inset="0,0,0,0">
                <w:txbxContent>
                  <w:p w14:paraId="5118C785" w14:textId="77777777" w:rsidR="002D2881" w:rsidRDefault="00000000">
                    <w:pPr>
                      <w:spacing w:line="279" w:lineRule="exact"/>
                      <w:rPr>
                        <w:sz w:val="25"/>
                      </w:rPr>
                    </w:pPr>
                    <w:r>
                      <w:rPr>
                        <w:color w:val="6B5B4D"/>
                        <w:spacing w:val="-5"/>
                        <w:w w:val="110"/>
                        <w:sz w:val="25"/>
                      </w:rPr>
                      <w:t>*”</w:t>
                    </w:r>
                  </w:p>
                </w:txbxContent>
              </v:textbox>
            </v:shape>
            <w10:wrap anchorx="page"/>
          </v:group>
        </w:pict>
      </w:r>
      <w:r>
        <w:rPr>
          <w:sz w:val="20"/>
        </w:rPr>
        <w:t>Cloud</w:t>
      </w:r>
      <w:r>
        <w:rPr>
          <w:spacing w:val="8"/>
          <w:sz w:val="20"/>
        </w:rPr>
        <w:t xml:space="preserve"> </w:t>
      </w:r>
      <w:r>
        <w:rPr>
          <w:sz w:val="20"/>
        </w:rPr>
        <w:t>Contacting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Service</w:t>
      </w:r>
    </w:p>
    <w:p w14:paraId="79C9E4A0" w14:textId="77777777" w:rsidR="002D2881" w:rsidRDefault="002D2881">
      <w:pPr>
        <w:pStyle w:val="BodyText"/>
      </w:pPr>
    </w:p>
    <w:p w14:paraId="5154C27D" w14:textId="77777777" w:rsidR="002D2881" w:rsidRDefault="002D2881">
      <w:pPr>
        <w:pStyle w:val="BodyText"/>
      </w:pPr>
    </w:p>
    <w:p w14:paraId="3BB612B2" w14:textId="77777777" w:rsidR="002D2881" w:rsidRDefault="002D2881">
      <w:pPr>
        <w:pStyle w:val="BodyText"/>
      </w:pPr>
    </w:p>
    <w:p w14:paraId="52F815F9" w14:textId="77777777" w:rsidR="002D2881" w:rsidRDefault="002D2881">
      <w:pPr>
        <w:pStyle w:val="BodyText"/>
        <w:spacing w:before="5"/>
        <w:rPr>
          <w:sz w:val="30"/>
        </w:rPr>
      </w:pPr>
    </w:p>
    <w:p w14:paraId="126FCD19" w14:textId="77777777" w:rsidR="002D2881" w:rsidRDefault="00000000">
      <w:pPr>
        <w:spacing w:line="261" w:lineRule="auto"/>
        <w:ind w:left="2131" w:right="4529" w:firstLine="2"/>
        <w:rPr>
          <w:sz w:val="20"/>
        </w:rPr>
      </w:pPr>
      <w:r>
        <w:rPr>
          <w:sz w:val="20"/>
        </w:rPr>
        <w:t>Hand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Head </w:t>
      </w:r>
      <w:r>
        <w:rPr>
          <w:spacing w:val="-2"/>
          <w:sz w:val="20"/>
        </w:rPr>
        <w:t>Segmentation</w:t>
      </w:r>
    </w:p>
    <w:p w14:paraId="661BF12D" w14:textId="77777777" w:rsidR="002D2881" w:rsidRDefault="002D2881">
      <w:pPr>
        <w:pStyle w:val="BodyText"/>
      </w:pPr>
    </w:p>
    <w:p w14:paraId="590034EC" w14:textId="77777777" w:rsidR="002D2881" w:rsidRDefault="002D2881">
      <w:pPr>
        <w:pStyle w:val="BodyText"/>
      </w:pPr>
    </w:p>
    <w:p w14:paraId="77FB18F3" w14:textId="77777777" w:rsidR="002D2881" w:rsidRDefault="002D2881">
      <w:pPr>
        <w:pStyle w:val="BodyText"/>
        <w:spacing w:before="3"/>
        <w:rPr>
          <w:sz w:val="32"/>
        </w:rPr>
      </w:pPr>
    </w:p>
    <w:p w14:paraId="76F90C99" w14:textId="77777777" w:rsidR="002D2881" w:rsidRDefault="00000000">
      <w:pPr>
        <w:ind w:left="2110"/>
        <w:rPr>
          <w:sz w:val="20"/>
        </w:rPr>
      </w:pPr>
      <w:r>
        <w:rPr>
          <w:sz w:val="20"/>
        </w:rPr>
        <w:t>Hand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head</w:t>
      </w:r>
      <w:r>
        <w:rPr>
          <w:spacing w:val="-4"/>
          <w:sz w:val="20"/>
        </w:rPr>
        <w:t xml:space="preserve"> </w:t>
      </w:r>
      <w:r>
        <w:rPr>
          <w:sz w:val="20"/>
        </w:rPr>
        <w:t>tracking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53"/>
          <w:sz w:val="20"/>
        </w:rPr>
        <w:t xml:space="preserve"> </w:t>
      </w:r>
      <w:r>
        <w:rPr>
          <w:spacing w:val="-2"/>
          <w:sz w:val="20"/>
        </w:rPr>
        <w:t>Analysing</w:t>
      </w:r>
    </w:p>
    <w:p w14:paraId="4B654031" w14:textId="77777777" w:rsidR="002D2881" w:rsidRDefault="002D2881">
      <w:pPr>
        <w:pStyle w:val="BodyText"/>
      </w:pPr>
    </w:p>
    <w:p w14:paraId="065C8653" w14:textId="77777777" w:rsidR="002D2881" w:rsidRDefault="002D2881">
      <w:pPr>
        <w:pStyle w:val="BodyText"/>
      </w:pPr>
    </w:p>
    <w:p w14:paraId="2699CE8F" w14:textId="77777777" w:rsidR="002D2881" w:rsidRDefault="002D2881">
      <w:pPr>
        <w:pStyle w:val="BodyText"/>
      </w:pPr>
    </w:p>
    <w:p w14:paraId="75960476" w14:textId="77777777" w:rsidR="002D2881" w:rsidRDefault="002D2881">
      <w:pPr>
        <w:pStyle w:val="BodyText"/>
      </w:pPr>
    </w:p>
    <w:p w14:paraId="17360BC5" w14:textId="77777777" w:rsidR="002D2881" w:rsidRDefault="00000000">
      <w:pPr>
        <w:spacing w:before="179"/>
        <w:ind w:left="2111"/>
        <w:rPr>
          <w:sz w:val="20"/>
        </w:rPr>
      </w:pPr>
      <w:r>
        <w:rPr>
          <w:sz w:val="20"/>
        </w:rPr>
        <w:t xml:space="preserve">Data </w:t>
      </w:r>
      <w:r>
        <w:rPr>
          <w:spacing w:val="-4"/>
          <w:sz w:val="20"/>
        </w:rPr>
        <w:t>Base</w:t>
      </w:r>
    </w:p>
    <w:p w14:paraId="0F6E436F" w14:textId="77777777" w:rsidR="002D2881" w:rsidRDefault="002D2881">
      <w:pPr>
        <w:pStyle w:val="BodyText"/>
      </w:pPr>
    </w:p>
    <w:p w14:paraId="141DBC03" w14:textId="77777777" w:rsidR="002D2881" w:rsidRDefault="002D2881">
      <w:pPr>
        <w:pStyle w:val="BodyText"/>
      </w:pPr>
    </w:p>
    <w:p w14:paraId="53C28BE4" w14:textId="77777777" w:rsidR="002D2881" w:rsidRDefault="002D2881">
      <w:pPr>
        <w:pStyle w:val="BodyText"/>
      </w:pPr>
    </w:p>
    <w:p w14:paraId="697D8AA2" w14:textId="77777777" w:rsidR="002D2881" w:rsidRDefault="002D2881">
      <w:pPr>
        <w:pStyle w:val="BodyText"/>
      </w:pPr>
    </w:p>
    <w:p w14:paraId="103C5CC5" w14:textId="77777777" w:rsidR="002D2881" w:rsidRDefault="00000000">
      <w:pPr>
        <w:spacing w:before="150"/>
        <w:ind w:left="2116"/>
        <w:rPr>
          <w:sz w:val="20"/>
        </w:rPr>
      </w:pPr>
      <w:r>
        <w:rPr>
          <w:w w:val="105"/>
          <w:sz w:val="20"/>
        </w:rPr>
        <w:t>Nural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Netwerk</w:t>
      </w:r>
    </w:p>
    <w:p w14:paraId="76BFA4F7" w14:textId="77777777" w:rsidR="002D2881" w:rsidRDefault="002D2881">
      <w:pPr>
        <w:pStyle w:val="BodyText"/>
      </w:pPr>
    </w:p>
    <w:p w14:paraId="312888CC" w14:textId="77777777" w:rsidR="002D2881" w:rsidRDefault="002D2881">
      <w:pPr>
        <w:pStyle w:val="BodyText"/>
      </w:pPr>
    </w:p>
    <w:p w14:paraId="7B14D7B1" w14:textId="77777777" w:rsidR="002D2881" w:rsidRDefault="002D2881">
      <w:pPr>
        <w:pStyle w:val="BodyText"/>
      </w:pPr>
    </w:p>
    <w:p w14:paraId="69A39C7B" w14:textId="77777777" w:rsidR="002D2881" w:rsidRDefault="002D2881">
      <w:pPr>
        <w:pStyle w:val="BodyText"/>
      </w:pPr>
    </w:p>
    <w:p w14:paraId="44B70C33" w14:textId="77777777" w:rsidR="002D2881" w:rsidRDefault="002D2881">
      <w:pPr>
        <w:pStyle w:val="BodyText"/>
      </w:pPr>
    </w:p>
    <w:p w14:paraId="3D5BE17C" w14:textId="77777777" w:rsidR="002D2881" w:rsidRDefault="002D2881">
      <w:pPr>
        <w:pStyle w:val="BodyText"/>
      </w:pPr>
    </w:p>
    <w:p w14:paraId="08E62D8A" w14:textId="77777777" w:rsidR="002D2881" w:rsidRDefault="002D2881">
      <w:pPr>
        <w:pStyle w:val="BodyText"/>
      </w:pPr>
    </w:p>
    <w:p w14:paraId="016DB24C" w14:textId="77777777" w:rsidR="002D2881" w:rsidRDefault="002D2881">
      <w:pPr>
        <w:pStyle w:val="BodyText"/>
      </w:pPr>
    </w:p>
    <w:p w14:paraId="685DB2B2" w14:textId="77777777" w:rsidR="002D2881" w:rsidRDefault="00000000">
      <w:pPr>
        <w:spacing w:before="137"/>
        <w:ind w:left="5356"/>
        <w:rPr>
          <w:sz w:val="19"/>
        </w:rPr>
      </w:pPr>
      <w:r>
        <w:rPr>
          <w:w w:val="105"/>
          <w:sz w:val="19"/>
        </w:rPr>
        <w:t>Voice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Corresponding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spacing w:val="-4"/>
          <w:w w:val="105"/>
          <w:sz w:val="19"/>
        </w:rPr>
        <w:t>Sign</w:t>
      </w:r>
    </w:p>
    <w:sectPr w:rsidR="002D2881">
      <w:pgSz w:w="11900" w:h="16840"/>
      <w:pgMar w:top="12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7738"/>
    <w:multiLevelType w:val="hybridMultilevel"/>
    <w:tmpl w:val="D8C6D3B4"/>
    <w:lvl w:ilvl="0" w:tplc="3392BA62">
      <w:numFmt w:val="bullet"/>
      <w:lvlText w:val="•"/>
      <w:lvlJc w:val="left"/>
      <w:pPr>
        <w:ind w:left="822" w:hanging="357"/>
      </w:pPr>
      <w:rPr>
        <w:rFonts w:ascii="Arial" w:eastAsia="Arial" w:hAnsi="Arial" w:cs="Arial" w:hint="default"/>
        <w:b w:val="0"/>
        <w:bCs w:val="0"/>
        <w:i w:val="0"/>
        <w:iCs w:val="0"/>
        <w:w w:val="85"/>
        <w:sz w:val="22"/>
        <w:szCs w:val="22"/>
        <w:lang w:val="en-US" w:eastAsia="en-US" w:bidi="ar-SA"/>
      </w:rPr>
    </w:lvl>
    <w:lvl w:ilvl="1" w:tplc="E86ABEE8">
      <w:numFmt w:val="bullet"/>
      <w:lvlText w:val="•"/>
      <w:lvlJc w:val="left"/>
      <w:pPr>
        <w:ind w:left="1662" w:hanging="357"/>
      </w:pPr>
      <w:rPr>
        <w:rFonts w:hint="default"/>
        <w:lang w:val="en-US" w:eastAsia="en-US" w:bidi="ar-SA"/>
      </w:rPr>
    </w:lvl>
    <w:lvl w:ilvl="2" w:tplc="64A80172">
      <w:numFmt w:val="bullet"/>
      <w:lvlText w:val="•"/>
      <w:lvlJc w:val="left"/>
      <w:pPr>
        <w:ind w:left="2504" w:hanging="357"/>
      </w:pPr>
      <w:rPr>
        <w:rFonts w:hint="default"/>
        <w:lang w:val="en-US" w:eastAsia="en-US" w:bidi="ar-SA"/>
      </w:rPr>
    </w:lvl>
    <w:lvl w:ilvl="3" w:tplc="BEDA5F94">
      <w:numFmt w:val="bullet"/>
      <w:lvlText w:val="•"/>
      <w:lvlJc w:val="left"/>
      <w:pPr>
        <w:ind w:left="3346" w:hanging="357"/>
      </w:pPr>
      <w:rPr>
        <w:rFonts w:hint="default"/>
        <w:lang w:val="en-US" w:eastAsia="en-US" w:bidi="ar-SA"/>
      </w:rPr>
    </w:lvl>
    <w:lvl w:ilvl="4" w:tplc="1006FA4E">
      <w:numFmt w:val="bullet"/>
      <w:lvlText w:val="•"/>
      <w:lvlJc w:val="left"/>
      <w:pPr>
        <w:ind w:left="4188" w:hanging="357"/>
      </w:pPr>
      <w:rPr>
        <w:rFonts w:hint="default"/>
        <w:lang w:val="en-US" w:eastAsia="en-US" w:bidi="ar-SA"/>
      </w:rPr>
    </w:lvl>
    <w:lvl w:ilvl="5" w:tplc="35683DFA">
      <w:numFmt w:val="bullet"/>
      <w:lvlText w:val="•"/>
      <w:lvlJc w:val="left"/>
      <w:pPr>
        <w:ind w:left="5030" w:hanging="357"/>
      </w:pPr>
      <w:rPr>
        <w:rFonts w:hint="default"/>
        <w:lang w:val="en-US" w:eastAsia="en-US" w:bidi="ar-SA"/>
      </w:rPr>
    </w:lvl>
    <w:lvl w:ilvl="6" w:tplc="2B4C8850">
      <w:numFmt w:val="bullet"/>
      <w:lvlText w:val="•"/>
      <w:lvlJc w:val="left"/>
      <w:pPr>
        <w:ind w:left="5872" w:hanging="357"/>
      </w:pPr>
      <w:rPr>
        <w:rFonts w:hint="default"/>
        <w:lang w:val="en-US" w:eastAsia="en-US" w:bidi="ar-SA"/>
      </w:rPr>
    </w:lvl>
    <w:lvl w:ilvl="7" w:tplc="FC9C962E">
      <w:numFmt w:val="bullet"/>
      <w:lvlText w:val="•"/>
      <w:lvlJc w:val="left"/>
      <w:pPr>
        <w:ind w:left="6714" w:hanging="357"/>
      </w:pPr>
      <w:rPr>
        <w:rFonts w:hint="default"/>
        <w:lang w:val="en-US" w:eastAsia="en-US" w:bidi="ar-SA"/>
      </w:rPr>
    </w:lvl>
    <w:lvl w:ilvl="8" w:tplc="0FE2AFFE">
      <w:numFmt w:val="bullet"/>
      <w:lvlText w:val="•"/>
      <w:lvlJc w:val="left"/>
      <w:pPr>
        <w:ind w:left="7556" w:hanging="357"/>
      </w:pPr>
      <w:rPr>
        <w:rFonts w:hint="default"/>
        <w:lang w:val="en-US" w:eastAsia="en-US" w:bidi="ar-SA"/>
      </w:rPr>
    </w:lvl>
  </w:abstractNum>
  <w:num w:numId="1" w16cid:durableId="79301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881"/>
    <w:rsid w:val="002D2881"/>
    <w:rsid w:val="0033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2A6DB74"/>
  <w15:docId w15:val="{AF65A096-A546-4EC9-86A8-065BCF0C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1"/>
      <w:ind w:left="119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ind w:left="822" w:hanging="359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mathu sumi</cp:lastModifiedBy>
  <cp:revision>2</cp:revision>
  <dcterms:created xsi:type="dcterms:W3CDTF">2022-11-08T01:39:00Z</dcterms:created>
  <dcterms:modified xsi:type="dcterms:W3CDTF">2022-11-10T06:22:00Z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LastSaved">
    <vt:filetime>2022-11-10T00:00:00Z</vt:filetime>
  </property>
</Properties>
</file>