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 Requirements (Functional &amp; Non-functional)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03 October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20"/>
                <w:shd w:fill="FFFFFF" w:val="clear"/>
              </w:rPr>
              <w:t xml:space="preserve">PNT2022TMID27985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Novel Method for Handwritten Digit Recognition System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functional requirements of the proposed solution.</w:t>
      </w:r>
    </w:p>
    <w:tbl>
      <w:tblPr/>
      <w:tblGrid>
        <w:gridCol w:w="926"/>
        <w:gridCol w:w="3150"/>
        <w:gridCol w:w="5248"/>
      </w:tblGrid>
      <w:tr>
        <w:trPr>
          <w:trHeight w:val="333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 Requirement (Epic)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Sub Requirement (Story / Sub-Task)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FR-1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Registration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Registration through Form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Registration through Gmail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Registration through LinkedIN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FR-2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Confirmation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Confirmation via Email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Confirmation via OTP</w:t>
            </w:r>
          </w:p>
        </w:tc>
      </w:tr>
      <w:tr>
        <w:trPr>
          <w:trHeight w:val="470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FR-3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Upload image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Image upload via files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Image upload via folders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Image upload via drive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Image upload via web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Image upload via scan/camera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FR-4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Spelling support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Identifies handwriting of different styles and fonts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Spelling check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FR-5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Translation 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Handwritten digits from the image are extracted.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Conversion of handwritten digits into machine readable form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FR-6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Log out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Log out / sign out.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Non-functional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non-functional requirements of the proposed solution.</w:t>
      </w:r>
    </w:p>
    <w:tbl>
      <w:tblPr/>
      <w:tblGrid>
        <w:gridCol w:w="926"/>
        <w:gridCol w:w="3464"/>
        <w:gridCol w:w="4934"/>
      </w:tblGrid>
      <w:tr>
        <w:trPr>
          <w:trHeight w:val="333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Non-Functional Requirement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NFR-1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Usability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The proposed system gives good results for images that contain handwritten text written in different styles, different size and alignment with varying background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NFR-2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Only authorized people can access the system data and modify the database.</w:t>
            </w:r>
          </w:p>
        </w:tc>
      </w:tr>
      <w:tr>
        <w:trPr>
          <w:trHeight w:val="470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NFR-3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Reliability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Database is frequently updated with handwriting of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different styles and size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and will rollback when any update fails.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NFR-4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The proposed system is advantageous as it uses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fewer features to train the neural network, which results in faster convergence.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NFR-5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system functionality and services are available for use with all operations.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NFR-6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22222"/>
                <w:spacing w:val="0"/>
                <w:position w:val="0"/>
                <w:sz w:val="22"/>
                <w:shd w:fill="auto" w:val="clear"/>
              </w:rPr>
              <w:t xml:space="preserve">Scalability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website traffic limit must be scalable enough to support 2 lakhs users at a time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