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914400" cy="914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/>
        <w:drawing>
          <wp:inline distB="0" distT="0" distL="0" distR="0">
            <wp:extent cx="1114425" cy="101750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7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552450</wp:posOffset>
                </wp:positionV>
                <wp:extent cx="628650" cy="219075"/>
                <wp:effectExtent b="47625" l="0" r="38100" t="1905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552450</wp:posOffset>
                </wp:positionV>
                <wp:extent cx="666750" cy="28575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Cloud database                  Analysis chart to determine the no. of bins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2988860</wp:posOffset>
                </wp:positionH>
                <wp:positionV relativeFrom="paragraph">
                  <wp:posOffset>24311</wp:posOffset>
                </wp:positionV>
                <wp:extent cx="81886" cy="341194"/>
                <wp:effectExtent b="20955" l="19050" r="33020" t="1905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" cy="3411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2988860</wp:posOffset>
                </wp:positionH>
                <wp:positionV relativeFrom="paragraph">
                  <wp:posOffset>24311</wp:posOffset>
                </wp:positionV>
                <wp:extent cx="133956" cy="381199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56" cy="381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906171" cy="61166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171" cy="611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/>
        <w:drawing>
          <wp:inline distB="0" distT="0" distL="0" distR="0">
            <wp:extent cx="685800" cy="685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/>
        <w:drawing>
          <wp:inline distB="0" distT="0" distL="0" distR="0">
            <wp:extent cx="895321" cy="604341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21" cy="604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Waste collecting truck  with GPS                                         Municipality building                                                    Notification via GSM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1624085</wp:posOffset>
                </wp:positionH>
                <wp:positionV relativeFrom="paragraph">
                  <wp:posOffset>314107</wp:posOffset>
                </wp:positionV>
                <wp:extent cx="436728" cy="95534"/>
                <wp:effectExtent b="38100" l="0" r="40005" t="1905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955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1624085</wp:posOffset>
                </wp:positionH>
                <wp:positionV relativeFrom="paragraph">
                  <wp:posOffset>314107</wp:posOffset>
                </wp:positionV>
                <wp:extent cx="476733" cy="152684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733" cy="1526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4080092</wp:posOffset>
                </wp:positionH>
                <wp:positionV relativeFrom="paragraph">
                  <wp:posOffset>313690</wp:posOffset>
                </wp:positionV>
                <wp:extent cx="450376" cy="95250"/>
                <wp:effectExtent b="38100" l="0" r="45085" t="19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4080092</wp:posOffset>
                </wp:positionH>
                <wp:positionV relativeFrom="paragraph">
                  <wp:posOffset>313690</wp:posOffset>
                </wp:positionV>
                <wp:extent cx="495461" cy="152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461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3002507</wp:posOffset>
                </wp:positionH>
                <wp:positionV relativeFrom="paragraph">
                  <wp:posOffset>85573</wp:posOffset>
                </wp:positionV>
                <wp:extent cx="81887" cy="382138"/>
                <wp:effectExtent b="18415" l="19050" r="33020" t="1905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38213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05" w:rsidDel="00000000" w:rsidP="00000000" w:rsidRDefault="00101005" w:rsidRPr="00000000"/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3002507</wp:posOffset>
                </wp:positionH>
                <wp:positionV relativeFrom="paragraph">
                  <wp:posOffset>85573</wp:posOffset>
                </wp:positionV>
                <wp:extent cx="133957" cy="419603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57" cy="4196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0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Send container level  data on reaching threshold value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1993689</wp:posOffset>
                </wp:positionH>
                <wp:positionV relativeFrom="paragraph">
                  <wp:posOffset>86938</wp:posOffset>
                </wp:positionV>
                <wp:extent cx="595457" cy="100393"/>
                <wp:effectExtent b="185420" l="0" r="0" t="17145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19243263">
                          <a:off x="0" y="0"/>
                          <a:ext cx="595457" cy="1003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1993689</wp:posOffset>
                </wp:positionH>
                <wp:positionV relativeFrom="paragraph">
                  <wp:posOffset>86938</wp:posOffset>
                </wp:positionV>
                <wp:extent cx="595457" cy="457263"/>
                <wp:effectExtent b="136836" l="77480" r="77480" t="136836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9243263">
                          <a:off x="0" y="0"/>
                          <a:ext cx="595457" cy="457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3381449</wp:posOffset>
                </wp:positionH>
                <wp:positionV relativeFrom="paragraph">
                  <wp:posOffset>32043</wp:posOffset>
                </wp:positionV>
                <wp:extent cx="601850" cy="85852"/>
                <wp:effectExtent b="180975" l="0" r="0" t="17145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13125476">
                          <a:off x="0" y="0"/>
                          <a:ext cx="601850" cy="858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3381449</wp:posOffset>
                </wp:positionH>
                <wp:positionV relativeFrom="paragraph">
                  <wp:posOffset>32043</wp:posOffset>
                </wp:positionV>
                <wp:extent cx="601850" cy="438277"/>
                <wp:effectExtent b="140133" l="70923" r="70923" t="140133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3125476">
                          <a:off x="0" y="0"/>
                          <a:ext cx="601850" cy="4382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3016155</wp:posOffset>
                </wp:positionH>
                <wp:positionV relativeFrom="paragraph">
                  <wp:posOffset>18965</wp:posOffset>
                </wp:positionV>
                <wp:extent cx="81887" cy="563096"/>
                <wp:effectExtent b="27940" l="19050" r="33020" t="1905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5630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05" w:rsidDel="00000000" w:rsidP="00101005" w:rsidRDefault="00101005" w:rsidRPr="00000000"/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3016155</wp:posOffset>
                </wp:positionH>
                <wp:positionV relativeFrom="paragraph">
                  <wp:posOffset>18965</wp:posOffset>
                </wp:positionV>
                <wp:extent cx="133957" cy="610086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57" cy="6100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/>
        <w:drawing>
          <wp:inline distB="0" distT="0" distL="0" distR="0">
            <wp:extent cx="329900" cy="329900"/>
            <wp:effectExtent b="67105" l="67105" r="67105" t="67105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 rot="2348385">
                      <a:off x="0" y="0"/>
                      <a:ext cx="329900" cy="32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/>
        <w:drawing>
          <wp:inline distB="0" distT="0" distL="0" distR="0">
            <wp:extent cx="318868" cy="318868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68" cy="318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0" distT="0" distL="0" distR="0">
            <wp:extent cx="333375" cy="320564"/>
            <wp:effectExtent b="64557" l="70755" r="70755" t="64557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 rot="18821126">
                      <a:off x="0" y="0"/>
                      <a:ext cx="333375" cy="32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/>
        <w:drawing>
          <wp:inline distB="0" distT="0" distL="0" distR="0">
            <wp:extent cx="902912" cy="566112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912" cy="56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0" distT="0" distL="0" distR="0">
            <wp:extent cx="880428" cy="54857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428" cy="5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/>
        <w:drawing>
          <wp:inline distB="0" distT="0" distL="0" distR="0">
            <wp:extent cx="867418" cy="541269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418" cy="54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Smart waste collection bin A        Smart waste collection bin B            Smart waste collection bin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