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PlainTable1"/>
        <w:tblpPr w:leftFromText="180" w:rightFromText="180" w:horzAnchor="margin" w:tblpXSpec="center" w:tblpY="240"/>
        <w:tblW w:w="10547" w:type="dxa"/>
        <w:tblLook w:val="04A0"/>
      </w:tblPr>
      <w:tblGrid>
        <w:gridCol w:w="1538"/>
        <w:gridCol w:w="1982"/>
        <w:gridCol w:w="2800"/>
        <w:gridCol w:w="2269"/>
        <w:gridCol w:w="1958"/>
      </w:tblGrid>
      <w:tr w:rsidR="00D110D5" w:rsidTr="00D110D5">
        <w:trPr>
          <w:cnfStyle w:val="100000000000"/>
          <w:trHeight w:val="1325"/>
        </w:trPr>
        <w:tc>
          <w:tcPr>
            <w:cnfStyle w:val="001000000000"/>
            <w:tcW w:w="1538" w:type="dxa"/>
            <w:tcBorders>
              <w:bottom w:val="single" w:sz="4" w:space="0" w:color="1CADE4" w:themeColor="accent1"/>
            </w:tcBorders>
          </w:tcPr>
          <w:p w:rsidR="00D110D5" w:rsidRPr="00615ACE" w:rsidRDefault="00D110D5" w:rsidP="00D110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1982" w:type="dxa"/>
            <w:tcBorders>
              <w:bottom w:val="single" w:sz="4" w:space="0" w:color="1CADE4" w:themeColor="accent1"/>
            </w:tcBorders>
          </w:tcPr>
          <w:p w:rsidR="00D110D5" w:rsidRPr="00615ACE" w:rsidRDefault="00D110D5" w:rsidP="00D110D5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REFERENCE</w:t>
            </w:r>
          </w:p>
        </w:tc>
        <w:tc>
          <w:tcPr>
            <w:tcW w:w="2800" w:type="dxa"/>
            <w:tcBorders>
              <w:bottom w:val="single" w:sz="4" w:space="0" w:color="1CADE4" w:themeColor="accent1"/>
            </w:tcBorders>
          </w:tcPr>
          <w:p w:rsidR="00D110D5" w:rsidRPr="00615ACE" w:rsidRDefault="00D110D5" w:rsidP="00D110D5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269" w:type="dxa"/>
            <w:tcBorders>
              <w:bottom w:val="single" w:sz="4" w:space="0" w:color="1CADE4" w:themeColor="accent1"/>
            </w:tcBorders>
          </w:tcPr>
          <w:p w:rsidR="00D110D5" w:rsidRPr="00615ACE" w:rsidRDefault="00D110D5" w:rsidP="00D110D5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PREDICTIVE ANALYTICS</w:t>
            </w:r>
          </w:p>
        </w:tc>
        <w:tc>
          <w:tcPr>
            <w:tcW w:w="1958" w:type="dxa"/>
            <w:tcBorders>
              <w:bottom w:val="single" w:sz="4" w:space="0" w:color="1CADE4" w:themeColor="accent1"/>
              <w:right w:val="single" w:sz="4" w:space="0" w:color="1CADE4" w:themeColor="accent1"/>
            </w:tcBorders>
          </w:tcPr>
          <w:p w:rsidR="00D110D5" w:rsidRPr="005223DF" w:rsidRDefault="00D110D5" w:rsidP="00D110D5">
            <w:pPr>
              <w:cnfStyle w:val="10000000000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METHOD FOR DATA ANALYSIS</w:t>
            </w:r>
          </w:p>
        </w:tc>
      </w:tr>
      <w:tr w:rsidR="00D110D5" w:rsidTr="00D110D5">
        <w:trPr>
          <w:cnfStyle w:val="000000100000"/>
          <w:trHeight w:val="1331"/>
        </w:trPr>
        <w:tc>
          <w:tcPr>
            <w:cnfStyle w:val="001000000000"/>
            <w:tcW w:w="1538" w:type="dxa"/>
            <w:tcBorders>
              <w:top w:val="single" w:sz="4" w:space="0" w:color="1CADE4" w:themeColor="accent1"/>
            </w:tcBorders>
          </w:tcPr>
          <w:p w:rsidR="00D110D5" w:rsidRPr="00615ACE" w:rsidRDefault="00D110D5" w:rsidP="00D110D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Face recognition for health care</w:t>
            </w:r>
          </w:p>
        </w:tc>
        <w:tc>
          <w:tcPr>
            <w:tcW w:w="1982" w:type="dxa"/>
            <w:tcBorders>
              <w:top w:val="single" w:sz="4" w:space="0" w:color="1CADE4" w:themeColor="accent1"/>
            </w:tcBorders>
          </w:tcPr>
          <w:p w:rsidR="00D110D5" w:rsidRDefault="00D110D5" w:rsidP="00D110D5">
            <w:pPr>
              <w:cnfStyle w:val="000000100000"/>
            </w:pPr>
            <w:r>
              <w:t>Indatalabs.com</w:t>
            </w:r>
          </w:p>
        </w:tc>
        <w:tc>
          <w:tcPr>
            <w:tcW w:w="2800" w:type="dxa"/>
            <w:tcBorders>
              <w:top w:val="single" w:sz="4" w:space="0" w:color="1CADE4" w:themeColor="accent1"/>
            </w:tcBorders>
          </w:tcPr>
          <w:p w:rsidR="00D110D5" w:rsidRDefault="00D110D5" w:rsidP="00D110D5">
            <w:pPr>
              <w:cnfStyle w:val="000000100000"/>
            </w:pPr>
            <w:r>
              <w:t>This case study proposes that the algorithm checks the database on a number of matches based on their unique facial landmarks and skin texture</w:t>
            </w:r>
          </w:p>
        </w:tc>
        <w:tc>
          <w:tcPr>
            <w:tcW w:w="2269" w:type="dxa"/>
            <w:tcBorders>
              <w:top w:val="single" w:sz="4" w:space="0" w:color="1CADE4" w:themeColor="accent1"/>
            </w:tcBorders>
          </w:tcPr>
          <w:p w:rsidR="00D110D5" w:rsidRDefault="00D110D5" w:rsidP="00D110D5">
            <w:pPr>
              <w:cnfStyle w:val="000000100000"/>
            </w:pPr>
            <w:r>
              <w:t>Personal authentication with face recognition</w:t>
            </w:r>
          </w:p>
        </w:tc>
        <w:tc>
          <w:tcPr>
            <w:tcW w:w="1958" w:type="dxa"/>
            <w:tcBorders>
              <w:top w:val="single" w:sz="4" w:space="0" w:color="1CADE4" w:themeColor="accent1"/>
              <w:right w:val="single" w:sz="4" w:space="0" w:color="1CADE4" w:themeColor="accent1"/>
            </w:tcBorders>
          </w:tcPr>
          <w:p w:rsidR="00D110D5" w:rsidRDefault="00D110D5" w:rsidP="00D110D5">
            <w:pPr>
              <w:cnfStyle w:val="000000100000"/>
            </w:pPr>
            <w:r>
              <w:t>1.computer use machine vision technologies along with camera and AI software to get image recognition</w:t>
            </w:r>
          </w:p>
        </w:tc>
      </w:tr>
      <w:tr w:rsidR="00D110D5" w:rsidTr="00D110D5">
        <w:trPr>
          <w:trHeight w:val="1890"/>
        </w:trPr>
        <w:tc>
          <w:tcPr>
            <w:cnfStyle w:val="001000000000"/>
            <w:tcW w:w="1538" w:type="dxa"/>
          </w:tcPr>
          <w:p w:rsidR="00D110D5" w:rsidRPr="00BA0F30" w:rsidRDefault="00D110D5" w:rsidP="00D110D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Analysis to prevent and control chronic diseases</w:t>
            </w:r>
          </w:p>
        </w:tc>
        <w:tc>
          <w:tcPr>
            <w:tcW w:w="1982" w:type="dxa"/>
          </w:tcPr>
          <w:p w:rsidR="00D110D5" w:rsidRDefault="00D110D5" w:rsidP="00D110D5">
            <w:pPr>
              <w:cnfStyle w:val="000000000000"/>
            </w:pPr>
            <w:r>
              <w:t>IEEE</w:t>
            </w:r>
          </w:p>
        </w:tc>
        <w:tc>
          <w:tcPr>
            <w:tcW w:w="2800" w:type="dxa"/>
          </w:tcPr>
          <w:p w:rsidR="00D110D5" w:rsidRDefault="00D110D5" w:rsidP="00D110D5">
            <w:pPr>
              <w:cnfStyle w:val="000000000000"/>
            </w:pPr>
            <w:r>
              <w:t>This novel proposes that creating and building a prediction model for chronic diseases is an extraordinary   change to healthcare technology on the premises of data analysis and decision making.</w:t>
            </w:r>
          </w:p>
        </w:tc>
        <w:tc>
          <w:tcPr>
            <w:tcW w:w="2269" w:type="dxa"/>
          </w:tcPr>
          <w:p w:rsidR="00D110D5" w:rsidRDefault="00D110D5" w:rsidP="00D110D5">
            <w:pPr>
              <w:cnfStyle w:val="000000000000"/>
            </w:pPr>
            <w:r>
              <w:t>Effective mechanisms have been used for chronic disease prediction by mining the data containing historical health records.</w:t>
            </w:r>
          </w:p>
        </w:tc>
        <w:tc>
          <w:tcPr>
            <w:tcW w:w="1958" w:type="dxa"/>
            <w:tcBorders>
              <w:right w:val="single" w:sz="4" w:space="0" w:color="1CADE4" w:themeColor="accent1"/>
            </w:tcBorders>
          </w:tcPr>
          <w:p w:rsidR="00D110D5" w:rsidRDefault="00D110D5" w:rsidP="00D110D5">
            <w:pPr>
              <w:cnfStyle w:val="000000000000"/>
            </w:pPr>
            <w:r>
              <w:t>1.Navie Bayes</w:t>
            </w:r>
          </w:p>
          <w:p w:rsidR="00D110D5" w:rsidRDefault="00D110D5" w:rsidP="00D110D5">
            <w:pPr>
              <w:cnfStyle w:val="000000000000"/>
            </w:pPr>
            <w:r>
              <w:t>2.Decision tree</w:t>
            </w:r>
          </w:p>
          <w:p w:rsidR="00D110D5" w:rsidRDefault="00D110D5" w:rsidP="00D110D5">
            <w:pPr>
              <w:cnfStyle w:val="000000000000"/>
            </w:pPr>
            <w:r>
              <w:t>3.Support Vector     Machine (SVR)</w:t>
            </w:r>
          </w:p>
          <w:p w:rsidR="00D110D5" w:rsidRDefault="00D110D5" w:rsidP="00D110D5">
            <w:pPr>
              <w:cnfStyle w:val="000000000000"/>
            </w:pPr>
            <w:r>
              <w:t>4.Artificial Neural Networks (ANN)</w:t>
            </w:r>
          </w:p>
        </w:tc>
      </w:tr>
      <w:tr w:rsidR="00D110D5" w:rsidTr="00D110D5">
        <w:trPr>
          <w:cnfStyle w:val="000000100000"/>
          <w:trHeight w:val="1976"/>
        </w:trPr>
        <w:tc>
          <w:tcPr>
            <w:cnfStyle w:val="001000000000"/>
            <w:tcW w:w="1538" w:type="dxa"/>
          </w:tcPr>
          <w:p w:rsidR="00D110D5" w:rsidRPr="005E791F" w:rsidRDefault="00D110D5" w:rsidP="00D110D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Analysis to support health informatics on covid-19 data</w:t>
            </w:r>
          </w:p>
        </w:tc>
        <w:tc>
          <w:tcPr>
            <w:tcW w:w="1982" w:type="dxa"/>
          </w:tcPr>
          <w:p w:rsidR="00D110D5" w:rsidRDefault="00D110D5" w:rsidP="00D110D5">
            <w:pPr>
              <w:cnfStyle w:val="000000100000"/>
            </w:pPr>
            <w:r>
              <w:t>IEEE</w:t>
            </w:r>
          </w:p>
        </w:tc>
        <w:tc>
          <w:tcPr>
            <w:tcW w:w="2800" w:type="dxa"/>
          </w:tcPr>
          <w:p w:rsidR="00D110D5" w:rsidRDefault="00D110D5" w:rsidP="00D110D5">
            <w:pPr>
              <w:cnfStyle w:val="000000100000"/>
            </w:pPr>
            <w:r>
              <w:t xml:space="preserve">This paper proposes   that   evaluation </w:t>
            </w:r>
            <w:proofErr w:type="gramStart"/>
            <w:r>
              <w:t>results  on</w:t>
            </w:r>
            <w:proofErr w:type="gramEnd"/>
            <w:r>
              <w:t xml:space="preserve">  a  real-life datasets demonstrates the effectiveness of our digital health analytics, especially in classifying patients and their medical needs.</w:t>
            </w:r>
          </w:p>
        </w:tc>
        <w:tc>
          <w:tcPr>
            <w:tcW w:w="2269" w:type="dxa"/>
          </w:tcPr>
          <w:p w:rsidR="00D110D5" w:rsidRDefault="00D110D5" w:rsidP="00D110D5">
            <w:pPr>
              <w:cnfStyle w:val="000000100000"/>
            </w:pPr>
            <w:r>
              <w:t xml:space="preserve">  Samples of  more accessible and less expensive types of data (serology/antibody test results from blood samples) which helps to support prediction on classification of potential patients </w:t>
            </w:r>
          </w:p>
        </w:tc>
        <w:tc>
          <w:tcPr>
            <w:tcW w:w="1958" w:type="dxa"/>
            <w:tcBorders>
              <w:right w:val="single" w:sz="4" w:space="0" w:color="1CADE4" w:themeColor="accent1"/>
            </w:tcBorders>
          </w:tcPr>
          <w:p w:rsidR="00D110D5" w:rsidRDefault="00D110D5" w:rsidP="00D110D5">
            <w:pPr>
              <w:cnfStyle w:val="000000100000"/>
            </w:pPr>
            <w:r>
              <w:t>1.Auto encoder</w:t>
            </w:r>
          </w:p>
          <w:p w:rsidR="00D110D5" w:rsidRDefault="00D110D5" w:rsidP="00D110D5">
            <w:pPr>
              <w:cnfStyle w:val="000000100000"/>
            </w:pPr>
            <w:r>
              <w:t>&amp;Few short learning</w:t>
            </w:r>
          </w:p>
        </w:tc>
      </w:tr>
      <w:tr w:rsidR="00D110D5" w:rsidTr="00D110D5">
        <w:trPr>
          <w:trHeight w:val="1890"/>
        </w:trPr>
        <w:tc>
          <w:tcPr>
            <w:cnfStyle w:val="001000000000"/>
            <w:tcW w:w="1538" w:type="dxa"/>
          </w:tcPr>
          <w:p w:rsidR="00D110D5" w:rsidRPr="00F20DE4" w:rsidRDefault="00D110D5" w:rsidP="00D110D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Data Analysis for heart diseases detection </w:t>
            </w:r>
          </w:p>
        </w:tc>
        <w:tc>
          <w:tcPr>
            <w:tcW w:w="1982" w:type="dxa"/>
          </w:tcPr>
          <w:p w:rsidR="00D110D5" w:rsidRDefault="00D110D5" w:rsidP="00D110D5">
            <w:pPr>
              <w:cnfStyle w:val="000000000000"/>
            </w:pPr>
            <w:r>
              <w:t>IEEE</w:t>
            </w:r>
          </w:p>
        </w:tc>
        <w:tc>
          <w:tcPr>
            <w:tcW w:w="2800" w:type="dxa"/>
          </w:tcPr>
          <w:p w:rsidR="00D110D5" w:rsidRDefault="00D110D5" w:rsidP="00D110D5">
            <w:pPr>
              <w:cnfStyle w:val="000000000000"/>
            </w:pPr>
            <w:r>
              <w:t xml:space="preserve">This paper proposed to develop a centralized patient monitoring system using big data. </w:t>
            </w:r>
            <w:proofErr w:type="gramStart"/>
            <w:r>
              <w:t>In  the</w:t>
            </w:r>
            <w:proofErr w:type="gramEnd"/>
            <w:r>
              <w:t xml:space="preserve"> proposed system, large set of medical records is taken as input. From this data </w:t>
            </w:r>
            <w:proofErr w:type="gramStart"/>
            <w:r>
              <w:t>set ,</w:t>
            </w:r>
            <w:proofErr w:type="gramEnd"/>
            <w:r>
              <w:t xml:space="preserve"> it is aimed to extract the needed information using map reduce technique.</w:t>
            </w:r>
          </w:p>
        </w:tc>
        <w:tc>
          <w:tcPr>
            <w:tcW w:w="2269" w:type="dxa"/>
          </w:tcPr>
          <w:p w:rsidR="00D110D5" w:rsidRDefault="00D110D5" w:rsidP="00D110D5">
            <w:pPr>
              <w:cnfStyle w:val="000000000000"/>
            </w:pPr>
            <w:r>
              <w:t>Some features  such as RR interval, QRS interval, QT interval</w:t>
            </w:r>
          </w:p>
          <w:p w:rsidR="00D110D5" w:rsidRDefault="00D110D5" w:rsidP="00D110D5">
            <w:pPr>
              <w:cnfStyle w:val="000000000000"/>
            </w:pPr>
            <w:r>
              <w:t xml:space="preserve">are analysed for heart disease detection. This classification process predicts whether the patients is normal or </w:t>
            </w:r>
            <w:proofErr w:type="gramStart"/>
            <w:r>
              <w:t>abnormal .</w:t>
            </w:r>
            <w:proofErr w:type="gramEnd"/>
          </w:p>
        </w:tc>
        <w:tc>
          <w:tcPr>
            <w:tcW w:w="1958" w:type="dxa"/>
            <w:tcBorders>
              <w:right w:val="single" w:sz="4" w:space="0" w:color="1CADE4" w:themeColor="accent1"/>
            </w:tcBorders>
          </w:tcPr>
          <w:p w:rsidR="00D110D5" w:rsidRDefault="00D110D5" w:rsidP="00D110D5">
            <w:pPr>
              <w:cnfStyle w:val="000000000000"/>
            </w:pPr>
          </w:p>
          <w:p w:rsidR="00D110D5" w:rsidRDefault="00D110D5" w:rsidP="00D110D5">
            <w:pPr>
              <w:cnfStyle w:val="000000000000"/>
            </w:pPr>
            <w:r>
              <w:t>1.Map reduce</w:t>
            </w:r>
          </w:p>
        </w:tc>
      </w:tr>
      <w:tr w:rsidR="00D110D5" w:rsidTr="00D110D5">
        <w:trPr>
          <w:cnfStyle w:val="000000100000"/>
          <w:trHeight w:val="1092"/>
        </w:trPr>
        <w:tc>
          <w:tcPr>
            <w:cnfStyle w:val="001000000000"/>
            <w:tcW w:w="1538" w:type="dxa"/>
            <w:tcBorders>
              <w:bottom w:val="single" w:sz="4" w:space="0" w:color="auto"/>
            </w:tcBorders>
          </w:tcPr>
          <w:p w:rsidR="00D110D5" w:rsidRPr="008A3FA5" w:rsidRDefault="00D110D5" w:rsidP="00D110D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Detection and prevention of AIDS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:rsidR="00D110D5" w:rsidRDefault="00D110D5" w:rsidP="00D110D5">
            <w:pPr>
              <w:cnfStyle w:val="000000100000"/>
            </w:pPr>
            <w:r>
              <w:t>IEEE</w:t>
            </w: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D110D5" w:rsidRDefault="00D110D5" w:rsidP="00D110D5">
            <w:pPr>
              <w:cnfStyle w:val="000000100000"/>
            </w:pPr>
            <w:r>
              <w:t xml:space="preserve">This paper proposes that massive instruction has to be prepared in order to </w:t>
            </w:r>
            <w:proofErr w:type="gramStart"/>
            <w:r>
              <w:t>recognize ,</w:t>
            </w:r>
            <w:proofErr w:type="gramEnd"/>
            <w:r>
              <w:t xml:space="preserve"> diagnose, identify and prevent various diseases.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:rsidR="00D110D5" w:rsidRDefault="00D110D5" w:rsidP="00D110D5">
            <w:pPr>
              <w:cnfStyle w:val="000000100000"/>
            </w:pPr>
            <w:r>
              <w:t>The study of cause of AIDS mainly focuses on prediction of the disease using R programming</w:t>
            </w:r>
          </w:p>
        </w:tc>
        <w:tc>
          <w:tcPr>
            <w:tcW w:w="1958" w:type="dxa"/>
            <w:tcBorders>
              <w:bottom w:val="single" w:sz="4" w:space="0" w:color="auto"/>
              <w:right w:val="single" w:sz="4" w:space="0" w:color="1CADE4" w:themeColor="accent1"/>
            </w:tcBorders>
          </w:tcPr>
          <w:p w:rsidR="00D110D5" w:rsidRDefault="00D110D5" w:rsidP="00D110D5">
            <w:pPr>
              <w:cnfStyle w:val="000000100000"/>
            </w:pPr>
            <w:r>
              <w:t>1.R programming</w:t>
            </w:r>
          </w:p>
        </w:tc>
      </w:tr>
    </w:tbl>
    <w:p w:rsidR="00F752C5" w:rsidRDefault="00F752C5"/>
    <w:sectPr w:rsidR="00F752C5" w:rsidSect="00D110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F61" w:rsidRDefault="00FD7F61" w:rsidP="00BC006B">
      <w:pPr>
        <w:spacing w:after="0" w:line="240" w:lineRule="auto"/>
      </w:pPr>
      <w:r>
        <w:separator/>
      </w:r>
    </w:p>
  </w:endnote>
  <w:endnote w:type="continuationSeparator" w:id="0">
    <w:p w:rsidR="00FD7F61" w:rsidRDefault="00FD7F61" w:rsidP="00BC0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06B" w:rsidRDefault="00BC00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06B" w:rsidRDefault="00BC00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06B" w:rsidRDefault="00BC00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F61" w:rsidRDefault="00FD7F61" w:rsidP="00BC006B">
      <w:pPr>
        <w:spacing w:after="0" w:line="240" w:lineRule="auto"/>
      </w:pPr>
      <w:r>
        <w:separator/>
      </w:r>
    </w:p>
  </w:footnote>
  <w:footnote w:type="continuationSeparator" w:id="0">
    <w:p w:rsidR="00FD7F61" w:rsidRDefault="00FD7F61" w:rsidP="00BC0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06B" w:rsidRDefault="00BC00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06B" w:rsidRPr="00BC006B" w:rsidRDefault="00BC006B">
    <w:pPr>
      <w:pStyle w:val="Header"/>
      <w:rPr>
        <w:sz w:val="36"/>
        <w:szCs w:val="36"/>
      </w:rPr>
    </w:pPr>
    <w:r w:rsidRPr="00BC006B">
      <w:rPr>
        <w:sz w:val="36"/>
        <w:szCs w:val="36"/>
      </w:rPr>
      <w:t>Literature Survey on Analysis of hospital health care data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06B" w:rsidRDefault="00BC00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15ACE"/>
    <w:rsid w:val="00121B8D"/>
    <w:rsid w:val="00284985"/>
    <w:rsid w:val="003126BA"/>
    <w:rsid w:val="004C2E6E"/>
    <w:rsid w:val="005223DF"/>
    <w:rsid w:val="005855C7"/>
    <w:rsid w:val="005E791F"/>
    <w:rsid w:val="00615ACE"/>
    <w:rsid w:val="00681B56"/>
    <w:rsid w:val="0083482E"/>
    <w:rsid w:val="00861B29"/>
    <w:rsid w:val="00896152"/>
    <w:rsid w:val="008A3FA5"/>
    <w:rsid w:val="009B2825"/>
    <w:rsid w:val="00BA0F30"/>
    <w:rsid w:val="00BC006B"/>
    <w:rsid w:val="00C52632"/>
    <w:rsid w:val="00C813A9"/>
    <w:rsid w:val="00C964E6"/>
    <w:rsid w:val="00D110D5"/>
    <w:rsid w:val="00DE73EF"/>
    <w:rsid w:val="00E44A12"/>
    <w:rsid w:val="00F20DE4"/>
    <w:rsid w:val="00F752C5"/>
    <w:rsid w:val="00FB5744"/>
    <w:rsid w:val="00FD7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0D5"/>
  </w:style>
  <w:style w:type="paragraph" w:styleId="Heading1">
    <w:name w:val="heading 1"/>
    <w:basedOn w:val="Normal"/>
    <w:next w:val="Normal"/>
    <w:link w:val="Heading1Char"/>
    <w:uiPriority w:val="9"/>
    <w:qFormat/>
    <w:rsid w:val="00D110D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487B77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0D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87B77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0D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0D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62A39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0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2A39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0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2A39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0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2A39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0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2A39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0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2A39F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615A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0D5"/>
    <w:rPr>
      <w:rFonts w:asciiTheme="majorHAnsi" w:eastAsiaTheme="majorEastAsia" w:hAnsiTheme="majorHAnsi" w:cstheme="majorBidi"/>
      <w:color w:val="487B77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0D5"/>
    <w:rPr>
      <w:rFonts w:asciiTheme="majorHAnsi" w:eastAsiaTheme="majorEastAsia" w:hAnsiTheme="majorHAnsi" w:cstheme="majorBidi"/>
      <w:color w:val="487B77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0D5"/>
    <w:rPr>
      <w:rFonts w:asciiTheme="majorHAnsi" w:eastAsiaTheme="majorEastAsia" w:hAnsiTheme="majorHAnsi" w:cstheme="majorBidi"/>
      <w:color w:val="487B77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0D5"/>
    <w:rPr>
      <w:rFonts w:asciiTheme="majorHAnsi" w:eastAsiaTheme="majorEastAsia" w:hAnsiTheme="majorHAnsi" w:cstheme="majorBidi"/>
      <w:color w:val="62A39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0D5"/>
    <w:rPr>
      <w:rFonts w:asciiTheme="majorHAnsi" w:eastAsiaTheme="majorEastAsia" w:hAnsiTheme="majorHAnsi" w:cstheme="majorBidi"/>
      <w:i/>
      <w:iCs/>
      <w:color w:val="62A39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0D5"/>
    <w:rPr>
      <w:rFonts w:asciiTheme="majorHAnsi" w:eastAsiaTheme="majorEastAsia" w:hAnsiTheme="majorHAnsi" w:cstheme="majorBidi"/>
      <w:color w:val="62A39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0D5"/>
    <w:rPr>
      <w:rFonts w:asciiTheme="majorHAnsi" w:eastAsiaTheme="majorEastAsia" w:hAnsiTheme="majorHAnsi" w:cstheme="majorBidi"/>
      <w:b/>
      <w:bCs/>
      <w:color w:val="62A39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0D5"/>
    <w:rPr>
      <w:rFonts w:asciiTheme="majorHAnsi" w:eastAsiaTheme="majorEastAsia" w:hAnsiTheme="majorHAnsi" w:cstheme="majorBidi"/>
      <w:b/>
      <w:bCs/>
      <w:i/>
      <w:iCs/>
      <w:color w:val="62A39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0D5"/>
    <w:rPr>
      <w:rFonts w:asciiTheme="majorHAnsi" w:eastAsiaTheme="majorEastAsia" w:hAnsiTheme="majorHAnsi" w:cstheme="majorBidi"/>
      <w:i/>
      <w:iCs/>
      <w:color w:val="62A39F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10D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10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10D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0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10D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10D5"/>
    <w:rPr>
      <w:b/>
      <w:bCs/>
    </w:rPr>
  </w:style>
  <w:style w:type="character" w:styleId="Emphasis">
    <w:name w:val="Emphasis"/>
    <w:basedOn w:val="DefaultParagraphFont"/>
    <w:uiPriority w:val="20"/>
    <w:qFormat/>
    <w:rsid w:val="00D110D5"/>
    <w:rPr>
      <w:i/>
      <w:iCs/>
      <w:color w:val="62A39F" w:themeColor="accent6"/>
    </w:rPr>
  </w:style>
  <w:style w:type="paragraph" w:styleId="NoSpacing">
    <w:name w:val="No Spacing"/>
    <w:uiPriority w:val="1"/>
    <w:qFormat/>
    <w:rsid w:val="00D110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10D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110D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0D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62A39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0D5"/>
    <w:rPr>
      <w:rFonts w:asciiTheme="majorHAnsi" w:eastAsiaTheme="majorEastAsia" w:hAnsiTheme="majorHAnsi" w:cstheme="majorBidi"/>
      <w:i/>
      <w:iCs/>
      <w:color w:val="62A39F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10D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10D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10D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10D5"/>
    <w:rPr>
      <w:b/>
      <w:bCs/>
      <w:smallCaps/>
      <w:color w:val="62A39F" w:themeColor="accent6"/>
    </w:rPr>
  </w:style>
  <w:style w:type="character" w:styleId="BookTitle">
    <w:name w:val="Book Title"/>
    <w:basedOn w:val="DefaultParagraphFont"/>
    <w:uiPriority w:val="33"/>
    <w:qFormat/>
    <w:rsid w:val="00D110D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10D5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BC0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06B"/>
  </w:style>
  <w:style w:type="paragraph" w:styleId="Footer">
    <w:name w:val="footer"/>
    <w:basedOn w:val="Normal"/>
    <w:link w:val="FooterChar"/>
    <w:uiPriority w:val="99"/>
    <w:semiHidden/>
    <w:unhideWhenUsed/>
    <w:rsid w:val="00BC0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0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raja</dc:creator>
  <cp:keywords/>
  <dc:description/>
  <cp:lastModifiedBy>Jai</cp:lastModifiedBy>
  <cp:revision>8</cp:revision>
  <dcterms:created xsi:type="dcterms:W3CDTF">2022-09-29T17:21:00Z</dcterms:created>
  <dcterms:modified xsi:type="dcterms:W3CDTF">2022-10-13T06:18:00Z</dcterms:modified>
</cp:coreProperties>
</file>