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A25" w:rsidRPr="00B6365D" w:rsidRDefault="00B6365D" w:rsidP="00B6365D">
      <w:pPr>
        <w:pStyle w:val="Title"/>
        <w:ind w:left="0"/>
      </w:pPr>
      <w:r w:rsidRPr="00B6365D">
        <w:rPr>
          <w:u w:val="none"/>
        </w:rPr>
        <w:t xml:space="preserve">          </w:t>
      </w:r>
      <w:r>
        <w:rPr>
          <w:u w:val="none"/>
        </w:rPr>
        <w:t xml:space="preserve"> </w:t>
      </w:r>
      <w:r w:rsidR="00303FA3" w:rsidRPr="00B6365D">
        <w:t>PROBLEM STATEMENT</w:t>
      </w:r>
    </w:p>
    <w:p w:rsidR="006C0A25" w:rsidRPr="00B6365D" w:rsidRDefault="00303FA3">
      <w:pPr>
        <w:pStyle w:val="normal0"/>
        <w:pBdr>
          <w:top w:val="nil"/>
          <w:left w:val="nil"/>
          <w:bottom w:val="nil"/>
          <w:right w:val="nil"/>
          <w:between w:val="nil"/>
        </w:pBdr>
        <w:tabs>
          <w:tab w:val="left" w:pos="9072"/>
        </w:tabs>
        <w:spacing w:before="218" w:line="259" w:lineRule="auto"/>
        <w:ind w:left="240" w:firstLine="722"/>
        <w:rPr>
          <w:color w:val="0F243E" w:themeColor="text2" w:themeShade="80"/>
          <w:sz w:val="26"/>
          <w:szCs w:val="26"/>
        </w:rPr>
      </w:pPr>
      <w:r w:rsidRPr="00B6365D">
        <w:rPr>
          <w:color w:val="0F243E" w:themeColor="text2" w:themeShade="80"/>
          <w:sz w:val="26"/>
          <w:szCs w:val="26"/>
        </w:rPr>
        <w:t>To identify and manage the gas leakage by detecting the toxic gas concentration and alerting the person to be get saved and reduce the gas leakage accidents. The high concentration of toxic gas from leakage can affect Central Nervous System and leads to se</w:t>
      </w:r>
      <w:r w:rsidRPr="00B6365D">
        <w:rPr>
          <w:color w:val="0F243E" w:themeColor="text2" w:themeShade="80"/>
          <w:sz w:val="26"/>
          <w:szCs w:val="26"/>
        </w:rPr>
        <w:t>veral diseases who are working in industries.</w:t>
      </w:r>
    </w:p>
    <w:p w:rsidR="006C0A25" w:rsidRDefault="006C0A25">
      <w:pPr>
        <w:pStyle w:val="normal0"/>
        <w:pBdr>
          <w:top w:val="nil"/>
          <w:left w:val="nil"/>
          <w:bottom w:val="nil"/>
          <w:right w:val="nil"/>
          <w:between w:val="nil"/>
        </w:pBdr>
        <w:spacing w:before="2"/>
        <w:rPr>
          <w:color w:val="000000"/>
          <w:sz w:val="12"/>
          <w:szCs w:val="12"/>
        </w:rPr>
        <w:sectPr w:rsidR="006C0A25">
          <w:pgSz w:w="12240" w:h="15840"/>
          <w:pgMar w:top="1380" w:right="1420" w:bottom="280" w:left="1200" w:header="0" w:footer="0" w:gutter="0"/>
          <w:pgNumType w:start="1"/>
          <w:cols w:space="720"/>
        </w:sectPr>
      </w:pPr>
    </w:p>
    <w:p w:rsidR="006C0A25" w:rsidRDefault="006C0A25">
      <w:pPr>
        <w:pStyle w:val="normal0"/>
        <w:pBdr>
          <w:top w:val="nil"/>
          <w:left w:val="nil"/>
          <w:bottom w:val="nil"/>
          <w:right w:val="nil"/>
          <w:between w:val="nil"/>
        </w:pBdr>
        <w:spacing w:line="276" w:lineRule="auto"/>
        <w:rPr>
          <w:color w:val="000000"/>
          <w:sz w:val="12"/>
          <w:szCs w:val="12"/>
        </w:rPr>
      </w:pPr>
    </w:p>
    <w:tbl>
      <w:tblPr>
        <w:tblStyle w:val="a"/>
        <w:tblW w:w="9555" w:type="dxa"/>
        <w:tblInd w:w="150" w:type="dxa"/>
        <w:tblLayout w:type="fixed"/>
        <w:tblLook w:val="0000"/>
      </w:tblPr>
      <w:tblGrid>
        <w:gridCol w:w="4778"/>
        <w:gridCol w:w="4777"/>
      </w:tblGrid>
      <w:tr w:rsidR="006C0A25" w:rsidTr="00B6365D">
        <w:trPr>
          <w:cantSplit/>
          <w:trHeight w:val="1087"/>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before="7"/>
              <w:ind w:left="105"/>
              <w:rPr>
                <w:color w:val="000000"/>
                <w:sz w:val="26"/>
                <w:szCs w:val="26"/>
              </w:rPr>
            </w:pPr>
            <w:r>
              <w:rPr>
                <w:color w:val="000000"/>
                <w:sz w:val="26"/>
                <w:szCs w:val="26"/>
              </w:rPr>
              <w:t>Who does the problem affect?</w:t>
            </w:r>
          </w:p>
        </w:tc>
        <w:tc>
          <w:tcPr>
            <w:tcW w:w="4777"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before="7"/>
              <w:ind w:right="63"/>
              <w:rPr>
                <w:color w:val="000000"/>
                <w:sz w:val="26"/>
                <w:szCs w:val="26"/>
              </w:rPr>
            </w:pPr>
            <w:r>
              <w:rPr>
                <w:color w:val="000000"/>
                <w:sz w:val="26"/>
                <w:szCs w:val="26"/>
              </w:rPr>
              <w:t xml:space="preserve">The </w:t>
            </w:r>
            <w:r w:rsidR="00B6365D">
              <w:rPr>
                <w:color w:val="000000"/>
                <w:sz w:val="26"/>
                <w:szCs w:val="26"/>
              </w:rPr>
              <w:t>people who are</w:t>
            </w:r>
            <w:r>
              <w:rPr>
                <w:color w:val="000000"/>
                <w:sz w:val="26"/>
                <w:szCs w:val="26"/>
              </w:rPr>
              <w:t xml:space="preserve"> working in the industries and factories of all generations are affected.</w:t>
            </w:r>
          </w:p>
        </w:tc>
      </w:tr>
      <w:tr w:rsidR="006C0A25" w:rsidTr="00B6365D">
        <w:trPr>
          <w:cantSplit/>
          <w:trHeight w:val="2063"/>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line="298" w:lineRule="auto"/>
              <w:ind w:left="105"/>
              <w:rPr>
                <w:color w:val="000000"/>
                <w:sz w:val="26"/>
                <w:szCs w:val="26"/>
              </w:rPr>
            </w:pPr>
            <w:r>
              <w:rPr>
                <w:color w:val="000000"/>
                <w:sz w:val="26"/>
                <w:szCs w:val="26"/>
              </w:rPr>
              <w:t>What are the boundaries of the problem?</w:t>
            </w:r>
          </w:p>
        </w:tc>
        <w:tc>
          <w:tcPr>
            <w:tcW w:w="4777"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line="298" w:lineRule="auto"/>
              <w:ind w:right="310"/>
              <w:rPr>
                <w:color w:val="000000"/>
                <w:sz w:val="26"/>
                <w:szCs w:val="26"/>
              </w:rPr>
            </w:pPr>
            <w:r>
              <w:rPr>
                <w:color w:val="000000"/>
                <w:sz w:val="26"/>
                <w:szCs w:val="26"/>
                <w:highlight w:val="white"/>
              </w:rPr>
              <w:t>Leakage diffusion characteristics and harmful boundary analysis of buried natural gas pipeline under multiple working conditions.</w:t>
            </w:r>
          </w:p>
          <w:p w:rsidR="00F63E85" w:rsidRDefault="00F63E85">
            <w:pPr>
              <w:pStyle w:val="normal0"/>
              <w:pBdr>
                <w:top w:val="nil"/>
                <w:left w:val="nil"/>
                <w:bottom w:val="nil"/>
                <w:right w:val="nil"/>
                <w:between w:val="nil"/>
              </w:pBdr>
              <w:spacing w:line="298" w:lineRule="auto"/>
              <w:ind w:right="310"/>
              <w:rPr>
                <w:color w:val="000000"/>
                <w:sz w:val="26"/>
                <w:szCs w:val="26"/>
              </w:rPr>
            </w:pPr>
            <w:r>
              <w:rPr>
                <w:color w:val="000000"/>
                <w:sz w:val="26"/>
                <w:szCs w:val="26"/>
              </w:rPr>
              <w:t>Less accuracy, particular gas sensors and some instruments issues.</w:t>
            </w:r>
          </w:p>
        </w:tc>
      </w:tr>
      <w:tr w:rsidR="006C0A25" w:rsidTr="00B6365D">
        <w:trPr>
          <w:cantSplit/>
          <w:trHeight w:val="1969"/>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line="313" w:lineRule="auto"/>
              <w:ind w:left="105"/>
              <w:rPr>
                <w:rFonts w:ascii="Calibri" w:eastAsia="Calibri" w:hAnsi="Calibri" w:cs="Calibri"/>
                <w:color w:val="000000"/>
                <w:sz w:val="26"/>
                <w:szCs w:val="26"/>
              </w:rPr>
            </w:pPr>
            <w:r>
              <w:rPr>
                <w:rFonts w:ascii="Calibri" w:eastAsia="Calibri" w:hAnsi="Calibri" w:cs="Calibri"/>
                <w:color w:val="000000"/>
                <w:sz w:val="26"/>
                <w:szCs w:val="26"/>
              </w:rPr>
              <w:t>What is the issue?</w:t>
            </w:r>
          </w:p>
        </w:tc>
        <w:tc>
          <w:tcPr>
            <w:tcW w:w="4777"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ind w:right="63"/>
              <w:rPr>
                <w:color w:val="000000"/>
                <w:sz w:val="26"/>
                <w:szCs w:val="26"/>
              </w:rPr>
            </w:pPr>
            <w:r>
              <w:rPr>
                <w:color w:val="202124"/>
                <w:sz w:val="26"/>
                <w:szCs w:val="26"/>
                <w:highlight w:val="white"/>
              </w:rPr>
              <w:t>These leaks can lead to physical symptoms and, in some cases, the gas can cause carbon monoxide poisoning in people and animals.</w:t>
            </w:r>
          </w:p>
        </w:tc>
      </w:tr>
      <w:tr w:rsidR="006C0A25" w:rsidTr="00B6365D">
        <w:trPr>
          <w:cantSplit/>
          <w:trHeight w:val="2264"/>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line="294" w:lineRule="auto"/>
              <w:ind w:left="105"/>
              <w:rPr>
                <w:color w:val="000000"/>
                <w:sz w:val="26"/>
                <w:szCs w:val="26"/>
              </w:rPr>
            </w:pPr>
            <w:r>
              <w:rPr>
                <w:color w:val="000000"/>
                <w:sz w:val="26"/>
                <w:szCs w:val="26"/>
              </w:rPr>
              <w:t>When does the issue occur?</w:t>
            </w:r>
          </w:p>
        </w:tc>
        <w:tc>
          <w:tcPr>
            <w:tcW w:w="4777"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widowControl/>
              <w:numPr>
                <w:ilvl w:val="0"/>
                <w:numId w:val="1"/>
              </w:numPr>
              <w:shd w:val="clear" w:color="auto" w:fill="FFFFFF"/>
              <w:spacing w:after="60"/>
              <w:ind w:left="0"/>
              <w:rPr>
                <w:color w:val="202124"/>
              </w:rPr>
            </w:pPr>
            <w:r>
              <w:rPr>
                <w:sz w:val="26"/>
                <w:szCs w:val="26"/>
              </w:rPr>
              <w:t xml:space="preserve">When the concentration of toxic gases increases in the human body </w:t>
            </w:r>
            <w:r>
              <w:rPr>
                <w:color w:val="202124"/>
                <w:sz w:val="26"/>
                <w:szCs w:val="26"/>
              </w:rPr>
              <w:t>breathing difficulties such as dizziness, fatigue and irritation of eyes and throat.</w:t>
            </w:r>
          </w:p>
          <w:p w:rsidR="006C0A25" w:rsidRDefault="006C0A25">
            <w:pPr>
              <w:pStyle w:val="normal0"/>
              <w:widowControl/>
              <w:numPr>
                <w:ilvl w:val="0"/>
                <w:numId w:val="1"/>
              </w:numPr>
              <w:shd w:val="clear" w:color="auto" w:fill="FFFFFF"/>
              <w:spacing w:after="60"/>
              <w:ind w:left="0"/>
              <w:rPr>
                <w:color w:val="202124"/>
              </w:rPr>
            </w:pPr>
          </w:p>
          <w:p w:rsidR="006C0A25" w:rsidRDefault="006C0A25">
            <w:pPr>
              <w:pStyle w:val="normal0"/>
              <w:pBdr>
                <w:top w:val="nil"/>
                <w:left w:val="nil"/>
                <w:bottom w:val="nil"/>
                <w:right w:val="nil"/>
                <w:between w:val="nil"/>
              </w:pBdr>
              <w:ind w:left="105" w:right="110" w:firstLine="259"/>
              <w:rPr>
                <w:color w:val="000000"/>
                <w:sz w:val="26"/>
                <w:szCs w:val="26"/>
              </w:rPr>
            </w:pPr>
          </w:p>
        </w:tc>
      </w:tr>
      <w:tr w:rsidR="006C0A25" w:rsidTr="00B6365D">
        <w:trPr>
          <w:cantSplit/>
          <w:trHeight w:val="1983"/>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spacing w:before="3"/>
              <w:ind w:left="105"/>
              <w:rPr>
                <w:color w:val="000000"/>
                <w:sz w:val="26"/>
                <w:szCs w:val="26"/>
              </w:rPr>
            </w:pPr>
            <w:r>
              <w:rPr>
                <w:color w:val="000000"/>
                <w:sz w:val="26"/>
                <w:szCs w:val="26"/>
              </w:rPr>
              <w:t>Where is the issue occurring?</w:t>
            </w:r>
          </w:p>
        </w:tc>
        <w:tc>
          <w:tcPr>
            <w:tcW w:w="4777" w:type="dxa"/>
            <w:tcBorders>
              <w:top w:val="single" w:sz="12" w:space="0" w:color="000000"/>
              <w:left w:val="single" w:sz="12" w:space="0" w:color="000000"/>
              <w:bottom w:val="single" w:sz="12" w:space="0" w:color="000000"/>
              <w:right w:val="single" w:sz="12" w:space="0" w:color="000000"/>
            </w:tcBorders>
          </w:tcPr>
          <w:p w:rsidR="00A3674D" w:rsidRDefault="00A3674D">
            <w:pPr>
              <w:pStyle w:val="normal0"/>
              <w:pBdr>
                <w:top w:val="nil"/>
                <w:left w:val="nil"/>
                <w:bottom w:val="nil"/>
                <w:right w:val="nil"/>
                <w:between w:val="nil"/>
              </w:pBdr>
              <w:spacing w:before="3"/>
              <w:ind w:right="110"/>
              <w:rPr>
                <w:color w:val="000000"/>
                <w:sz w:val="26"/>
                <w:szCs w:val="26"/>
              </w:rPr>
            </w:pPr>
            <w:r>
              <w:rPr>
                <w:color w:val="000000"/>
                <w:sz w:val="26"/>
                <w:szCs w:val="26"/>
              </w:rPr>
              <w:t xml:space="preserve">The gas leakage occurs mainly in factories and industries. This is due to any cracks </w:t>
            </w:r>
            <w:r w:rsidR="00F63E85">
              <w:rPr>
                <w:color w:val="000000"/>
                <w:sz w:val="26"/>
                <w:szCs w:val="26"/>
              </w:rPr>
              <w:t>occurring</w:t>
            </w:r>
            <w:r>
              <w:rPr>
                <w:color w:val="000000"/>
                <w:sz w:val="26"/>
                <w:szCs w:val="26"/>
              </w:rPr>
              <w:t xml:space="preserve"> in gas storage and leads to accidents.</w:t>
            </w:r>
          </w:p>
          <w:p w:rsidR="006C0A25" w:rsidRDefault="00303FA3">
            <w:pPr>
              <w:pStyle w:val="normal0"/>
              <w:pBdr>
                <w:top w:val="nil"/>
                <w:left w:val="nil"/>
                <w:bottom w:val="nil"/>
                <w:right w:val="nil"/>
                <w:between w:val="nil"/>
              </w:pBdr>
              <w:spacing w:before="3"/>
              <w:ind w:right="110"/>
              <w:rPr>
                <w:color w:val="000000"/>
                <w:sz w:val="26"/>
                <w:szCs w:val="26"/>
              </w:rPr>
            </w:pPr>
            <w:r>
              <w:rPr>
                <w:color w:val="000000"/>
                <w:sz w:val="26"/>
                <w:szCs w:val="26"/>
              </w:rPr>
              <w:t>It affects the whole body especially the respiratory system and the central nervous system. It even leads to death</w:t>
            </w:r>
          </w:p>
        </w:tc>
      </w:tr>
      <w:tr w:rsidR="006C0A25" w:rsidTr="00B6365D">
        <w:trPr>
          <w:cantSplit/>
          <w:trHeight w:val="1346"/>
          <w:tblHeader/>
        </w:trPr>
        <w:tc>
          <w:tcPr>
            <w:tcW w:w="4778"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ind w:left="105" w:right="63"/>
              <w:rPr>
                <w:color w:val="000000"/>
                <w:sz w:val="26"/>
                <w:szCs w:val="26"/>
              </w:rPr>
            </w:pPr>
            <w:r>
              <w:rPr>
                <w:color w:val="000000"/>
                <w:sz w:val="26"/>
                <w:szCs w:val="26"/>
              </w:rPr>
              <w:lastRenderedPageBreak/>
              <w:t>Why is it important that we fix the problem?</w:t>
            </w:r>
          </w:p>
        </w:tc>
        <w:tc>
          <w:tcPr>
            <w:tcW w:w="4777" w:type="dxa"/>
            <w:tcBorders>
              <w:top w:val="single" w:sz="12" w:space="0" w:color="000000"/>
              <w:left w:val="single" w:sz="12" w:space="0" w:color="000000"/>
              <w:bottom w:val="single" w:sz="12" w:space="0" w:color="000000"/>
              <w:right w:val="single" w:sz="12" w:space="0" w:color="000000"/>
            </w:tcBorders>
          </w:tcPr>
          <w:p w:rsidR="006C0A25" w:rsidRDefault="00303FA3">
            <w:pPr>
              <w:pStyle w:val="normal0"/>
              <w:pBdr>
                <w:top w:val="nil"/>
                <w:left w:val="nil"/>
                <w:bottom w:val="nil"/>
                <w:right w:val="nil"/>
                <w:between w:val="nil"/>
              </w:pBdr>
              <w:ind w:right="97"/>
              <w:rPr>
                <w:color w:val="000000"/>
                <w:sz w:val="26"/>
                <w:szCs w:val="26"/>
              </w:rPr>
            </w:pPr>
            <w:r>
              <w:rPr>
                <w:color w:val="202124"/>
                <w:sz w:val="26"/>
                <w:szCs w:val="26"/>
                <w:highlight w:val="white"/>
              </w:rPr>
              <w:t>Gas leak detection services are necessary mainly for health reasons. Combustible gases can start fires or cause explosions in homes and workplaces, injuring you, family members, friends, or workers. Gas leaks ca</w:t>
            </w:r>
            <w:r>
              <w:rPr>
                <w:color w:val="202124"/>
                <w:sz w:val="26"/>
                <w:szCs w:val="26"/>
                <w:highlight w:val="white"/>
              </w:rPr>
              <w:t>n also cause health issues in the long term from gradual exposure. Some gas leaks are even silent killers.</w:t>
            </w:r>
          </w:p>
        </w:tc>
      </w:tr>
    </w:tbl>
    <w:p w:rsidR="006C0A25" w:rsidRDefault="006C0A25">
      <w:pPr>
        <w:pStyle w:val="normal0"/>
      </w:pPr>
    </w:p>
    <w:p w:rsidR="006C0A25" w:rsidRDefault="006C0A25">
      <w:pPr>
        <w:pStyle w:val="normal0"/>
      </w:pPr>
    </w:p>
    <w:sectPr w:rsidR="006C0A25" w:rsidSect="006C0A25">
      <w:type w:val="continuous"/>
      <w:pgSz w:w="12240" w:h="15840"/>
      <w:pgMar w:top="1380" w:right="1420" w:bottom="280" w:left="1200" w:header="0" w:footer="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9E0665"/>
    <w:multiLevelType w:val="multilevel"/>
    <w:tmpl w:val="0D2E0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A25"/>
    <w:rsid w:val="00303FA3"/>
    <w:rsid w:val="006C0A25"/>
    <w:rsid w:val="0089741D"/>
    <w:rsid w:val="00A3674D"/>
    <w:rsid w:val="00B6365D"/>
    <w:rsid w:val="00F63E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C0A25"/>
    <w:pPr>
      <w:keepNext/>
      <w:keepLines/>
      <w:spacing w:before="480" w:after="120"/>
      <w:outlineLvl w:val="0"/>
    </w:pPr>
    <w:rPr>
      <w:b/>
      <w:sz w:val="48"/>
      <w:szCs w:val="48"/>
    </w:rPr>
  </w:style>
  <w:style w:type="paragraph" w:styleId="Heading2">
    <w:name w:val="heading 2"/>
    <w:basedOn w:val="normal0"/>
    <w:next w:val="normal0"/>
    <w:rsid w:val="006C0A25"/>
    <w:pPr>
      <w:keepNext/>
      <w:keepLines/>
      <w:spacing w:before="360" w:after="80"/>
      <w:outlineLvl w:val="1"/>
    </w:pPr>
    <w:rPr>
      <w:b/>
      <w:sz w:val="36"/>
      <w:szCs w:val="36"/>
    </w:rPr>
  </w:style>
  <w:style w:type="paragraph" w:styleId="Heading3">
    <w:name w:val="heading 3"/>
    <w:basedOn w:val="normal0"/>
    <w:next w:val="normal0"/>
    <w:rsid w:val="006C0A25"/>
    <w:pPr>
      <w:keepNext/>
      <w:keepLines/>
      <w:spacing w:before="280" w:after="80"/>
      <w:outlineLvl w:val="2"/>
    </w:pPr>
    <w:rPr>
      <w:b/>
      <w:sz w:val="28"/>
      <w:szCs w:val="28"/>
    </w:rPr>
  </w:style>
  <w:style w:type="paragraph" w:styleId="Heading4">
    <w:name w:val="heading 4"/>
    <w:basedOn w:val="normal0"/>
    <w:next w:val="normal0"/>
    <w:rsid w:val="006C0A25"/>
    <w:pPr>
      <w:keepNext/>
      <w:keepLines/>
      <w:spacing w:before="240" w:after="40"/>
      <w:outlineLvl w:val="3"/>
    </w:pPr>
    <w:rPr>
      <w:b/>
      <w:sz w:val="24"/>
      <w:szCs w:val="24"/>
    </w:rPr>
  </w:style>
  <w:style w:type="paragraph" w:styleId="Heading5">
    <w:name w:val="heading 5"/>
    <w:basedOn w:val="normal0"/>
    <w:next w:val="normal0"/>
    <w:rsid w:val="006C0A25"/>
    <w:pPr>
      <w:keepNext/>
      <w:keepLines/>
      <w:spacing w:before="220" w:after="40"/>
      <w:outlineLvl w:val="4"/>
    </w:pPr>
    <w:rPr>
      <w:b/>
    </w:rPr>
  </w:style>
  <w:style w:type="paragraph" w:styleId="Heading6">
    <w:name w:val="heading 6"/>
    <w:basedOn w:val="normal0"/>
    <w:next w:val="normal0"/>
    <w:rsid w:val="006C0A2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C0A25"/>
  </w:style>
  <w:style w:type="paragraph" w:styleId="Title">
    <w:name w:val="Title"/>
    <w:basedOn w:val="normal0"/>
    <w:next w:val="normal0"/>
    <w:rsid w:val="006C0A25"/>
    <w:pPr>
      <w:spacing w:before="60"/>
      <w:ind w:left="1597" w:right="1551"/>
      <w:jc w:val="center"/>
    </w:pPr>
    <w:rPr>
      <w:b/>
      <w:sz w:val="56"/>
      <w:szCs w:val="56"/>
      <w:u w:val="single"/>
    </w:rPr>
  </w:style>
  <w:style w:type="paragraph" w:styleId="Subtitle">
    <w:name w:val="Subtitle"/>
    <w:basedOn w:val="normal0"/>
    <w:next w:val="normal0"/>
    <w:rsid w:val="006C0A25"/>
    <w:pPr>
      <w:keepNext/>
      <w:keepLines/>
      <w:spacing w:before="360" w:after="80"/>
    </w:pPr>
    <w:rPr>
      <w:rFonts w:ascii="Georgia" w:eastAsia="Georgia" w:hAnsi="Georgia" w:cs="Georgia"/>
      <w:i/>
      <w:color w:val="666666"/>
      <w:sz w:val="48"/>
      <w:szCs w:val="48"/>
    </w:rPr>
  </w:style>
  <w:style w:type="table" w:customStyle="1" w:styleId="a">
    <w:basedOn w:val="TableNormal"/>
    <w:rsid w:val="006C0A25"/>
    <w:tblPr>
      <w:tblStyleRowBandSize w:val="1"/>
      <w:tblStyleColBandSize w:val="1"/>
      <w:tblInd w:w="0" w:type="dxa"/>
      <w:tblCellMar>
        <w:top w:w="0" w:type="dxa"/>
        <w:left w:w="15" w:type="dxa"/>
        <w:bottom w:w="0"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2022-09-24T15:51:00Z</dcterms:created>
  <dcterms:modified xsi:type="dcterms:W3CDTF">2022-09-24T15:51:00Z</dcterms:modified>
</cp:coreProperties>
</file>