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1F4D" w14:textId="52D3E88D" w:rsidR="00574166" w:rsidRPr="000225FB" w:rsidRDefault="000225FB">
      <w:pPr>
        <w:pStyle w:val="BodyTex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                                                                       </w:t>
      </w:r>
      <w:r w:rsidRPr="000225FB">
        <w:rPr>
          <w:rFonts w:ascii="Times New Roman"/>
          <w:sz w:val="28"/>
          <w:szCs w:val="28"/>
        </w:rPr>
        <w:t>SPRINT - 1</w:t>
      </w:r>
    </w:p>
    <w:p w14:paraId="04C4AE75" w14:textId="77777777" w:rsidR="00574166" w:rsidRDefault="00574166">
      <w:pPr>
        <w:pStyle w:val="BodyText"/>
        <w:rPr>
          <w:rFonts w:ascii="Times New Roman"/>
          <w:sz w:val="20"/>
        </w:rPr>
      </w:pPr>
    </w:p>
    <w:p w14:paraId="08657E0C" w14:textId="77777777" w:rsidR="00574166" w:rsidRDefault="00574166">
      <w:pPr>
        <w:pStyle w:val="BodyText"/>
        <w:spacing w:before="1"/>
        <w:rPr>
          <w:rFonts w:ascii="Times New Roman"/>
          <w:sz w:val="20"/>
        </w:rPr>
      </w:pPr>
    </w:p>
    <w:tbl>
      <w:tblPr>
        <w:tblW w:w="10628" w:type="dxa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6115"/>
      </w:tblGrid>
      <w:tr w:rsidR="00574166" w14:paraId="0A13FE27" w14:textId="77777777" w:rsidTr="000225FB">
        <w:trPr>
          <w:trHeight w:val="254"/>
        </w:trPr>
        <w:tc>
          <w:tcPr>
            <w:tcW w:w="4513" w:type="dxa"/>
          </w:tcPr>
          <w:p w14:paraId="38A14709" w14:textId="77777777" w:rsidR="00574166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6115" w:type="dxa"/>
          </w:tcPr>
          <w:p w14:paraId="1E2EF259" w14:textId="77777777" w:rsidR="00574166" w:rsidRDefault="00000000">
            <w:pPr>
              <w:pStyle w:val="TableParagraph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74166" w14:paraId="0DCAF2A1" w14:textId="77777777" w:rsidTr="000225FB">
        <w:trPr>
          <w:trHeight w:val="249"/>
        </w:trPr>
        <w:tc>
          <w:tcPr>
            <w:tcW w:w="4513" w:type="dxa"/>
          </w:tcPr>
          <w:p w14:paraId="3C09CC06" w14:textId="77777777" w:rsidR="00574166" w:rsidRDefault="00000000">
            <w:pPr>
              <w:pStyle w:val="TableParagraph"/>
              <w:spacing w:line="229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115" w:type="dxa"/>
          </w:tcPr>
          <w:p w14:paraId="5EE4E250" w14:textId="41510472" w:rsidR="00574166" w:rsidRDefault="00000000">
            <w:pPr>
              <w:pStyle w:val="TableParagraph"/>
              <w:spacing w:line="229" w:lineRule="exact"/>
            </w:pPr>
            <w:r>
              <w:t>PNT2022TMID3</w:t>
            </w:r>
            <w:r w:rsidR="000225FB">
              <w:t>8796</w:t>
            </w:r>
          </w:p>
        </w:tc>
      </w:tr>
      <w:tr w:rsidR="00574166" w14:paraId="55989CC6" w14:textId="77777777" w:rsidTr="000225FB">
        <w:trPr>
          <w:trHeight w:val="382"/>
        </w:trPr>
        <w:tc>
          <w:tcPr>
            <w:tcW w:w="4513" w:type="dxa"/>
          </w:tcPr>
          <w:p w14:paraId="3DCABC9E" w14:textId="77777777" w:rsidR="00574166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115" w:type="dxa"/>
          </w:tcPr>
          <w:p w14:paraId="25B2C0BB" w14:textId="0CEFACD4" w:rsidR="00574166" w:rsidRDefault="00000000">
            <w:pPr>
              <w:pStyle w:val="TableParagraph"/>
            </w:pP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 xml:space="preserve">Monitoring </w:t>
            </w:r>
            <w:proofErr w:type="gramStart"/>
            <w:r>
              <w:t>And</w:t>
            </w:r>
            <w:proofErr w:type="gramEnd"/>
            <w:r>
              <w:rPr>
                <w:spacing w:val="-4"/>
              </w:rPr>
              <w:t xml:space="preserve"> </w:t>
            </w:r>
            <w:r>
              <w:t>Alerting</w:t>
            </w:r>
            <w:r>
              <w:rPr>
                <w:spacing w:val="56"/>
              </w:rPr>
              <w:t xml:space="preserve"> </w:t>
            </w:r>
            <w:r>
              <w:t>System</w:t>
            </w:r>
            <w:r w:rsidR="000225FB">
              <w:t xml:space="preserve"> for Industries</w:t>
            </w:r>
          </w:p>
        </w:tc>
      </w:tr>
    </w:tbl>
    <w:p w14:paraId="5AC345C6" w14:textId="77777777" w:rsidR="00574166" w:rsidRDefault="00574166">
      <w:pPr>
        <w:pStyle w:val="BodyText"/>
        <w:rPr>
          <w:rFonts w:ascii="Times New Roman"/>
          <w:sz w:val="20"/>
        </w:rPr>
      </w:pPr>
    </w:p>
    <w:p w14:paraId="1058A1B6" w14:textId="77777777" w:rsidR="00574166" w:rsidRDefault="00574166">
      <w:pPr>
        <w:pStyle w:val="BodyText"/>
        <w:spacing w:before="4"/>
        <w:rPr>
          <w:rFonts w:ascii="Times New Roman"/>
          <w:sz w:val="19"/>
        </w:rPr>
      </w:pPr>
    </w:p>
    <w:p w14:paraId="3340825C" w14:textId="77777777" w:rsidR="00574166" w:rsidRDefault="00000000">
      <w:pPr>
        <w:pStyle w:val="BodyText"/>
        <w:spacing w:before="1" w:line="400" w:lineRule="auto"/>
        <w:ind w:left="100" w:right="10156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1"/>
        </w:rPr>
        <w:t xml:space="preserve"> </w:t>
      </w:r>
      <w:proofErr w:type="gramStart"/>
      <w:r>
        <w:t>lcd(</w:t>
      </w:r>
      <w:proofErr w:type="gramEnd"/>
      <w:r>
        <w:t>5,6,8,9,10,11);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redled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4CD5C296" w14:textId="77777777" w:rsidR="00574166" w:rsidRDefault="00000000">
      <w:pPr>
        <w:pStyle w:val="BodyText"/>
        <w:spacing w:before="4" w:line="400" w:lineRule="auto"/>
        <w:ind w:left="100" w:right="11500"/>
      </w:pPr>
      <w:r>
        <w:t xml:space="preserve">int </w:t>
      </w:r>
      <w:proofErr w:type="spellStart"/>
      <w:r>
        <w:t>greenled</w:t>
      </w:r>
      <w:proofErr w:type="spellEnd"/>
      <w:r>
        <w:t xml:space="preserve"> = 3;</w:t>
      </w:r>
      <w:r>
        <w:rPr>
          <w:spacing w:val="-47"/>
        </w:rPr>
        <w:t xml:space="preserve"> </w:t>
      </w:r>
      <w:r>
        <w:t>int buzzer = 4;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A0;</w:t>
      </w:r>
    </w:p>
    <w:p w14:paraId="3F96D30D" w14:textId="77777777" w:rsidR="00574166" w:rsidRDefault="00000000">
      <w:pPr>
        <w:pStyle w:val="BodyText"/>
        <w:spacing w:before="3" w:line="403" w:lineRule="auto"/>
        <w:ind w:left="100" w:right="10879"/>
      </w:pPr>
      <w:r>
        <w:t>int</w:t>
      </w:r>
      <w:r>
        <w:rPr>
          <w:spacing w:val="-6"/>
        </w:rPr>
        <w:t xml:space="preserve"> </w:t>
      </w:r>
      <w:proofErr w:type="spellStart"/>
      <w:r>
        <w:t>sensorThresh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400;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182B7C68" w14:textId="77777777" w:rsidR="00574166" w:rsidRDefault="00000000">
      <w:pPr>
        <w:pStyle w:val="BodyText"/>
        <w:spacing w:line="264" w:lineRule="exact"/>
        <w:ind w:left="100"/>
      </w:pPr>
      <w:r>
        <w:t>{</w:t>
      </w:r>
    </w:p>
    <w:p w14:paraId="57505DB9" w14:textId="77777777" w:rsidR="00574166" w:rsidRDefault="00000000">
      <w:pPr>
        <w:pStyle w:val="BodyText"/>
        <w:spacing w:before="183" w:line="403" w:lineRule="auto"/>
        <w:ind w:left="100" w:right="10355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14:paraId="462BF557" w14:textId="74FC9BC0" w:rsidR="00574166" w:rsidRDefault="00000000" w:rsidP="000225FB">
      <w:pPr>
        <w:pStyle w:val="BodyText"/>
        <w:spacing w:line="260" w:lineRule="exact"/>
        <w:ind w:left="100"/>
        <w:sectPr w:rsidR="00574166">
          <w:type w:val="continuous"/>
          <w:pgSz w:w="16840" w:h="11910" w:orient="landscape"/>
          <w:pgMar w:top="1100" w:right="2420" w:bottom="280" w:left="1340" w:header="720" w:footer="720" w:gutter="0"/>
          <w:cols w:space="720"/>
        </w:sectPr>
      </w:pPr>
      <w:r>
        <w:t>}</w:t>
      </w:r>
    </w:p>
    <w:p w14:paraId="1F6FDCCE" w14:textId="77777777" w:rsidR="00574166" w:rsidRDefault="00574166">
      <w:pPr>
        <w:pStyle w:val="BodyText"/>
        <w:spacing w:before="6"/>
        <w:rPr>
          <w:sz w:val="23"/>
        </w:rPr>
      </w:pPr>
    </w:p>
    <w:p w14:paraId="21768848" w14:textId="77777777" w:rsidR="00574166" w:rsidRDefault="00000000">
      <w:pPr>
        <w:pStyle w:val="BodyText"/>
        <w:spacing w:before="56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5B56E388" w14:textId="77777777" w:rsidR="00574166" w:rsidRDefault="00000000">
      <w:pPr>
        <w:pStyle w:val="BodyText"/>
        <w:spacing w:before="183"/>
        <w:ind w:left="100"/>
      </w:pPr>
      <w:r>
        <w:t>{</w:t>
      </w:r>
    </w:p>
    <w:p w14:paraId="2F63CD25" w14:textId="77777777" w:rsidR="00574166" w:rsidRDefault="00000000">
      <w:pPr>
        <w:pStyle w:val="BodyText"/>
        <w:spacing w:before="178" w:line="403" w:lineRule="auto"/>
        <w:ind w:left="196" w:right="9434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22C1DE22" w14:textId="77777777" w:rsidR="00574166" w:rsidRDefault="00000000">
      <w:pPr>
        <w:pStyle w:val="BodyText"/>
        <w:ind w:left="196"/>
      </w:pPr>
      <w:r>
        <w:t>{</w:t>
      </w:r>
    </w:p>
    <w:p w14:paraId="02738217" w14:textId="77777777" w:rsidR="00574166" w:rsidRDefault="00000000">
      <w:pPr>
        <w:pStyle w:val="BodyText"/>
        <w:spacing w:before="178" w:line="403" w:lineRule="auto"/>
        <w:ind w:left="292" w:right="10240" w:firstLine="4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  <w:r>
        <w:rPr>
          <w:spacing w:val="-47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("ALERT");</w:t>
      </w:r>
      <w:r>
        <w:rPr>
          <w:spacing w:val="1"/>
        </w:rPr>
        <w:t xml:space="preserve"> </w:t>
      </w:r>
      <w:r>
        <w:t>delay(1000);</w:t>
      </w:r>
    </w:p>
    <w:p w14:paraId="245267A0" w14:textId="77777777" w:rsidR="00574166" w:rsidRDefault="00000000">
      <w:pPr>
        <w:pStyle w:val="BodyText"/>
        <w:spacing w:line="400" w:lineRule="auto"/>
        <w:ind w:left="292" w:right="10717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("EVALUATE");</w:t>
      </w:r>
      <w:r>
        <w:rPr>
          <w:spacing w:val="-47"/>
        </w:rPr>
        <w:t xml:space="preserve"> </w:t>
      </w:r>
      <w:r>
        <w:t>delay(1000);</w:t>
      </w:r>
    </w:p>
    <w:p w14:paraId="085E329B" w14:textId="77777777" w:rsidR="00574166" w:rsidRDefault="00000000">
      <w:pPr>
        <w:pStyle w:val="BodyText"/>
        <w:ind w:left="196"/>
      </w:pPr>
      <w:r>
        <w:t>}</w:t>
      </w:r>
    </w:p>
    <w:p w14:paraId="20C827BF" w14:textId="77777777" w:rsidR="00574166" w:rsidRDefault="00000000">
      <w:pPr>
        <w:pStyle w:val="BodyText"/>
        <w:spacing w:before="182"/>
        <w:ind w:left="196"/>
      </w:pPr>
      <w:r>
        <w:t>else</w:t>
      </w:r>
    </w:p>
    <w:p w14:paraId="39A99025" w14:textId="77777777" w:rsidR="00574166" w:rsidRDefault="00000000">
      <w:pPr>
        <w:pStyle w:val="BodyText"/>
        <w:spacing w:before="183"/>
        <w:ind w:left="196"/>
      </w:pPr>
      <w:r>
        <w:t>{</w:t>
      </w:r>
    </w:p>
    <w:p w14:paraId="390BB967" w14:textId="77777777" w:rsidR="00574166" w:rsidRDefault="00000000">
      <w:pPr>
        <w:pStyle w:val="BodyText"/>
        <w:spacing w:before="178"/>
        <w:ind w:left="297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11D475B8" w14:textId="77777777" w:rsidR="00574166" w:rsidRDefault="00574166">
      <w:pPr>
        <w:sectPr w:rsidR="00574166">
          <w:pgSz w:w="16840" w:h="11910" w:orient="landscape"/>
          <w:pgMar w:top="1100" w:right="2420" w:bottom="280" w:left="1340" w:header="720" w:footer="720" w:gutter="0"/>
          <w:cols w:space="720"/>
        </w:sectPr>
      </w:pPr>
    </w:p>
    <w:p w14:paraId="1EB4CA65" w14:textId="77777777" w:rsidR="00574166" w:rsidRDefault="00574166">
      <w:pPr>
        <w:pStyle w:val="BodyText"/>
        <w:spacing w:before="6"/>
        <w:rPr>
          <w:sz w:val="23"/>
        </w:rPr>
      </w:pPr>
    </w:p>
    <w:p w14:paraId="18C54129" w14:textId="77777777" w:rsidR="00574166" w:rsidRDefault="00000000">
      <w:pPr>
        <w:pStyle w:val="BodyText"/>
        <w:spacing w:before="56" w:line="403" w:lineRule="auto"/>
        <w:ind w:left="292" w:right="10449" w:firstLine="4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(buzzer);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("SAFE");</w:t>
      </w:r>
      <w:r>
        <w:rPr>
          <w:spacing w:val="1"/>
        </w:rPr>
        <w:t xml:space="preserve"> </w:t>
      </w:r>
      <w:r>
        <w:t>delay(1000);</w:t>
      </w:r>
    </w:p>
    <w:p w14:paraId="62618BC6" w14:textId="77777777" w:rsidR="00574166" w:rsidRDefault="00000000">
      <w:pPr>
        <w:pStyle w:val="BodyText"/>
        <w:spacing w:line="403" w:lineRule="auto"/>
        <w:ind w:left="292" w:right="10726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("ALL CLEAR");</w:t>
      </w:r>
      <w:r>
        <w:rPr>
          <w:spacing w:val="-47"/>
        </w:rPr>
        <w:t xml:space="preserve"> </w:t>
      </w:r>
      <w:r>
        <w:t>delay(1000);</w:t>
      </w:r>
    </w:p>
    <w:p w14:paraId="533C0884" w14:textId="77777777" w:rsidR="00574166" w:rsidRDefault="00000000">
      <w:pPr>
        <w:pStyle w:val="BodyText"/>
        <w:spacing w:line="257" w:lineRule="exact"/>
        <w:ind w:left="196"/>
      </w:pPr>
      <w:r>
        <w:t>}</w:t>
      </w:r>
    </w:p>
    <w:p w14:paraId="411F84C6" w14:textId="77777777" w:rsidR="00574166" w:rsidRDefault="00574166">
      <w:pPr>
        <w:pStyle w:val="BodyText"/>
        <w:spacing w:before="4"/>
        <w:rPr>
          <w:sz w:val="10"/>
        </w:rPr>
      </w:pPr>
    </w:p>
    <w:p w14:paraId="71356B15" w14:textId="77777777" w:rsidR="00574166" w:rsidRDefault="00000000">
      <w:pPr>
        <w:pStyle w:val="BodyText"/>
        <w:spacing w:before="56"/>
        <w:ind w:left="345"/>
      </w:pPr>
      <w:r>
        <w:t>}</w:t>
      </w:r>
    </w:p>
    <w:sectPr w:rsidR="00574166">
      <w:pgSz w:w="16840" w:h="1191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6"/>
    <w:rsid w:val="000225FB"/>
    <w:rsid w:val="00574166"/>
    <w:rsid w:val="0080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8720"/>
  <w15:docId w15:val="{AC84593A-5BA2-4A95-BD5E-5C2E4687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pravin</cp:lastModifiedBy>
  <cp:revision>2</cp:revision>
  <dcterms:created xsi:type="dcterms:W3CDTF">2022-11-12T13:09:00Z</dcterms:created>
  <dcterms:modified xsi:type="dcterms:W3CDTF">2022-11-12T13:09:00Z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