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5F89" w14:textId="77777777" w:rsidR="00CA1D21" w:rsidRDefault="00000000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t>Brainstorm&amp;Idea</w:t>
      </w:r>
      <w:r>
        <w:rPr>
          <w:spacing w:val="-10"/>
        </w:rPr>
        <w:t xml:space="preserve"> </w:t>
      </w:r>
      <w:r>
        <w:t>Prioritization</w:t>
      </w:r>
      <w:r>
        <w:rPr>
          <w:spacing w:val="-5"/>
        </w:rPr>
        <w:t xml:space="preserve"> </w:t>
      </w:r>
      <w:r>
        <w:t>Template</w:t>
      </w:r>
    </w:p>
    <w:p w14:paraId="2F79B268" w14:textId="77777777" w:rsidR="00CA1D21" w:rsidRDefault="00CA1D21">
      <w:pPr>
        <w:pStyle w:val="BodyText"/>
        <w:rPr>
          <w:b/>
          <w:sz w:val="20"/>
        </w:rPr>
      </w:pPr>
    </w:p>
    <w:p w14:paraId="6ABE1CFD" w14:textId="77777777" w:rsidR="00CA1D21" w:rsidRDefault="00CA1D21">
      <w:pPr>
        <w:pStyle w:val="BodyText"/>
        <w:spacing w:before="6" w:after="1"/>
        <w:rPr>
          <w:b/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CA1D21" w14:paraId="165F0CD5" w14:textId="77777777">
        <w:trPr>
          <w:trHeight w:val="268"/>
        </w:trPr>
        <w:tc>
          <w:tcPr>
            <w:tcW w:w="4514" w:type="dxa"/>
          </w:tcPr>
          <w:p w14:paraId="1A6B149E" w14:textId="77777777" w:rsidR="00CA1D21" w:rsidRDefault="00000000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14:paraId="1902AACC" w14:textId="5BD9321C" w:rsidR="00CA1D21" w:rsidRDefault="0000780E">
            <w:pPr>
              <w:pStyle w:val="TableParagraph"/>
            </w:pPr>
            <w:r>
              <w:t xml:space="preserve">10 OCT </w:t>
            </w:r>
            <w:r w:rsidR="00000000">
              <w:t>2022</w:t>
            </w:r>
          </w:p>
        </w:tc>
      </w:tr>
      <w:tr w:rsidR="00CA1D21" w14:paraId="33757FB9" w14:textId="77777777">
        <w:trPr>
          <w:trHeight w:val="269"/>
        </w:trPr>
        <w:tc>
          <w:tcPr>
            <w:tcW w:w="4514" w:type="dxa"/>
          </w:tcPr>
          <w:p w14:paraId="577C0E1C" w14:textId="77777777" w:rsidR="00CA1D21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4D3633FE" w14:textId="51CAB71F" w:rsidR="00CA1D21" w:rsidRDefault="00000000">
            <w:pPr>
              <w:pStyle w:val="TableParagraph"/>
            </w:pPr>
            <w:r>
              <w:t>PNT2022TMID</w:t>
            </w:r>
            <w:r w:rsidR="0000780E">
              <w:t>12733</w:t>
            </w:r>
          </w:p>
        </w:tc>
      </w:tr>
      <w:tr w:rsidR="00CA1D21" w14:paraId="31DF30B5" w14:textId="77777777">
        <w:trPr>
          <w:trHeight w:val="537"/>
        </w:trPr>
        <w:tc>
          <w:tcPr>
            <w:tcW w:w="4514" w:type="dxa"/>
          </w:tcPr>
          <w:p w14:paraId="3DB1BDFD" w14:textId="77777777" w:rsidR="00CA1D21" w:rsidRDefault="00000000">
            <w:pPr>
              <w:pStyle w:val="TableParagraph"/>
              <w:spacing w:line="240" w:lineRule="auto"/>
              <w:ind w:left="158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66D26E52" w14:textId="77777777" w:rsidR="00CA1D21" w:rsidRDefault="00000000">
            <w:pPr>
              <w:pStyle w:val="TableParagraph"/>
              <w:spacing w:before="0" w:line="270" w:lineRule="atLeast"/>
            </w:pPr>
            <w:r>
              <w:t>IoT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Gadget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</w:p>
        </w:tc>
      </w:tr>
      <w:tr w:rsidR="00CA1D21" w14:paraId="3F120232" w14:textId="77777777">
        <w:trPr>
          <w:trHeight w:val="265"/>
        </w:trPr>
        <w:tc>
          <w:tcPr>
            <w:tcW w:w="4514" w:type="dxa"/>
          </w:tcPr>
          <w:p w14:paraId="5A5C5F54" w14:textId="77777777" w:rsidR="00CA1D21" w:rsidRDefault="00000000">
            <w:pPr>
              <w:pStyle w:val="TableParagraph"/>
              <w:spacing w:before="0" w:line="246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24C1EF9C" w14:textId="77777777" w:rsidR="00CA1D21" w:rsidRDefault="00000000">
            <w:pPr>
              <w:pStyle w:val="TableParagraph"/>
              <w:spacing w:before="0" w:line="246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0EB1FCB" w14:textId="77777777" w:rsidR="00CA1D21" w:rsidRDefault="00CA1D21">
      <w:pPr>
        <w:pStyle w:val="BodyText"/>
        <w:rPr>
          <w:b/>
          <w:sz w:val="20"/>
        </w:rPr>
      </w:pPr>
    </w:p>
    <w:p w14:paraId="472F6A3D" w14:textId="77777777" w:rsidR="00CA1D21" w:rsidRDefault="00CA1D21">
      <w:pPr>
        <w:pStyle w:val="BodyText"/>
        <w:spacing w:before="10"/>
        <w:rPr>
          <w:b/>
          <w:sz w:val="14"/>
        </w:rPr>
      </w:pPr>
    </w:p>
    <w:p w14:paraId="010B888C" w14:textId="77777777" w:rsidR="00CA1D21" w:rsidRDefault="00000000">
      <w:pPr>
        <w:pStyle w:val="Heading1"/>
        <w:jc w:val="both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328202EE" w14:textId="77777777" w:rsidR="00CA1D21" w:rsidRDefault="00CA1D21">
      <w:pPr>
        <w:pStyle w:val="BodyText"/>
        <w:spacing w:before="9"/>
        <w:rPr>
          <w:b/>
          <w:sz w:val="24"/>
        </w:rPr>
      </w:pPr>
    </w:p>
    <w:p w14:paraId="40B73469" w14:textId="77777777" w:rsidR="00CA1D21" w:rsidRDefault="00000000">
      <w:pPr>
        <w:pStyle w:val="BodyText"/>
        <w:ind w:left="220" w:right="1039"/>
        <w:jc w:val="both"/>
      </w:pPr>
      <w:r>
        <w:t>Brainstorming provides a free and open environment that encourages everyone within a team to</w:t>
      </w:r>
      <w:r>
        <w:rPr>
          <w:spacing w:val="1"/>
        </w:rPr>
        <w:t xml:space="preserve"> </w:t>
      </w:r>
      <w:r>
        <w:t>participate in the creative thinking process that leads to problem solving. Prioritizing volume over</w:t>
      </w:r>
      <w:r>
        <w:rPr>
          <w:spacing w:val="1"/>
        </w:rPr>
        <w:t xml:space="preserve"> </w:t>
      </w:r>
      <w:r>
        <w:t>value, out-of-the-box ideas are welcome and built upon, and all participants are encouraged to</w:t>
      </w:r>
      <w:r>
        <w:rPr>
          <w:spacing w:val="1"/>
        </w:rPr>
        <w:t xml:space="preserve"> </w:t>
      </w:r>
      <w:r>
        <w:t>collaborate,</w:t>
      </w:r>
      <w:r>
        <w:rPr>
          <w:spacing w:val="-5"/>
        </w:rPr>
        <w:t xml:space="preserve"> </w:t>
      </w:r>
      <w:r>
        <w:t>helping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amount</w:t>
      </w:r>
      <w:r>
        <w:rPr>
          <w:spacing w:val="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14:paraId="4F627E37" w14:textId="77777777" w:rsidR="00CA1D21" w:rsidRDefault="00CA1D21">
      <w:pPr>
        <w:pStyle w:val="BodyText"/>
        <w:spacing w:before="11"/>
      </w:pPr>
    </w:p>
    <w:p w14:paraId="1090F2E1" w14:textId="77777777" w:rsidR="00CA1D21" w:rsidRDefault="00000000">
      <w:pPr>
        <w:pStyle w:val="BodyText"/>
        <w:spacing w:before="1"/>
        <w:ind w:left="220" w:right="1038"/>
        <w:jc w:val="both"/>
      </w:pPr>
      <w:r>
        <w:t>Use this template in your own brainstorming sessions so your team can unleash their imagination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shaping</w:t>
      </w:r>
      <w:r>
        <w:rPr>
          <w:spacing w:val="-1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room.</w:t>
      </w:r>
    </w:p>
    <w:p w14:paraId="23C24E9F" w14:textId="77777777" w:rsidR="00CA1D21" w:rsidRDefault="00CA1D21">
      <w:pPr>
        <w:pStyle w:val="BodyText"/>
        <w:spacing w:before="5"/>
      </w:pPr>
    </w:p>
    <w:p w14:paraId="704EFC08" w14:textId="77777777" w:rsidR="00CA1D21" w:rsidRDefault="00000000">
      <w:pPr>
        <w:ind w:left="220"/>
        <w:rPr>
          <w:rFonts w:ascii="Times New Roman"/>
          <w:sz w:val="24"/>
        </w:rPr>
      </w:pPr>
      <w:r>
        <w:rPr>
          <w:rFonts w:ascii="Times New Roman"/>
          <w:sz w:val="24"/>
        </w:rPr>
        <w:t>Reference:</w:t>
      </w:r>
    </w:p>
    <w:p w14:paraId="2127A9AE" w14:textId="77777777" w:rsidR="00CA1D21" w:rsidRDefault="00000000">
      <w:pPr>
        <w:spacing w:before="1"/>
        <w:ind w:left="220"/>
        <w:rPr>
          <w:rFonts w:ascii="Times New Roman"/>
          <w:sz w:val="18"/>
        </w:rPr>
      </w:pPr>
      <w:hyperlink r:id="rId4">
        <w:r>
          <w:rPr>
            <w:rFonts w:ascii="Times New Roman"/>
            <w:color w:val="0462C1"/>
            <w:spacing w:val="-1"/>
            <w:sz w:val="18"/>
            <w:u w:val="single" w:color="0462C1"/>
          </w:rPr>
          <w:t>https://app.mural.co/t/iotbasedsafetygadgetforchild8158/m/iotbasedsafetygadgetforchild8158/1663809837243/610e8e439fba</w:t>
        </w:r>
      </w:hyperlink>
      <w:r>
        <w:rPr>
          <w:rFonts w:ascii="Times New Roman"/>
          <w:color w:val="0462C1"/>
          <w:sz w:val="18"/>
        </w:rPr>
        <w:t xml:space="preserve"> </w:t>
      </w:r>
      <w:hyperlink r:id="rId5">
        <w:r>
          <w:rPr>
            <w:rFonts w:ascii="Times New Roman"/>
            <w:color w:val="0462C1"/>
            <w:sz w:val="18"/>
            <w:u w:val="single" w:color="0462C1"/>
          </w:rPr>
          <w:t>bde5971d4eccaf87105a017dbc28?sender=u7b4f3a2f9e0753f217cb1018</w:t>
        </w:r>
      </w:hyperlink>
    </w:p>
    <w:p w14:paraId="09A54BE9" w14:textId="77777777" w:rsidR="00CA1D21" w:rsidRDefault="00CA1D21">
      <w:pPr>
        <w:pStyle w:val="BodyText"/>
        <w:rPr>
          <w:rFonts w:ascii="Times New Roman"/>
          <w:sz w:val="20"/>
        </w:rPr>
      </w:pPr>
    </w:p>
    <w:p w14:paraId="255DD900" w14:textId="77777777" w:rsidR="00CA1D21" w:rsidRDefault="00CA1D21">
      <w:pPr>
        <w:pStyle w:val="BodyText"/>
        <w:rPr>
          <w:rFonts w:ascii="Times New Roman"/>
          <w:sz w:val="20"/>
        </w:rPr>
      </w:pPr>
    </w:p>
    <w:p w14:paraId="1C5AA70D" w14:textId="77777777" w:rsidR="00CA1D21" w:rsidRDefault="00CA1D21">
      <w:pPr>
        <w:pStyle w:val="BodyText"/>
        <w:rPr>
          <w:rFonts w:ascii="Times New Roman"/>
          <w:sz w:val="20"/>
        </w:rPr>
      </w:pPr>
    </w:p>
    <w:p w14:paraId="5CC74D3A" w14:textId="77777777" w:rsidR="00CA1D21" w:rsidRDefault="00000000">
      <w:pPr>
        <w:pStyle w:val="Heading1"/>
        <w:spacing w:before="170"/>
      </w:pPr>
      <w:r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3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64EA8A0D" w14:textId="77777777" w:rsidR="00CA1D21" w:rsidRDefault="00000000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FD9337" wp14:editId="380584E4">
            <wp:simplePos x="0" y="0"/>
            <wp:positionH relativeFrom="page">
              <wp:posOffset>933450</wp:posOffset>
            </wp:positionH>
            <wp:positionV relativeFrom="paragraph">
              <wp:posOffset>114550</wp:posOffset>
            </wp:positionV>
            <wp:extent cx="5552465" cy="4124420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465" cy="412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F08B7" w14:textId="77777777" w:rsidR="00CA1D21" w:rsidRDefault="00CA1D21">
      <w:pPr>
        <w:rPr>
          <w:sz w:val="11"/>
        </w:rPr>
        <w:sectPr w:rsidR="00CA1D21">
          <w:type w:val="continuous"/>
          <w:pgSz w:w="11910" w:h="16840"/>
          <w:pgMar w:top="800" w:right="400" w:bottom="280" w:left="1220" w:header="720" w:footer="720" w:gutter="0"/>
          <w:cols w:space="720"/>
        </w:sectPr>
      </w:pPr>
    </w:p>
    <w:p w14:paraId="7FBE0ED9" w14:textId="77777777" w:rsidR="00CA1D21" w:rsidRDefault="00CA1D21">
      <w:pPr>
        <w:pStyle w:val="BodyText"/>
        <w:rPr>
          <w:b/>
          <w:sz w:val="20"/>
        </w:rPr>
      </w:pPr>
    </w:p>
    <w:p w14:paraId="394C87C7" w14:textId="77777777" w:rsidR="00CA1D21" w:rsidRDefault="00CA1D21">
      <w:pPr>
        <w:pStyle w:val="BodyText"/>
        <w:spacing w:before="1"/>
        <w:rPr>
          <w:b/>
          <w:sz w:val="25"/>
        </w:rPr>
      </w:pPr>
    </w:p>
    <w:p w14:paraId="4801BB54" w14:textId="77777777" w:rsidR="00CA1D21" w:rsidRDefault="00000000">
      <w:pPr>
        <w:spacing w:before="56"/>
        <w:ind w:left="220"/>
        <w:rPr>
          <w:b/>
        </w:rPr>
      </w:pPr>
      <w:r>
        <w:rPr>
          <w:b/>
        </w:rPr>
        <w:t>Step-2:</w:t>
      </w:r>
      <w:r>
        <w:rPr>
          <w:b/>
          <w:spacing w:val="-3"/>
        </w:rPr>
        <w:t xml:space="preserve"> </w:t>
      </w:r>
      <w:r>
        <w:rPr>
          <w:b/>
        </w:rPr>
        <w:t>Brainstorm,</w:t>
      </w:r>
      <w:r>
        <w:rPr>
          <w:b/>
          <w:spacing w:val="-4"/>
        </w:rPr>
        <w:t xml:space="preserve"> </w:t>
      </w:r>
      <w:r>
        <w:rPr>
          <w:b/>
        </w:rPr>
        <w:t>Idea</w:t>
      </w:r>
      <w:r>
        <w:rPr>
          <w:b/>
          <w:spacing w:val="-1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14:paraId="057C5DC9" w14:textId="77777777" w:rsidR="00CA1D21" w:rsidRDefault="00000000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C7E57C" wp14:editId="7DBBAAE6">
            <wp:simplePos x="0" y="0"/>
            <wp:positionH relativeFrom="page">
              <wp:posOffset>933450</wp:posOffset>
            </wp:positionH>
            <wp:positionV relativeFrom="paragraph">
              <wp:posOffset>112349</wp:posOffset>
            </wp:positionV>
            <wp:extent cx="6004493" cy="4325112"/>
            <wp:effectExtent l="0" t="0" r="0" b="0"/>
            <wp:wrapTopAndBottom/>
            <wp:docPr id="3" name="image2.jpeg" descr="Graphical user interface, treemap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493" cy="432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69A73" w14:textId="77777777" w:rsidR="00CA1D21" w:rsidRDefault="00CA1D21">
      <w:pPr>
        <w:rPr>
          <w:sz w:val="11"/>
        </w:rPr>
        <w:sectPr w:rsidR="00CA1D21">
          <w:pgSz w:w="11910" w:h="16840"/>
          <w:pgMar w:top="1580" w:right="400" w:bottom="280" w:left="1220" w:header="720" w:footer="720" w:gutter="0"/>
          <w:cols w:space="720"/>
        </w:sectPr>
      </w:pPr>
    </w:p>
    <w:p w14:paraId="56FFEA9E" w14:textId="77777777" w:rsidR="00CA1D21" w:rsidRDefault="00CA1D21">
      <w:pPr>
        <w:pStyle w:val="BodyText"/>
        <w:spacing w:before="6"/>
        <w:rPr>
          <w:b/>
          <w:sz w:val="8"/>
        </w:rPr>
      </w:pPr>
    </w:p>
    <w:p w14:paraId="32D89C1F" w14:textId="77777777" w:rsidR="00CA1D21" w:rsidRDefault="00000000">
      <w:pPr>
        <w:pStyle w:val="Heading1"/>
      </w:pPr>
      <w:r>
        <w:t>Step-3:</w:t>
      </w:r>
      <w:r>
        <w:rPr>
          <w:spacing w:val="-7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Prioritization</w:t>
      </w:r>
    </w:p>
    <w:p w14:paraId="3AEA1A3E" w14:textId="77777777" w:rsidR="00CA1D21" w:rsidRDefault="00000000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982621" wp14:editId="1EFB7B1C">
            <wp:simplePos x="0" y="0"/>
            <wp:positionH relativeFrom="page">
              <wp:posOffset>933450</wp:posOffset>
            </wp:positionH>
            <wp:positionV relativeFrom="paragraph">
              <wp:posOffset>114411</wp:posOffset>
            </wp:positionV>
            <wp:extent cx="6214881" cy="6975062"/>
            <wp:effectExtent l="0" t="0" r="0" b="0"/>
            <wp:wrapTopAndBottom/>
            <wp:docPr id="5" name="image3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881" cy="697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1D21">
      <w:pgSz w:w="11910" w:h="16840"/>
      <w:pgMar w:top="1580" w:right="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1D21"/>
    <w:rsid w:val="0000780E"/>
    <w:rsid w:val="00CA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4128"/>
  <w15:docId w15:val="{D1C1425D-237E-43E2-A205-37DCC635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9"/>
      <w:ind w:left="2357" w:right="3178" w:firstLine="151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pp.mural.co/t/iotbasedsafetygadgetforchild8158/m/iotbasedsafetygadgetforchild8158/1663809837243/610e8e439fbabde5971d4eccaf87105a017dbc28?sender=u7b4f3a2f9e0753f217cb101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p.mural.co/t/iotbasedsafetygadgetforchild8158/m/iotbasedsafetygadgetforchild8158/1663809837243/610e8e439fbabde5971d4eccaf87105a017dbc28?sender=u7b4f3a2f9e0753f217cb101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Thennarasu Arunachalam</cp:lastModifiedBy>
  <cp:revision>2</cp:revision>
  <dcterms:created xsi:type="dcterms:W3CDTF">2022-10-16T19:23:00Z</dcterms:created>
  <dcterms:modified xsi:type="dcterms:W3CDTF">2022-10-16T19:25:00Z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