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131" w:rsidRDefault="00B12532" w:rsidP="00067EFC">
      <w:r w:rsidRPr="00B12532">
        <w:rPr>
          <w:b/>
          <w:bCs/>
          <w:sz w:val="36"/>
          <w:szCs w:val="36"/>
        </w:rPr>
        <w:t xml:space="preserve">                              </w:t>
      </w:r>
      <w:r w:rsidR="00B94EA1">
        <w:rPr>
          <w:b/>
          <w:bCs/>
          <w:sz w:val="36"/>
          <w:szCs w:val="36"/>
        </w:rPr>
        <w:t>Define</w:t>
      </w:r>
      <w:bookmarkStart w:id="0" w:name="_GoBack"/>
      <w:bookmarkEnd w:id="0"/>
      <w:r w:rsidRPr="00B12532">
        <w:rPr>
          <w:b/>
          <w:bCs/>
          <w:sz w:val="36"/>
          <w:szCs w:val="36"/>
        </w:rPr>
        <w:t xml:space="preserve"> problem statement          </w:t>
      </w:r>
      <w:r w:rsidRPr="00B12532">
        <w:rPr>
          <w:b/>
          <w:bCs/>
          <w:sz w:val="32"/>
          <w:szCs w:val="32"/>
        </w:rPr>
        <w:t xml:space="preserve">                                                                                                                 </w:t>
      </w:r>
      <w:r>
        <w:rPr>
          <w:b/>
          <w:bCs/>
          <w:sz w:val="32"/>
          <w:szCs w:val="32"/>
        </w:rPr>
        <w:t xml:space="preserve">             </w:t>
      </w:r>
      <w:r w:rsidR="00067EFC" w:rsidRPr="00B12532">
        <w:rPr>
          <w:b/>
          <w:bCs/>
          <w:sz w:val="32"/>
          <w:szCs w:val="32"/>
        </w:rPr>
        <w:t>Customer Problem Statement Template:</w:t>
      </w:r>
      <w:r w:rsidR="00067EFC" w:rsidRPr="00B12532">
        <w:rPr>
          <w:sz w:val="32"/>
          <w:szCs w:val="32"/>
        </w:rPr>
        <w:t xml:space="preserve"> </w:t>
      </w:r>
      <w:r w:rsidR="00067EFC" w:rsidRPr="00B12532">
        <w:rPr>
          <w:sz w:val="32"/>
          <w:szCs w:val="32"/>
        </w:rPr>
        <w:tab/>
      </w:r>
      <w:r w:rsidR="00067EFC">
        <w:tab/>
      </w:r>
      <w:r w:rsidR="00067EFC">
        <w:tab/>
      </w:r>
      <w:r w:rsidR="00067EFC">
        <w:tab/>
      </w:r>
      <w:r w:rsidR="00067EFC">
        <w:tab/>
      </w:r>
      <w:r w:rsidR="00067EFC">
        <w:tab/>
      </w:r>
      <w:r w:rsidR="00067EFC">
        <w:tab/>
      </w:r>
      <w:r w:rsidR="00067EFC">
        <w:tab/>
      </w:r>
      <w:r w:rsidR="00067EFC">
        <w:tab/>
      </w:r>
      <w:r w:rsidR="00067EFC">
        <w:tab/>
      </w:r>
      <w:r w:rsidR="00067EFC">
        <w:tab/>
      </w:r>
      <w:r w:rsidR="00067EFC">
        <w:tab/>
      </w:r>
      <w:r w:rsidR="00067EFC">
        <w:tab/>
      </w:r>
      <w:r>
        <w:t xml:space="preserve">                                                                                      </w:t>
      </w:r>
      <w:r w:rsidR="00067EFC">
        <w:t>Create a problem statement to understand your customer's point of view. The Customer Problem Statement template helps you focus on what matters to create experiences people will love. 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rsidR="00277131">
        <w:t xml:space="preserve">                                                                                                                                                                                         </w:t>
      </w:r>
    </w:p>
    <w:p w:rsidR="00277131" w:rsidRPr="00B12532" w:rsidRDefault="00277131" w:rsidP="00277131">
      <w:pPr>
        <w:rPr>
          <w:b/>
          <w:bCs/>
          <w:sz w:val="32"/>
          <w:szCs w:val="32"/>
        </w:rPr>
      </w:pPr>
      <w:r w:rsidRPr="00B12532">
        <w:rPr>
          <w:b/>
          <w:bCs/>
          <w:sz w:val="32"/>
          <w:szCs w:val="32"/>
        </w:rPr>
        <w:t>Solution:</w:t>
      </w:r>
    </w:p>
    <w:p w:rsidR="00277131" w:rsidRDefault="00277131" w:rsidP="00277131">
      <w:pPr>
        <w:ind w:firstLine="720"/>
      </w:pPr>
      <w:r>
        <w:rPr>
          <w:noProof/>
          <w:lang w:bidi="ta-IN"/>
        </w:rPr>
        <w:drawing>
          <wp:inline distT="0" distB="0" distL="0" distR="0">
            <wp:extent cx="5943600" cy="2482373"/>
            <wp:effectExtent l="0" t="0" r="0" b="0"/>
            <wp:docPr id="1" name="Picture 1" descr="C:\Users\HP\Downloads\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82373"/>
                    </a:xfrm>
                    <a:prstGeom prst="rect">
                      <a:avLst/>
                    </a:prstGeom>
                    <a:noFill/>
                    <a:ln>
                      <a:noFill/>
                    </a:ln>
                  </pic:spPr>
                </pic:pic>
              </a:graphicData>
            </a:graphic>
          </wp:inline>
        </w:drawing>
      </w:r>
    </w:p>
    <w:p w:rsidR="00277131" w:rsidRDefault="00277131" w:rsidP="00277131"/>
    <w:p w:rsidR="00277131" w:rsidRPr="00277131" w:rsidRDefault="00B12532" w:rsidP="00277131">
      <w:pPr>
        <w:tabs>
          <w:tab w:val="left" w:pos="1365"/>
        </w:tabs>
      </w:pP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tab/>
      </w:r>
      <w:r>
        <w:tab/>
      </w:r>
      <w:r>
        <w:tab/>
      </w:r>
      <w:r>
        <w:tab/>
      </w:r>
      <w:r>
        <w:tab/>
      </w:r>
      <w:r>
        <w:tab/>
      </w:r>
      <w:r>
        <w:tab/>
      </w:r>
      <w:r>
        <w:tab/>
      </w:r>
      <w:r>
        <w:tab/>
      </w:r>
      <w:r>
        <w:tab/>
      </w:r>
      <w:r>
        <w:tab/>
      </w:r>
      <w:r>
        <w:tab/>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277131" w:rsidTr="00277131">
        <w:tc>
          <w:tcPr>
            <w:tcW w:w="1596" w:type="dxa"/>
          </w:tcPr>
          <w:p w:rsidR="00277131" w:rsidRDefault="00277131" w:rsidP="00277131">
            <w:pPr>
              <w:tabs>
                <w:tab w:val="left" w:pos="1365"/>
              </w:tabs>
            </w:pPr>
            <w:r>
              <w:lastRenderedPageBreak/>
              <w:t>Problem statement(PS)</w:t>
            </w:r>
          </w:p>
        </w:tc>
        <w:tc>
          <w:tcPr>
            <w:tcW w:w="1596" w:type="dxa"/>
          </w:tcPr>
          <w:p w:rsidR="00277131" w:rsidRDefault="00277131" w:rsidP="00277131">
            <w:pPr>
              <w:tabs>
                <w:tab w:val="left" w:pos="1365"/>
              </w:tabs>
            </w:pPr>
            <w:r>
              <w:t>I am (customer)</w:t>
            </w:r>
          </w:p>
        </w:tc>
        <w:tc>
          <w:tcPr>
            <w:tcW w:w="1596" w:type="dxa"/>
          </w:tcPr>
          <w:p w:rsidR="00277131" w:rsidRDefault="00277131" w:rsidP="00277131">
            <w:pPr>
              <w:tabs>
                <w:tab w:val="left" w:pos="1365"/>
              </w:tabs>
            </w:pPr>
            <w:r>
              <w:t xml:space="preserve">I’m trying </w:t>
            </w:r>
            <w:r w:rsidR="00717588">
              <w:t>to</w:t>
            </w:r>
          </w:p>
        </w:tc>
        <w:tc>
          <w:tcPr>
            <w:tcW w:w="1596" w:type="dxa"/>
          </w:tcPr>
          <w:p w:rsidR="00277131" w:rsidRDefault="00717588" w:rsidP="00277131">
            <w:pPr>
              <w:tabs>
                <w:tab w:val="left" w:pos="1365"/>
              </w:tabs>
            </w:pPr>
            <w:r>
              <w:t>But</w:t>
            </w:r>
          </w:p>
        </w:tc>
        <w:tc>
          <w:tcPr>
            <w:tcW w:w="1596" w:type="dxa"/>
          </w:tcPr>
          <w:p w:rsidR="00277131" w:rsidRDefault="00717588" w:rsidP="00277131">
            <w:pPr>
              <w:tabs>
                <w:tab w:val="left" w:pos="1365"/>
              </w:tabs>
            </w:pPr>
            <w:r>
              <w:t>because</w:t>
            </w:r>
          </w:p>
        </w:tc>
        <w:tc>
          <w:tcPr>
            <w:tcW w:w="1596" w:type="dxa"/>
          </w:tcPr>
          <w:p w:rsidR="00277131" w:rsidRDefault="00717588" w:rsidP="00277131">
            <w:pPr>
              <w:tabs>
                <w:tab w:val="left" w:pos="1365"/>
              </w:tabs>
            </w:pPr>
            <w:r>
              <w:t>Which makes me feel</w:t>
            </w:r>
          </w:p>
        </w:tc>
      </w:tr>
      <w:tr w:rsidR="00277131" w:rsidTr="00277131">
        <w:tc>
          <w:tcPr>
            <w:tcW w:w="1596" w:type="dxa"/>
          </w:tcPr>
          <w:p w:rsidR="00277131" w:rsidRDefault="00717588" w:rsidP="00277131">
            <w:pPr>
              <w:tabs>
                <w:tab w:val="left" w:pos="1365"/>
              </w:tabs>
            </w:pPr>
            <w:r>
              <w:t xml:space="preserve">To detect the erythema skin disease earlier as </w:t>
            </w:r>
            <w:proofErr w:type="gramStart"/>
            <w:r>
              <w:t>possible</w:t>
            </w:r>
            <w:r w:rsidR="004A7BFB">
              <w:t xml:space="preserve"> </w:t>
            </w:r>
            <w:r>
              <w:t>,to</w:t>
            </w:r>
            <w:proofErr w:type="gramEnd"/>
            <w:r>
              <w:t xml:space="preserve"> prevent the skin cancer.</w:t>
            </w:r>
          </w:p>
        </w:tc>
        <w:tc>
          <w:tcPr>
            <w:tcW w:w="1596" w:type="dxa"/>
          </w:tcPr>
          <w:p w:rsidR="00277131" w:rsidRDefault="00717588" w:rsidP="00277131">
            <w:pPr>
              <w:tabs>
                <w:tab w:val="left" w:pos="1365"/>
              </w:tabs>
            </w:pPr>
            <w:r>
              <w:t>Person with skin disease.</w:t>
            </w:r>
          </w:p>
        </w:tc>
        <w:tc>
          <w:tcPr>
            <w:tcW w:w="1596" w:type="dxa"/>
          </w:tcPr>
          <w:p w:rsidR="00277131" w:rsidRDefault="00717588" w:rsidP="00277131">
            <w:pPr>
              <w:tabs>
                <w:tab w:val="left" w:pos="1365"/>
              </w:tabs>
            </w:pPr>
            <w:r>
              <w:t>Figure out if my disease is erythema or not.</w:t>
            </w:r>
          </w:p>
        </w:tc>
        <w:tc>
          <w:tcPr>
            <w:tcW w:w="1596" w:type="dxa"/>
          </w:tcPr>
          <w:p w:rsidR="00277131" w:rsidRDefault="004A7BFB" w:rsidP="00277131">
            <w:pPr>
              <w:tabs>
                <w:tab w:val="left" w:pos="1365"/>
              </w:tabs>
            </w:pPr>
            <w:r>
              <w:t>I can’t find any website which gives accurate result.</w:t>
            </w:r>
          </w:p>
        </w:tc>
        <w:tc>
          <w:tcPr>
            <w:tcW w:w="1596" w:type="dxa"/>
          </w:tcPr>
          <w:p w:rsidR="00277131" w:rsidRDefault="004A7BFB" w:rsidP="00277131">
            <w:pPr>
              <w:tabs>
                <w:tab w:val="left" w:pos="1365"/>
              </w:tabs>
            </w:pPr>
            <w:r>
              <w:t>There is no customized website to detect only erythema and so the</w:t>
            </w:r>
            <w:r w:rsidR="006550B8">
              <w:t xml:space="preserve"> accuracy is low.</w:t>
            </w:r>
          </w:p>
        </w:tc>
        <w:tc>
          <w:tcPr>
            <w:tcW w:w="1596" w:type="dxa"/>
          </w:tcPr>
          <w:p w:rsidR="00277131" w:rsidRDefault="00ED0CE3" w:rsidP="00277131">
            <w:pPr>
              <w:tabs>
                <w:tab w:val="left" w:pos="1365"/>
              </w:tabs>
            </w:pPr>
            <w:r>
              <w:t>Worried and irresolute.</w:t>
            </w:r>
          </w:p>
        </w:tc>
      </w:tr>
      <w:tr w:rsidR="00277131" w:rsidTr="00277131">
        <w:tc>
          <w:tcPr>
            <w:tcW w:w="1596" w:type="dxa"/>
          </w:tcPr>
          <w:p w:rsidR="00277131" w:rsidRDefault="00717588" w:rsidP="00277131">
            <w:pPr>
              <w:tabs>
                <w:tab w:val="left" w:pos="1365"/>
              </w:tabs>
            </w:pPr>
            <w:r>
              <w:t>To detect the type of skin disease using machine learning model.</w:t>
            </w:r>
          </w:p>
        </w:tc>
        <w:tc>
          <w:tcPr>
            <w:tcW w:w="1596" w:type="dxa"/>
          </w:tcPr>
          <w:p w:rsidR="00277131" w:rsidRDefault="00717588" w:rsidP="00277131">
            <w:pPr>
              <w:tabs>
                <w:tab w:val="left" w:pos="1365"/>
              </w:tabs>
            </w:pPr>
            <w:r>
              <w:t>Skin disease detector.</w:t>
            </w:r>
          </w:p>
        </w:tc>
        <w:tc>
          <w:tcPr>
            <w:tcW w:w="1596" w:type="dxa"/>
          </w:tcPr>
          <w:p w:rsidR="00277131" w:rsidRDefault="00717588" w:rsidP="00277131">
            <w:pPr>
              <w:tabs>
                <w:tab w:val="left" w:pos="1365"/>
              </w:tabs>
            </w:pPr>
            <w:r>
              <w:t xml:space="preserve">To detect the person having such disease by </w:t>
            </w:r>
            <w:r w:rsidR="004A7BFB">
              <w:t>image.</w:t>
            </w:r>
          </w:p>
        </w:tc>
        <w:tc>
          <w:tcPr>
            <w:tcW w:w="1596" w:type="dxa"/>
          </w:tcPr>
          <w:p w:rsidR="00277131" w:rsidRDefault="004A7BFB" w:rsidP="00277131">
            <w:pPr>
              <w:tabs>
                <w:tab w:val="left" w:pos="1365"/>
              </w:tabs>
            </w:pPr>
            <w:r>
              <w:t>But only detects whether having disease or not.</w:t>
            </w:r>
          </w:p>
        </w:tc>
        <w:tc>
          <w:tcPr>
            <w:tcW w:w="1596" w:type="dxa"/>
          </w:tcPr>
          <w:p w:rsidR="00277131" w:rsidRDefault="00ED0CE3" w:rsidP="00277131">
            <w:pPr>
              <w:tabs>
                <w:tab w:val="left" w:pos="1365"/>
              </w:tabs>
            </w:pPr>
            <w:r>
              <w:t xml:space="preserve">Because it can’t able to predict </w:t>
            </w:r>
            <w:proofErr w:type="gramStart"/>
            <w:r>
              <w:t>the which</w:t>
            </w:r>
            <w:proofErr w:type="gramEnd"/>
            <w:r>
              <w:t xml:space="preserve"> disease accurately.</w:t>
            </w:r>
          </w:p>
        </w:tc>
        <w:tc>
          <w:tcPr>
            <w:tcW w:w="1596" w:type="dxa"/>
          </w:tcPr>
          <w:p w:rsidR="00277131" w:rsidRDefault="00ED0CE3" w:rsidP="00277131">
            <w:pPr>
              <w:tabs>
                <w:tab w:val="left" w:pos="1365"/>
              </w:tabs>
            </w:pPr>
            <w:r>
              <w:t>The level of usage and need is low.</w:t>
            </w:r>
          </w:p>
        </w:tc>
      </w:tr>
    </w:tbl>
    <w:p w:rsidR="0028755C" w:rsidRPr="00277131" w:rsidRDefault="0028755C" w:rsidP="00277131">
      <w:pPr>
        <w:tabs>
          <w:tab w:val="left" w:pos="1365"/>
        </w:tabs>
      </w:pPr>
    </w:p>
    <w:sectPr w:rsidR="0028755C" w:rsidRPr="002771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8F6" w:rsidRDefault="001958F6" w:rsidP="00ED0CE3">
      <w:pPr>
        <w:spacing w:after="0" w:line="240" w:lineRule="auto"/>
      </w:pPr>
      <w:r>
        <w:separator/>
      </w:r>
    </w:p>
  </w:endnote>
  <w:endnote w:type="continuationSeparator" w:id="0">
    <w:p w:rsidR="001958F6" w:rsidRDefault="001958F6" w:rsidP="00ED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8F6" w:rsidRDefault="001958F6" w:rsidP="00ED0CE3">
      <w:pPr>
        <w:spacing w:after="0" w:line="240" w:lineRule="auto"/>
      </w:pPr>
      <w:r>
        <w:separator/>
      </w:r>
    </w:p>
  </w:footnote>
  <w:footnote w:type="continuationSeparator" w:id="0">
    <w:p w:rsidR="001958F6" w:rsidRDefault="001958F6" w:rsidP="00ED0C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CE3" w:rsidRPr="00ED0CE3" w:rsidRDefault="00B12532">
    <w:pPr>
      <w:pStyle w:val="Header"/>
      <w:rPr>
        <w:b/>
        <w:bCs/>
        <w:sz w:val="36"/>
        <w:szCs w:val="36"/>
      </w:rPr>
    </w:pPr>
    <w:r>
      <w:rPr>
        <w:b/>
        <w:bCs/>
        <w:sz w:val="36"/>
        <w:szCs w:val="3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EFC"/>
    <w:rsid w:val="00067EFC"/>
    <w:rsid w:val="001958F6"/>
    <w:rsid w:val="00277131"/>
    <w:rsid w:val="0028755C"/>
    <w:rsid w:val="004A7BFB"/>
    <w:rsid w:val="006550B8"/>
    <w:rsid w:val="00717588"/>
    <w:rsid w:val="00A40AB1"/>
    <w:rsid w:val="00B12532"/>
    <w:rsid w:val="00B94EA1"/>
    <w:rsid w:val="00ED0C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131"/>
    <w:rPr>
      <w:rFonts w:ascii="Tahoma" w:hAnsi="Tahoma" w:cs="Tahoma"/>
      <w:sz w:val="16"/>
      <w:szCs w:val="16"/>
    </w:rPr>
  </w:style>
  <w:style w:type="table" w:styleId="TableGrid">
    <w:name w:val="Table Grid"/>
    <w:basedOn w:val="TableNormal"/>
    <w:uiPriority w:val="59"/>
    <w:rsid w:val="00277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E3"/>
  </w:style>
  <w:style w:type="paragraph" w:styleId="Footer">
    <w:name w:val="footer"/>
    <w:basedOn w:val="Normal"/>
    <w:link w:val="FooterChar"/>
    <w:uiPriority w:val="99"/>
    <w:unhideWhenUsed/>
    <w:rsid w:val="00ED0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131"/>
    <w:rPr>
      <w:rFonts w:ascii="Tahoma" w:hAnsi="Tahoma" w:cs="Tahoma"/>
      <w:sz w:val="16"/>
      <w:szCs w:val="16"/>
    </w:rPr>
  </w:style>
  <w:style w:type="table" w:styleId="TableGrid">
    <w:name w:val="Table Grid"/>
    <w:basedOn w:val="TableNormal"/>
    <w:uiPriority w:val="59"/>
    <w:rsid w:val="00277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E3"/>
  </w:style>
  <w:style w:type="paragraph" w:styleId="Footer">
    <w:name w:val="footer"/>
    <w:basedOn w:val="Normal"/>
    <w:link w:val="FooterChar"/>
    <w:uiPriority w:val="99"/>
    <w:unhideWhenUsed/>
    <w:rsid w:val="00ED0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2022-10-18T08:39:00Z</dcterms:created>
  <dcterms:modified xsi:type="dcterms:W3CDTF">2022-10-18T08:39:00Z</dcterms:modified>
</cp:coreProperties>
</file>