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4493" w:rsidRDefault="00E13864">
      <w:pPr>
        <w:spacing w:after="160" w:line="259" w:lineRule="auto"/>
        <w:ind w:left="663" w:firstLine="0"/>
        <w:jc w:val="center"/>
      </w:pPr>
      <w:r>
        <w:rPr>
          <w:b/>
          <w:color w:val="000000"/>
          <w:sz w:val="32"/>
        </w:rPr>
        <w:t xml:space="preserve">CODING AND SOLUTIONING </w:t>
      </w:r>
      <w:r>
        <w:rPr>
          <w:color w:val="000000"/>
          <w:sz w:val="32"/>
        </w:rPr>
        <w:t xml:space="preserve"> </w:t>
      </w:r>
    </w:p>
    <w:p w:rsidR="00754493" w:rsidRDefault="00E13864">
      <w:pPr>
        <w:spacing w:after="0" w:line="259" w:lineRule="auto"/>
        <w:ind w:left="2888" w:firstLine="0"/>
      </w:pPr>
      <w:r>
        <w:rPr>
          <w:color w:val="000000"/>
          <w:sz w:val="32"/>
        </w:rPr>
        <w:t xml:space="preserve">(Code Layout, Reliability, Reusability) </w:t>
      </w:r>
    </w:p>
    <w:p w:rsidR="00754493" w:rsidRDefault="00E13864">
      <w:pPr>
        <w:spacing w:after="0" w:line="259" w:lineRule="auto"/>
        <w:ind w:left="0" w:firstLine="0"/>
      </w:pPr>
      <w:r>
        <w:rPr>
          <w:b/>
          <w:color w:val="000000"/>
          <w:sz w:val="15"/>
        </w:rPr>
        <w:t xml:space="preserve"> </w:t>
      </w:r>
      <w:r>
        <w:rPr>
          <w:color w:val="000000"/>
        </w:rPr>
        <w:t xml:space="preserve"> </w:t>
      </w:r>
    </w:p>
    <w:tbl>
      <w:tblPr>
        <w:tblStyle w:val="TableGrid"/>
        <w:tblW w:w="9251" w:type="dxa"/>
        <w:tblInd w:w="115" w:type="dxa"/>
        <w:tblCellMar>
          <w:top w:w="94" w:type="dxa"/>
          <w:left w:w="115" w:type="dxa"/>
          <w:right w:w="115" w:type="dxa"/>
        </w:tblCellMar>
        <w:tblLook w:val="04A0" w:firstRow="1" w:lastRow="0" w:firstColumn="1" w:lastColumn="0" w:noHBand="0" w:noVBand="1"/>
      </w:tblPr>
      <w:tblGrid>
        <w:gridCol w:w="4626"/>
        <w:gridCol w:w="4625"/>
      </w:tblGrid>
      <w:tr w:rsidR="00754493">
        <w:trPr>
          <w:trHeight w:val="410"/>
        </w:trPr>
        <w:tc>
          <w:tcPr>
            <w:tcW w:w="4626" w:type="dxa"/>
            <w:tcBorders>
              <w:top w:val="single" w:sz="4" w:space="0" w:color="000000"/>
              <w:left w:val="single" w:sz="4" w:space="0" w:color="000000"/>
              <w:bottom w:val="single" w:sz="4" w:space="0" w:color="000000"/>
              <w:right w:val="single" w:sz="4" w:space="0" w:color="000000"/>
            </w:tcBorders>
          </w:tcPr>
          <w:p w:rsidR="00754493" w:rsidRDefault="00E13864">
            <w:pPr>
              <w:spacing w:after="0" w:line="259" w:lineRule="auto"/>
              <w:ind w:left="0" w:firstLine="0"/>
            </w:pPr>
            <w:r>
              <w:rPr>
                <w:b/>
                <w:color w:val="000000"/>
              </w:rPr>
              <w:t xml:space="preserve">Date </w:t>
            </w:r>
            <w:r>
              <w:rPr>
                <w:color w:val="000000"/>
              </w:rPr>
              <w:t xml:space="preserve"> </w:t>
            </w:r>
          </w:p>
        </w:tc>
        <w:tc>
          <w:tcPr>
            <w:tcW w:w="4625" w:type="dxa"/>
            <w:tcBorders>
              <w:top w:val="single" w:sz="4" w:space="0" w:color="000000"/>
              <w:left w:val="single" w:sz="4" w:space="0" w:color="000000"/>
              <w:bottom w:val="single" w:sz="4" w:space="0" w:color="000000"/>
              <w:right w:val="single" w:sz="4" w:space="0" w:color="000000"/>
            </w:tcBorders>
          </w:tcPr>
          <w:p w:rsidR="00754493" w:rsidRDefault="00E13864">
            <w:pPr>
              <w:spacing w:after="0" w:line="259" w:lineRule="auto"/>
              <w:ind w:left="62" w:firstLine="0"/>
            </w:pPr>
            <w:r>
              <w:rPr>
                <w:color w:val="000000"/>
              </w:rPr>
              <w:t>1</w:t>
            </w:r>
            <w:r w:rsidR="006E5864">
              <w:rPr>
                <w:color w:val="000000"/>
              </w:rPr>
              <w:t xml:space="preserve">6 </w:t>
            </w:r>
            <w:r>
              <w:rPr>
                <w:color w:val="000000"/>
              </w:rPr>
              <w:t xml:space="preserve">November 2022  </w:t>
            </w:r>
          </w:p>
        </w:tc>
      </w:tr>
      <w:tr w:rsidR="00754493">
        <w:trPr>
          <w:trHeight w:val="406"/>
        </w:trPr>
        <w:tc>
          <w:tcPr>
            <w:tcW w:w="4626" w:type="dxa"/>
            <w:tcBorders>
              <w:top w:val="single" w:sz="4" w:space="0" w:color="000000"/>
              <w:left w:val="single" w:sz="4" w:space="0" w:color="000000"/>
              <w:bottom w:val="single" w:sz="4" w:space="0" w:color="000000"/>
              <w:right w:val="single" w:sz="4" w:space="0" w:color="000000"/>
            </w:tcBorders>
          </w:tcPr>
          <w:p w:rsidR="00754493" w:rsidRDefault="00E13864">
            <w:pPr>
              <w:spacing w:after="0" w:line="259" w:lineRule="auto"/>
              <w:ind w:left="0" w:firstLine="0"/>
            </w:pPr>
            <w:r>
              <w:rPr>
                <w:b/>
                <w:color w:val="000000"/>
              </w:rPr>
              <w:t xml:space="preserve">Team ID </w:t>
            </w:r>
            <w:r>
              <w:rPr>
                <w:color w:val="000000"/>
              </w:rPr>
              <w:t xml:space="preserve"> </w:t>
            </w:r>
          </w:p>
        </w:tc>
        <w:tc>
          <w:tcPr>
            <w:tcW w:w="4625" w:type="dxa"/>
            <w:tcBorders>
              <w:top w:val="single" w:sz="4" w:space="0" w:color="000000"/>
              <w:left w:val="single" w:sz="4" w:space="0" w:color="000000"/>
              <w:bottom w:val="single" w:sz="4" w:space="0" w:color="000000"/>
              <w:right w:val="single" w:sz="4" w:space="0" w:color="000000"/>
            </w:tcBorders>
          </w:tcPr>
          <w:p w:rsidR="00754493" w:rsidRDefault="00E13864">
            <w:pPr>
              <w:spacing w:after="0" w:line="259" w:lineRule="auto"/>
              <w:ind w:left="0" w:firstLine="0"/>
            </w:pPr>
            <w:r>
              <w:rPr>
                <w:color w:val="212121"/>
              </w:rPr>
              <w:t>PNT2022TMID</w:t>
            </w:r>
            <w:r w:rsidR="006E5864">
              <w:rPr>
                <w:color w:val="212121"/>
              </w:rPr>
              <w:t>22872</w:t>
            </w:r>
          </w:p>
        </w:tc>
      </w:tr>
      <w:tr w:rsidR="00754493">
        <w:trPr>
          <w:trHeight w:val="746"/>
        </w:trPr>
        <w:tc>
          <w:tcPr>
            <w:tcW w:w="4626" w:type="dxa"/>
            <w:tcBorders>
              <w:top w:val="single" w:sz="4" w:space="0" w:color="000000"/>
              <w:left w:val="single" w:sz="4" w:space="0" w:color="000000"/>
              <w:bottom w:val="single" w:sz="4" w:space="0" w:color="000000"/>
              <w:right w:val="single" w:sz="4" w:space="0" w:color="000000"/>
            </w:tcBorders>
          </w:tcPr>
          <w:p w:rsidR="00754493" w:rsidRDefault="00E13864">
            <w:pPr>
              <w:spacing w:after="0" w:line="259" w:lineRule="auto"/>
              <w:ind w:left="0" w:firstLine="0"/>
            </w:pPr>
            <w:r>
              <w:rPr>
                <w:b/>
                <w:color w:val="000000"/>
              </w:rPr>
              <w:t xml:space="preserve">Project Name </w:t>
            </w:r>
            <w:r>
              <w:rPr>
                <w:color w:val="000000"/>
              </w:rPr>
              <w:t xml:space="preserve"> </w:t>
            </w:r>
          </w:p>
        </w:tc>
        <w:tc>
          <w:tcPr>
            <w:tcW w:w="4625" w:type="dxa"/>
            <w:tcBorders>
              <w:top w:val="single" w:sz="4" w:space="0" w:color="000000"/>
              <w:left w:val="single" w:sz="4" w:space="0" w:color="000000"/>
              <w:bottom w:val="single" w:sz="4" w:space="0" w:color="000000"/>
              <w:right w:val="single" w:sz="4" w:space="0" w:color="000000"/>
            </w:tcBorders>
          </w:tcPr>
          <w:p w:rsidR="00754493" w:rsidRDefault="00E13864">
            <w:pPr>
              <w:spacing w:after="69" w:line="259" w:lineRule="auto"/>
              <w:ind w:left="5" w:firstLine="0"/>
            </w:pPr>
            <w:r>
              <w:rPr>
                <w:color w:val="000000"/>
              </w:rPr>
              <w:t xml:space="preserve">Real-Time River Water Quality Monitoring and  </w:t>
            </w:r>
          </w:p>
          <w:p w:rsidR="00754493" w:rsidRDefault="00E13864">
            <w:pPr>
              <w:spacing w:after="0" w:line="259" w:lineRule="auto"/>
              <w:ind w:left="0" w:firstLine="0"/>
            </w:pPr>
            <w:r>
              <w:rPr>
                <w:color w:val="000000"/>
              </w:rPr>
              <w:t xml:space="preserve">Control System  </w:t>
            </w:r>
          </w:p>
        </w:tc>
      </w:tr>
      <w:tr w:rsidR="00754493">
        <w:trPr>
          <w:trHeight w:val="413"/>
        </w:trPr>
        <w:tc>
          <w:tcPr>
            <w:tcW w:w="4626" w:type="dxa"/>
            <w:tcBorders>
              <w:top w:val="single" w:sz="4" w:space="0" w:color="000000"/>
              <w:left w:val="single" w:sz="4" w:space="0" w:color="000000"/>
              <w:bottom w:val="single" w:sz="4" w:space="0" w:color="000000"/>
              <w:right w:val="single" w:sz="4" w:space="0" w:color="000000"/>
            </w:tcBorders>
          </w:tcPr>
          <w:p w:rsidR="00754493" w:rsidRDefault="00E13864">
            <w:pPr>
              <w:spacing w:after="0" w:line="259" w:lineRule="auto"/>
              <w:ind w:left="0" w:firstLine="0"/>
            </w:pPr>
            <w:r>
              <w:rPr>
                <w:b/>
                <w:color w:val="000000"/>
              </w:rPr>
              <w:t xml:space="preserve">Maximum Mark </w:t>
            </w:r>
            <w:r>
              <w:rPr>
                <w:color w:val="000000"/>
              </w:rPr>
              <w:t xml:space="preserve"> </w:t>
            </w:r>
          </w:p>
        </w:tc>
        <w:tc>
          <w:tcPr>
            <w:tcW w:w="4625" w:type="dxa"/>
            <w:tcBorders>
              <w:top w:val="single" w:sz="4" w:space="0" w:color="000000"/>
              <w:left w:val="single" w:sz="4" w:space="0" w:color="000000"/>
              <w:bottom w:val="single" w:sz="4" w:space="0" w:color="000000"/>
              <w:right w:val="single" w:sz="4" w:space="0" w:color="000000"/>
            </w:tcBorders>
          </w:tcPr>
          <w:p w:rsidR="00754493" w:rsidRDefault="00E13864">
            <w:pPr>
              <w:spacing w:after="0" w:line="259" w:lineRule="auto"/>
              <w:ind w:left="0" w:firstLine="0"/>
            </w:pPr>
            <w:r>
              <w:rPr>
                <w:color w:val="000000"/>
              </w:rPr>
              <w:t xml:space="preserve">2 Marks </w:t>
            </w:r>
          </w:p>
        </w:tc>
      </w:tr>
    </w:tbl>
    <w:p w:rsidR="00754493" w:rsidRDefault="00E13864">
      <w:pPr>
        <w:spacing w:after="28" w:line="242" w:lineRule="auto"/>
        <w:ind w:left="0" w:right="9112" w:firstLine="0"/>
      </w:pPr>
      <w:r>
        <w:rPr>
          <w:b/>
          <w:color w:val="000000"/>
          <w:sz w:val="28"/>
        </w:rPr>
        <w:t xml:space="preserve"> </w:t>
      </w:r>
      <w:r>
        <w:rPr>
          <w:color w:val="000000"/>
        </w:rPr>
        <w:t xml:space="preserve"> </w:t>
      </w:r>
      <w:r>
        <w:rPr>
          <w:b/>
          <w:color w:val="000000"/>
          <w:sz w:val="25"/>
        </w:rPr>
        <w:t xml:space="preserve"> </w:t>
      </w:r>
      <w:r>
        <w:rPr>
          <w:color w:val="000000"/>
        </w:rPr>
        <w:t xml:space="preserve"> </w:t>
      </w:r>
    </w:p>
    <w:p w:rsidR="00754493" w:rsidRDefault="00E13864">
      <w:pPr>
        <w:spacing w:after="195"/>
        <w:ind w:left="211" w:right="16"/>
      </w:pPr>
      <w:r>
        <w:rPr>
          <w:b/>
        </w:rPr>
        <w:t xml:space="preserve">KEY IDEA 1 </w:t>
      </w:r>
      <w:r>
        <w:t>- Code should be easy to understand.</w:t>
      </w:r>
      <w:r>
        <w:rPr>
          <w:color w:val="000000"/>
        </w:rPr>
        <w:t xml:space="preserve">  </w:t>
      </w:r>
    </w:p>
    <w:p w:rsidR="00754493" w:rsidRDefault="00E13864">
      <w:pPr>
        <w:spacing w:after="269"/>
        <w:ind w:left="211" w:right="16"/>
      </w:pPr>
      <w:r>
        <w:rPr>
          <w:b/>
        </w:rPr>
        <w:t xml:space="preserve">KEY IDEA 2 </w:t>
      </w:r>
      <w:r>
        <w:t>- Code should be written to maximize the usage for as many applications as     possible</w:t>
      </w:r>
      <w:r>
        <w:rPr>
          <w:color w:val="000000"/>
        </w:rPr>
        <w:t xml:space="preserve"> </w:t>
      </w:r>
    </w:p>
    <w:p w:rsidR="00754493" w:rsidRDefault="00E13864">
      <w:pPr>
        <w:spacing w:after="189" w:line="259" w:lineRule="auto"/>
      </w:pPr>
      <w:r>
        <w:rPr>
          <w:b/>
        </w:rPr>
        <w:t>Naming Convention</w:t>
      </w:r>
      <w:r>
        <w:t>:</w:t>
      </w:r>
      <w:r>
        <w:rPr>
          <w:color w:val="000000"/>
        </w:rPr>
        <w:t xml:space="preserve">  </w:t>
      </w:r>
    </w:p>
    <w:p w:rsidR="00754493" w:rsidRDefault="00E13864">
      <w:pPr>
        <w:spacing w:after="118" w:line="259" w:lineRule="auto"/>
      </w:pPr>
      <w:r>
        <w:rPr>
          <w:b/>
        </w:rPr>
        <w:t>KEY IDEA 3</w:t>
      </w:r>
      <w:r>
        <w:rPr>
          <w:b/>
          <w:color w:val="000000"/>
        </w:rPr>
        <w:t xml:space="preserve"> -</w:t>
      </w:r>
      <w:r>
        <w:rPr>
          <w:b/>
        </w:rPr>
        <w:t xml:space="preserve"> </w:t>
      </w:r>
    </w:p>
    <w:p w:rsidR="00754493" w:rsidRDefault="00E13864">
      <w:pPr>
        <w:numPr>
          <w:ilvl w:val="0"/>
          <w:numId w:val="1"/>
        </w:numPr>
        <w:spacing w:after="76"/>
        <w:ind w:right="16" w:hanging="360"/>
      </w:pPr>
      <w:r>
        <w:t>Choosing specific words</w:t>
      </w:r>
      <w:r>
        <w:rPr>
          <w:color w:val="000000"/>
        </w:rPr>
        <w:t xml:space="preserve">  </w:t>
      </w:r>
    </w:p>
    <w:p w:rsidR="00754493" w:rsidRDefault="00E13864">
      <w:pPr>
        <w:numPr>
          <w:ilvl w:val="0"/>
          <w:numId w:val="1"/>
        </w:numPr>
        <w:spacing w:after="80"/>
        <w:ind w:right="16" w:hanging="360"/>
      </w:pPr>
      <w:r>
        <w:t>Avoiding generic names (or knowing when to use them)</w:t>
      </w:r>
      <w:r>
        <w:rPr>
          <w:color w:val="000000"/>
        </w:rPr>
        <w:t xml:space="preserve">  </w:t>
      </w:r>
    </w:p>
    <w:p w:rsidR="00754493" w:rsidRDefault="00E13864">
      <w:pPr>
        <w:numPr>
          <w:ilvl w:val="0"/>
          <w:numId w:val="1"/>
        </w:numPr>
        <w:spacing w:after="73"/>
        <w:ind w:right="16" w:hanging="360"/>
      </w:pPr>
      <w:r>
        <w:t>Using concrete names instead of abstract names</w:t>
      </w:r>
      <w:r>
        <w:rPr>
          <w:color w:val="000000"/>
        </w:rPr>
        <w:t xml:space="preserve">  </w:t>
      </w:r>
    </w:p>
    <w:p w:rsidR="00754493" w:rsidRDefault="00E13864">
      <w:pPr>
        <w:numPr>
          <w:ilvl w:val="0"/>
          <w:numId w:val="1"/>
        </w:numPr>
        <w:spacing w:after="73"/>
        <w:ind w:right="16" w:hanging="360"/>
      </w:pPr>
      <w:r>
        <w:t>Attaching extra information to a name, by using a suffix or prefix</w:t>
      </w:r>
      <w:r>
        <w:rPr>
          <w:color w:val="000000"/>
        </w:rPr>
        <w:t xml:space="preserve">  </w:t>
      </w:r>
    </w:p>
    <w:p w:rsidR="00754493" w:rsidRDefault="00E13864">
      <w:pPr>
        <w:numPr>
          <w:ilvl w:val="0"/>
          <w:numId w:val="1"/>
        </w:numPr>
        <w:spacing w:after="85"/>
        <w:ind w:right="16" w:hanging="360"/>
      </w:pPr>
      <w:r>
        <w:t>Deciding how long a name should be</w:t>
      </w:r>
      <w:r>
        <w:rPr>
          <w:color w:val="000000"/>
        </w:rPr>
        <w:t xml:space="preserve">  </w:t>
      </w:r>
    </w:p>
    <w:p w:rsidR="00754493" w:rsidRDefault="00E13864">
      <w:pPr>
        <w:numPr>
          <w:ilvl w:val="0"/>
          <w:numId w:val="1"/>
        </w:numPr>
        <w:ind w:right="16" w:hanging="360"/>
      </w:pPr>
      <w:r>
        <w:t>Using name formatting to pack extra information</w:t>
      </w:r>
      <w:r>
        <w:rPr>
          <w:color w:val="000000"/>
        </w:rPr>
        <w:t xml:space="preserve">  </w:t>
      </w:r>
    </w:p>
    <w:p w:rsidR="00754493" w:rsidRDefault="00E13864">
      <w:pPr>
        <w:spacing w:after="14" w:line="259" w:lineRule="auto"/>
        <w:ind w:left="0" w:firstLine="0"/>
      </w:pPr>
      <w:r>
        <w:rPr>
          <w:color w:val="000000"/>
        </w:rPr>
        <w:t xml:space="preserve">  </w:t>
      </w:r>
    </w:p>
    <w:p w:rsidR="00754493" w:rsidRDefault="00E13864">
      <w:pPr>
        <w:spacing w:after="118" w:line="259" w:lineRule="auto"/>
      </w:pPr>
      <w:r>
        <w:rPr>
          <w:b/>
        </w:rPr>
        <w:t>Choose Specific Words</w:t>
      </w:r>
      <w:r>
        <w:rPr>
          <w:b/>
          <w:color w:val="000000"/>
        </w:rPr>
        <w:t xml:space="preserve"> </w:t>
      </w:r>
      <w:r>
        <w:rPr>
          <w:b/>
        </w:rPr>
        <w:t xml:space="preserve"> </w:t>
      </w:r>
    </w:p>
    <w:p w:rsidR="00754493" w:rsidRDefault="00E13864">
      <w:pPr>
        <w:spacing w:after="125"/>
        <w:ind w:left="1200" w:right="16"/>
      </w:pPr>
      <w:r>
        <w:t>You have to choose the words that are very specific and avoiding 'empty' words.</w:t>
      </w:r>
      <w:r>
        <w:rPr>
          <w:color w:val="000000"/>
        </w:rPr>
        <w:t xml:space="preserve"> </w:t>
      </w:r>
      <w:r>
        <w:t xml:space="preserve">For </w:t>
      </w:r>
    </w:p>
    <w:p w:rsidR="00754493" w:rsidRDefault="00E13864">
      <w:pPr>
        <w:spacing w:after="127"/>
        <w:ind w:left="211" w:right="16"/>
      </w:pPr>
      <w:r>
        <w:t xml:space="preserve">example, the word </w:t>
      </w:r>
      <w:r>
        <w:rPr>
          <w:b/>
        </w:rPr>
        <w:t xml:space="preserve">get </w:t>
      </w:r>
      <w:r>
        <w:t>is very unspecific, as in this example:</w:t>
      </w:r>
      <w:r>
        <w:rPr>
          <w:color w:val="000000"/>
        </w:rPr>
        <w:t xml:space="preserve"> </w:t>
      </w:r>
      <w:r>
        <w:t>def GetPage(url):</w:t>
      </w:r>
      <w:r>
        <w:rPr>
          <w:color w:val="000000"/>
        </w:rPr>
        <w:t xml:space="preserve">  </w:t>
      </w:r>
    </w:p>
    <w:p w:rsidR="00754493" w:rsidRDefault="00E13864">
      <w:pPr>
        <w:ind w:left="211" w:right="16"/>
      </w:pPr>
      <w:r>
        <w:t>The word GetPage() doesn't really say much. Does this method get a page from a local cache, from a database, or from the Internet? If it's from the Internet, a more specific name might be FetchPage() or DownloadPage()</w:t>
      </w:r>
      <w:r>
        <w:rPr>
          <w:color w:val="000000"/>
        </w:rPr>
        <w:t xml:space="preserve">  </w:t>
      </w:r>
    </w:p>
    <w:p w:rsidR="00754493" w:rsidRDefault="00E13864">
      <w:pPr>
        <w:ind w:left="211" w:right="16"/>
      </w:pPr>
      <w:r>
        <w:t>The name Size() doesn't convey much information. A more specific name would be Height(), NumNodes(), MemoryBytes(), etc.</w:t>
      </w:r>
      <w:r>
        <w:rPr>
          <w:color w:val="000000"/>
        </w:rPr>
        <w:t xml:space="preserve">  </w:t>
      </w:r>
    </w:p>
    <w:p w:rsidR="00754493" w:rsidRDefault="00E13864">
      <w:pPr>
        <w:ind w:left="211" w:right="16"/>
      </w:pPr>
      <w:r>
        <w:t>The name Stop() is okay, but depending on what exactly it does, there might be a more specific name: Kill() if it's a heavyweight operation that can't be undone. Pause() if there is a way to Resume() it.</w:t>
      </w:r>
      <w:r>
        <w:rPr>
          <w:color w:val="000000"/>
        </w:rPr>
        <w:t xml:space="preserve">  </w:t>
      </w:r>
    </w:p>
    <w:p w:rsidR="00754493" w:rsidRDefault="00E13864">
      <w:pPr>
        <w:spacing w:after="19" w:line="259" w:lineRule="auto"/>
        <w:ind w:left="0" w:firstLine="0"/>
      </w:pPr>
      <w:r>
        <w:rPr>
          <w:color w:val="000000"/>
        </w:rPr>
        <w:t xml:space="preserve">  </w:t>
      </w:r>
    </w:p>
    <w:p w:rsidR="00754493" w:rsidRDefault="00E13864">
      <w:pPr>
        <w:spacing w:after="118" w:line="259" w:lineRule="auto"/>
      </w:pPr>
      <w:r>
        <w:rPr>
          <w:b/>
        </w:rPr>
        <w:t>Finding more colourful words</w:t>
      </w:r>
      <w:r>
        <w:rPr>
          <w:b/>
          <w:color w:val="000000"/>
        </w:rPr>
        <w:t xml:space="preserve"> </w:t>
      </w:r>
      <w:r>
        <w:rPr>
          <w:b/>
        </w:rPr>
        <w:t xml:space="preserve"> </w:t>
      </w:r>
    </w:p>
    <w:p w:rsidR="00754493" w:rsidRDefault="00E13864">
      <w:pPr>
        <w:spacing w:after="0" w:line="259" w:lineRule="auto"/>
        <w:ind w:left="0" w:right="2" w:firstLine="0"/>
        <w:jc w:val="right"/>
      </w:pPr>
      <w:r>
        <w:t>Don’t be afraid to use a thesaurus or ask a friend for better name suggestions.</w:t>
      </w:r>
      <w:r>
        <w:rPr>
          <w:color w:val="000000"/>
        </w:rPr>
        <w:t xml:space="preserve"> </w:t>
      </w:r>
      <w:r>
        <w:t xml:space="preserve">English is a </w:t>
      </w:r>
    </w:p>
    <w:p w:rsidR="00754493" w:rsidRDefault="00E13864">
      <w:pPr>
        <w:spacing w:after="149"/>
        <w:ind w:left="211" w:right="16"/>
      </w:pPr>
      <w:r>
        <w:t>rich language, and there are a lot of words to choose from.</w:t>
      </w:r>
      <w:r>
        <w:rPr>
          <w:color w:val="000000"/>
        </w:rPr>
        <w:t xml:space="preserve">  </w:t>
      </w:r>
    </w:p>
    <w:p w:rsidR="00754493" w:rsidRDefault="00E13864">
      <w:pPr>
        <w:ind w:left="211" w:right="16"/>
      </w:pPr>
      <w:r>
        <w:t xml:space="preserve">send ~ deliver, dispatch, announce, distribute, route find ~ search, extract, locate, recover start ~ </w:t>
      </w:r>
    </w:p>
    <w:p w:rsidR="00754493" w:rsidRDefault="00E13864">
      <w:pPr>
        <w:ind w:left="211" w:right="16"/>
      </w:pPr>
      <w:r>
        <w:lastRenderedPageBreak/>
        <w:t>launch, create, begin, open make ~ create, set up, build, generate, compose, add, new</w:t>
      </w:r>
      <w:r>
        <w:rPr>
          <w:color w:val="000000"/>
        </w:rPr>
        <w:t xml:space="preserve">  </w:t>
      </w:r>
    </w:p>
    <w:p w:rsidR="00754493" w:rsidRDefault="00E13864">
      <w:pPr>
        <w:ind w:left="211" w:right="16"/>
      </w:pPr>
      <w:r>
        <w:rPr>
          <w:b/>
        </w:rPr>
        <w:t xml:space="preserve">KEY IDEA 4 </w:t>
      </w:r>
      <w:r>
        <w:t>- It's better to be clear and precise than to be cute.</w:t>
      </w:r>
      <w:r>
        <w:rPr>
          <w:color w:val="000000"/>
        </w:rPr>
        <w:t xml:space="preserve">  </w:t>
      </w:r>
    </w:p>
    <w:p w:rsidR="00754493" w:rsidRDefault="00E13864">
      <w:pPr>
        <w:spacing w:after="16" w:line="259" w:lineRule="auto"/>
        <w:ind w:left="0" w:firstLine="0"/>
      </w:pPr>
      <w:r>
        <w:rPr>
          <w:color w:val="000000"/>
        </w:rPr>
        <w:t xml:space="preserve">  </w:t>
      </w:r>
    </w:p>
    <w:p w:rsidR="00754493" w:rsidRDefault="00E13864">
      <w:pPr>
        <w:spacing w:after="118" w:line="259" w:lineRule="auto"/>
      </w:pPr>
      <w:r>
        <w:rPr>
          <w:b/>
        </w:rPr>
        <w:t>Avoid Generic Names like tmp and retval</w:t>
      </w:r>
      <w:r>
        <w:rPr>
          <w:b/>
          <w:color w:val="000000"/>
        </w:rPr>
        <w:t xml:space="preserve"> </w:t>
      </w:r>
      <w:r>
        <w:rPr>
          <w:b/>
        </w:rPr>
        <w:t xml:space="preserve"> </w:t>
      </w:r>
    </w:p>
    <w:p w:rsidR="00754493" w:rsidRDefault="00E13864">
      <w:pPr>
        <w:spacing w:after="199" w:line="259" w:lineRule="auto"/>
      </w:pPr>
      <w:r>
        <w:t xml:space="preserve">Instead of using an empty name like this, </w:t>
      </w:r>
      <w:r>
        <w:rPr>
          <w:b/>
        </w:rPr>
        <w:t>pick a name that describes the entity's value or purpose</w:t>
      </w:r>
      <w:r>
        <w:rPr>
          <w:b/>
          <w:color w:val="000000"/>
        </w:rPr>
        <w:t xml:space="preserve"> </w:t>
      </w:r>
      <w:r>
        <w:rPr>
          <w:color w:val="000000"/>
        </w:rPr>
        <w:t xml:space="preserve"> </w:t>
      </w:r>
    </w:p>
    <w:p w:rsidR="00754493" w:rsidRDefault="00E13864">
      <w:pPr>
        <w:spacing w:line="365" w:lineRule="auto"/>
        <w:ind w:left="211" w:right="1961"/>
      </w:pPr>
      <w:r>
        <w:t>Using a generic name sometimes will help you to detect a bug</w:t>
      </w:r>
      <w:r>
        <w:rPr>
          <w:color w:val="000000"/>
        </w:rPr>
        <w:t xml:space="preserve"> </w:t>
      </w:r>
      <w:r>
        <w:rPr>
          <w:b/>
        </w:rPr>
        <w:t>tmp or temp</w:t>
      </w:r>
      <w:r>
        <w:rPr>
          <w:b/>
          <w:color w:val="000000"/>
        </w:rPr>
        <w:t xml:space="preserve"> </w:t>
      </w:r>
      <w:r>
        <w:rPr>
          <w:color w:val="000000"/>
        </w:rPr>
        <w:t xml:space="preserve"> </w:t>
      </w:r>
    </w:p>
    <w:p w:rsidR="00754493" w:rsidRDefault="00E13864">
      <w:pPr>
        <w:spacing w:after="61"/>
        <w:ind w:left="211" w:right="7092"/>
      </w:pPr>
      <w:r>
        <w:t>if (right &lt; left) { tmp = right; right = left; left = tmp;</w:t>
      </w:r>
      <w:r>
        <w:rPr>
          <w:color w:val="000000"/>
        </w:rPr>
        <w:t xml:space="preserve"> </w:t>
      </w:r>
      <w:r>
        <w:t>}</w:t>
      </w:r>
      <w:r>
        <w:rPr>
          <w:color w:val="000000"/>
        </w:rPr>
        <w:t xml:space="preserve">  </w:t>
      </w:r>
    </w:p>
    <w:p w:rsidR="00754493" w:rsidRDefault="00E13864">
      <w:pPr>
        <w:ind w:left="211" w:right="16"/>
      </w:pPr>
      <w:r>
        <w:t>In cases like these, the name tmp is perfectly fine. The variable's sole purpose is temporary storage, with a lifetime of only a few lines.</w:t>
      </w:r>
      <w:r>
        <w:rPr>
          <w:color w:val="000000"/>
        </w:rPr>
        <w:t xml:space="preserve">  </w:t>
      </w:r>
    </w:p>
    <w:p w:rsidR="00754493" w:rsidRDefault="00E13864">
      <w:pPr>
        <w:ind w:left="211" w:right="16"/>
      </w:pPr>
      <w:r>
        <w:t>But here's a case where tmp is just used out of laziness:</w:t>
      </w:r>
      <w:r>
        <w:rPr>
          <w:color w:val="000000"/>
        </w:rPr>
        <w:t xml:space="preserve">  </w:t>
      </w:r>
    </w:p>
    <w:p w:rsidR="00754493" w:rsidRDefault="00E13864">
      <w:pPr>
        <w:ind w:left="211" w:right="16"/>
      </w:pPr>
      <w:r>
        <w:t>String tmp = user.name();</w:t>
      </w:r>
      <w:r>
        <w:rPr>
          <w:color w:val="000000"/>
        </w:rPr>
        <w:t xml:space="preserve"> </w:t>
      </w:r>
      <w:r>
        <w:t xml:space="preserve">tmp += " " </w:t>
      </w:r>
    </w:p>
    <w:p w:rsidR="00754493" w:rsidRDefault="00E13864">
      <w:pPr>
        <w:spacing w:after="61"/>
        <w:ind w:left="211" w:right="5703"/>
      </w:pPr>
      <w:r>
        <w:t>+ user.phone_number(); tmp += " " + user.email();</w:t>
      </w:r>
      <w:r>
        <w:rPr>
          <w:color w:val="000000"/>
        </w:rPr>
        <w:t xml:space="preserve"> </w:t>
      </w:r>
      <w:r>
        <w:t>...</w:t>
      </w:r>
      <w:r>
        <w:rPr>
          <w:color w:val="000000"/>
        </w:rPr>
        <w:t xml:space="preserve"> </w:t>
      </w:r>
      <w:r>
        <w:t>template.set("user_info", tmp);</w:t>
      </w:r>
      <w:r>
        <w:rPr>
          <w:color w:val="000000"/>
        </w:rPr>
        <w:t xml:space="preserve">  </w:t>
      </w:r>
    </w:p>
    <w:p w:rsidR="00754493" w:rsidRDefault="00E13864">
      <w:pPr>
        <w:ind w:left="211" w:right="16"/>
      </w:pPr>
      <w:r>
        <w:t>Even though this variable has a short lifespan, being temporary storage isn't the most important thing about this variable. Instead, a name like user_info would be more descriptive.</w:t>
      </w:r>
      <w:r>
        <w:rPr>
          <w:color w:val="000000"/>
        </w:rPr>
        <w:t xml:space="preserve">  </w:t>
      </w:r>
    </w:p>
    <w:p w:rsidR="00754493" w:rsidRDefault="00E13864">
      <w:pPr>
        <w:ind w:left="211" w:right="1741"/>
      </w:pPr>
      <w:r>
        <w:t>In the following case, tmp should be in the name, but just as a part of it:</w:t>
      </w:r>
      <w:r>
        <w:rPr>
          <w:color w:val="000000"/>
        </w:rPr>
        <w:t xml:space="preserve">  </w:t>
      </w:r>
      <w:r>
        <w:t>tmp_file = tempfile.NamedTemporaryFile()</w:t>
      </w:r>
      <w:r>
        <w:rPr>
          <w:color w:val="000000"/>
        </w:rPr>
        <w:t xml:space="preserve"> </w:t>
      </w:r>
      <w:r>
        <w:t>...</w:t>
      </w:r>
      <w:r>
        <w:rPr>
          <w:color w:val="000000"/>
        </w:rPr>
        <w:t xml:space="preserve">  </w:t>
      </w:r>
    </w:p>
    <w:p w:rsidR="00754493" w:rsidRDefault="00E13864">
      <w:pPr>
        <w:spacing w:after="53"/>
        <w:ind w:left="211" w:right="16"/>
      </w:pPr>
      <w:r>
        <w:t>SaveData(tmp_file, ...)</w:t>
      </w:r>
      <w:r>
        <w:rPr>
          <w:color w:val="000000"/>
        </w:rPr>
        <w:t xml:space="preserve">  </w:t>
      </w:r>
    </w:p>
    <w:p w:rsidR="00754493" w:rsidRDefault="00E13864">
      <w:pPr>
        <w:spacing w:after="133"/>
        <w:ind w:left="211" w:right="16"/>
      </w:pPr>
      <w:r>
        <w:t>Notice that we named the variable tmp_file and not just tmp, because it is a file object. Imagine if we just called it tmp:</w:t>
      </w:r>
      <w:r>
        <w:rPr>
          <w:color w:val="000000"/>
        </w:rPr>
        <w:t xml:space="preserve">  </w:t>
      </w:r>
    </w:p>
    <w:p w:rsidR="00754493" w:rsidRDefault="00E13864">
      <w:pPr>
        <w:ind w:left="211" w:right="16"/>
      </w:pPr>
      <w:r>
        <w:t>SaveData(tmp, ...)</w:t>
      </w:r>
      <w:r>
        <w:rPr>
          <w:color w:val="000000"/>
        </w:rPr>
        <w:t xml:space="preserve">  </w:t>
      </w:r>
    </w:p>
    <w:p w:rsidR="00754493" w:rsidRDefault="00E13864">
      <w:pPr>
        <w:spacing w:after="5" w:line="245" w:lineRule="auto"/>
        <w:ind w:left="211" w:hanging="20"/>
      </w:pPr>
      <w:r>
        <w:t>Looking at just this one line of code, it isn’t clear if tmp is a file, a filename, or maybe even the data being written.</w:t>
      </w:r>
      <w:r>
        <w:rPr>
          <w:color w:val="000000"/>
        </w:rPr>
        <w:t xml:space="preserve">  </w:t>
      </w:r>
    </w:p>
    <w:p w:rsidR="00754493" w:rsidRDefault="00E13864">
      <w:pPr>
        <w:spacing w:after="38" w:line="259" w:lineRule="auto"/>
        <w:ind w:left="0" w:firstLine="0"/>
      </w:pPr>
      <w:r>
        <w:rPr>
          <w:color w:val="000000"/>
        </w:rPr>
        <w:t xml:space="preserve">  </w:t>
      </w:r>
    </w:p>
    <w:p w:rsidR="00754493" w:rsidRDefault="00E13864">
      <w:pPr>
        <w:spacing w:after="93" w:line="259" w:lineRule="auto"/>
      </w:pPr>
      <w:r>
        <w:rPr>
          <w:b/>
        </w:rPr>
        <w:t>Loop Iterators</w:t>
      </w:r>
      <w:r>
        <w:rPr>
          <w:b/>
          <w:color w:val="000000"/>
        </w:rPr>
        <w:t xml:space="preserve"> </w:t>
      </w:r>
      <w:r>
        <w:rPr>
          <w:b/>
        </w:rPr>
        <w:t xml:space="preserve"> </w:t>
      </w:r>
    </w:p>
    <w:p w:rsidR="00754493" w:rsidRDefault="00E13864">
      <w:pPr>
        <w:spacing w:after="3" w:line="259" w:lineRule="auto"/>
        <w:ind w:left="10" w:right="156"/>
        <w:jc w:val="right"/>
      </w:pPr>
      <w:proofErr w:type="spellStart"/>
      <w:r>
        <w:t>i</w:t>
      </w:r>
      <w:proofErr w:type="spellEnd"/>
      <w:r>
        <w:t xml:space="preserve">, j, iter, it can be used as indices and loop iterators (In fact, if you used one </w:t>
      </w:r>
      <w:r>
        <w:rPr>
          <w:color w:val="000000"/>
        </w:rPr>
        <w:t xml:space="preserve"> </w:t>
      </w:r>
    </w:p>
    <w:p w:rsidR="00754493" w:rsidRDefault="00E13864">
      <w:pPr>
        <w:ind w:left="211" w:right="16"/>
      </w:pPr>
      <w:r>
        <w:t xml:space="preserve">of these names for some other purpose, it would be confusing - So, Don't do that). But </w:t>
      </w:r>
    </w:p>
    <w:p w:rsidR="00754493" w:rsidRDefault="00E13864">
      <w:pPr>
        <w:spacing w:after="53"/>
        <w:ind w:left="211" w:right="16"/>
      </w:pPr>
      <w:r>
        <w:t xml:space="preserve">sometimes there are better iterator names than </w:t>
      </w:r>
      <w:proofErr w:type="spellStart"/>
      <w:r>
        <w:t>i</w:t>
      </w:r>
      <w:proofErr w:type="spellEnd"/>
      <w:r>
        <w:t>, j and k</w:t>
      </w:r>
      <w:r>
        <w:rPr>
          <w:color w:val="000000"/>
        </w:rPr>
        <w:t xml:space="preserve">  </w:t>
      </w:r>
    </w:p>
    <w:p w:rsidR="00754493" w:rsidRDefault="00E13864">
      <w:pPr>
        <w:spacing w:after="45"/>
        <w:ind w:left="211" w:right="5089"/>
      </w:pPr>
      <w:r>
        <w:t xml:space="preserve">for (int </w:t>
      </w:r>
      <w:proofErr w:type="spellStart"/>
      <w:r>
        <w:t>i</w:t>
      </w:r>
      <w:proofErr w:type="spellEnd"/>
      <w:r>
        <w:t xml:space="preserve"> = 0; </w:t>
      </w:r>
      <w:proofErr w:type="spellStart"/>
      <w:r>
        <w:t>i</w:t>
      </w:r>
      <w:proofErr w:type="spellEnd"/>
      <w:r>
        <w:t xml:space="preserve"> &lt; clubs.size(); </w:t>
      </w:r>
      <w:proofErr w:type="spellStart"/>
      <w:r>
        <w:t>i</w:t>
      </w:r>
      <w:proofErr w:type="spellEnd"/>
      <w:r>
        <w:t>++)</w:t>
      </w:r>
      <w:r>
        <w:rPr>
          <w:color w:val="000000"/>
        </w:rPr>
        <w:t xml:space="preserve">  </w:t>
      </w:r>
      <w:r>
        <w:t>for (int j = 0; j &lt; clubs[</w:t>
      </w:r>
      <w:proofErr w:type="spellStart"/>
      <w:r>
        <w:t>i</w:t>
      </w:r>
      <w:proofErr w:type="spellEnd"/>
      <w:r>
        <w:t>].members.size(); j++)  for (int k = 0; k &lt; users.size(); k++)</w:t>
      </w:r>
      <w:r>
        <w:rPr>
          <w:color w:val="000000"/>
        </w:rPr>
        <w:t xml:space="preserve">  </w:t>
      </w:r>
      <w:r>
        <w:t>if (clubs[</w:t>
      </w:r>
      <w:proofErr w:type="spellStart"/>
      <w:r>
        <w:t>i</w:t>
      </w:r>
      <w:proofErr w:type="spellEnd"/>
      <w:r>
        <w:t>].members[k] == users[j])</w:t>
      </w:r>
      <w:r>
        <w:rPr>
          <w:color w:val="000000"/>
        </w:rPr>
        <w:t xml:space="preserve">  </w:t>
      </w:r>
    </w:p>
    <w:p w:rsidR="00754493" w:rsidRDefault="00E13864">
      <w:pPr>
        <w:spacing w:after="53"/>
        <w:ind w:left="211" w:right="16"/>
      </w:pPr>
      <w:r>
        <w:t xml:space="preserve">cout &lt;&lt; "user[" &lt;&lt; j &lt;&lt; "] is in club[" &lt;&lt; </w:t>
      </w:r>
      <w:proofErr w:type="spellStart"/>
      <w:r>
        <w:t>i</w:t>
      </w:r>
      <w:proofErr w:type="spellEnd"/>
      <w:r>
        <w:t xml:space="preserve"> &lt;&lt; "]" &lt;&lt; endl;</w:t>
      </w:r>
      <w:r>
        <w:rPr>
          <w:color w:val="000000"/>
        </w:rPr>
        <w:t xml:space="preserve">  </w:t>
      </w:r>
    </w:p>
    <w:p w:rsidR="00754493" w:rsidRDefault="00E13864">
      <w:pPr>
        <w:spacing w:line="363" w:lineRule="auto"/>
        <w:ind w:left="211" w:right="16"/>
      </w:pPr>
      <w:r>
        <w:t>In the if statement, members[] and users[] are using the wrong index. Bugs like these are hard to spot because that line of code seems fine in isolation:</w:t>
      </w:r>
      <w:r>
        <w:rPr>
          <w:color w:val="000000"/>
        </w:rPr>
        <w:t xml:space="preserve">  </w:t>
      </w:r>
    </w:p>
    <w:p w:rsidR="00754493" w:rsidRDefault="00E13864">
      <w:pPr>
        <w:spacing w:after="127"/>
        <w:ind w:left="211" w:right="16"/>
      </w:pPr>
      <w:r>
        <w:t>if (clubs[</w:t>
      </w:r>
      <w:proofErr w:type="spellStart"/>
      <w:r>
        <w:t>i</w:t>
      </w:r>
      <w:proofErr w:type="spellEnd"/>
      <w:r>
        <w:t>].members[k] == users[j])</w:t>
      </w:r>
      <w:r>
        <w:rPr>
          <w:color w:val="000000"/>
        </w:rPr>
        <w:t xml:space="preserve">  </w:t>
      </w:r>
    </w:p>
    <w:p w:rsidR="00754493" w:rsidRDefault="00E13864">
      <w:pPr>
        <w:spacing w:after="196" w:line="259" w:lineRule="auto"/>
        <w:ind w:left="201" w:right="420"/>
        <w:jc w:val="both"/>
      </w:pPr>
      <w:r>
        <w:t>In this case, using more precise names may have helped. You can naming them</w:t>
      </w:r>
      <w:r>
        <w:rPr>
          <w:color w:val="000000"/>
        </w:rPr>
        <w:t xml:space="preserve"> </w:t>
      </w:r>
      <w:r>
        <w:t xml:space="preserve">as club_i, member_i, user_i or more succinctly (ci,mi,ui). This approach would help the bug stand out more: </w:t>
      </w:r>
      <w:r>
        <w:rPr>
          <w:color w:val="000000"/>
        </w:rPr>
        <w:t xml:space="preserve"> </w:t>
      </w:r>
      <w:r>
        <w:t>if (clubs[ci].members[ui] == users[mi]) # Bug! First letters don't match up.</w:t>
      </w:r>
      <w:r>
        <w:rPr>
          <w:color w:val="000000"/>
        </w:rPr>
        <w:t xml:space="preserve">  </w:t>
      </w:r>
    </w:p>
    <w:p w:rsidR="00754493" w:rsidRDefault="00E13864">
      <w:pPr>
        <w:spacing w:after="5" w:line="245" w:lineRule="auto"/>
        <w:ind w:left="211" w:hanging="20"/>
      </w:pPr>
      <w:r>
        <w:lastRenderedPageBreak/>
        <w:t>As you’ve seen, there are some situations where generic names are useful. A lot of the time, they’re overused out of pure laziness. This is understandable—when nothing better comes to mind, it’s easier to just use a meaningless name like foo and move on. But if you get in the</w:t>
      </w:r>
      <w:r>
        <w:rPr>
          <w:color w:val="000000"/>
        </w:rPr>
        <w:t xml:space="preserve"> </w:t>
      </w:r>
      <w:r>
        <w:t xml:space="preserve">habit of taking an extra few seconds to come up with a good name, you’ll find your </w:t>
      </w:r>
      <w:r>
        <w:rPr>
          <w:b/>
        </w:rPr>
        <w:t xml:space="preserve">naming muscle </w:t>
      </w:r>
      <w:r>
        <w:t>builds quickly.</w:t>
      </w:r>
      <w:r>
        <w:rPr>
          <w:color w:val="000000"/>
        </w:rPr>
        <w:t xml:space="preserve">  </w:t>
      </w:r>
    </w:p>
    <w:p w:rsidR="00754493" w:rsidRDefault="00E13864">
      <w:pPr>
        <w:spacing w:after="11" w:line="259" w:lineRule="auto"/>
        <w:ind w:left="0" w:firstLine="0"/>
      </w:pPr>
      <w:r>
        <w:rPr>
          <w:color w:val="000000"/>
        </w:rPr>
        <w:t xml:space="preserve">  </w:t>
      </w:r>
    </w:p>
    <w:p w:rsidR="00754493" w:rsidRDefault="00E13864">
      <w:pPr>
        <w:spacing w:after="118" w:line="259" w:lineRule="auto"/>
      </w:pPr>
      <w:r>
        <w:rPr>
          <w:b/>
        </w:rPr>
        <w:t>Prefer Concrete Names over Abstract Names</w:t>
      </w:r>
      <w:r>
        <w:rPr>
          <w:b/>
          <w:color w:val="000000"/>
        </w:rPr>
        <w:t xml:space="preserve"> </w:t>
      </w:r>
      <w:r>
        <w:rPr>
          <w:b/>
        </w:rPr>
        <w:t xml:space="preserve"> </w:t>
      </w:r>
    </w:p>
    <w:p w:rsidR="00754493" w:rsidRDefault="00E13864">
      <w:pPr>
        <w:spacing w:after="3" w:line="259" w:lineRule="auto"/>
        <w:ind w:left="10" w:right="249"/>
        <w:jc w:val="right"/>
      </w:pPr>
      <w:r>
        <w:t xml:space="preserve">For example, suppose you have an internal method named ServerCanStart(), </w:t>
      </w:r>
      <w:r>
        <w:rPr>
          <w:color w:val="000000"/>
        </w:rPr>
        <w:t xml:space="preserve"> </w:t>
      </w:r>
    </w:p>
    <w:p w:rsidR="00754493" w:rsidRDefault="00E13864">
      <w:pPr>
        <w:spacing w:after="196" w:line="259" w:lineRule="auto"/>
        <w:ind w:left="201" w:right="142"/>
        <w:jc w:val="both"/>
      </w:pPr>
      <w:r>
        <w:t>which tests whether the server can listen on a given TCP/IP port. The name ServerCanStart() is somewhat abstract, though. A more concrete name would be CanListenOnPort(). This name directly describes what the method will do.</w:t>
      </w:r>
      <w:r>
        <w:rPr>
          <w:color w:val="000000"/>
        </w:rPr>
        <w:t xml:space="preserve">  </w:t>
      </w:r>
    </w:p>
    <w:p w:rsidR="00754493" w:rsidRDefault="00E13864">
      <w:pPr>
        <w:ind w:left="211" w:right="16"/>
      </w:pPr>
      <w:r>
        <w:t>Please don't try to smash two orthogonal ideas into one. (Follow Single Responsibility Rule can help you easier to naming a method)</w:t>
      </w:r>
      <w:r>
        <w:rPr>
          <w:color w:val="000000"/>
        </w:rPr>
        <w:t xml:space="preserve">  </w:t>
      </w:r>
    </w:p>
    <w:p w:rsidR="00754493" w:rsidRDefault="00E13864">
      <w:pPr>
        <w:spacing w:after="23" w:line="259" w:lineRule="auto"/>
        <w:ind w:left="0" w:firstLine="0"/>
      </w:pPr>
      <w:r>
        <w:rPr>
          <w:color w:val="000000"/>
        </w:rPr>
        <w:t xml:space="preserve">  </w:t>
      </w:r>
    </w:p>
    <w:p w:rsidR="00754493" w:rsidRDefault="00E13864">
      <w:pPr>
        <w:spacing w:after="0" w:line="259" w:lineRule="auto"/>
      </w:pPr>
      <w:r>
        <w:rPr>
          <w:b/>
        </w:rPr>
        <w:t>Attaching Extra Information to a Name</w:t>
      </w:r>
      <w:r>
        <w:rPr>
          <w:b/>
          <w:color w:val="000000"/>
        </w:rPr>
        <w:t xml:space="preserve"> </w:t>
      </w:r>
      <w:r>
        <w:rPr>
          <w:b/>
        </w:rPr>
        <w:t xml:space="preserve"> </w:t>
      </w:r>
    </w:p>
    <w:p w:rsidR="00754493" w:rsidRDefault="00E13864">
      <w:pPr>
        <w:spacing w:after="0" w:line="259" w:lineRule="auto"/>
        <w:ind w:left="0" w:firstLine="0"/>
      </w:pPr>
      <w:r>
        <w:rPr>
          <w:b/>
          <w:color w:val="000000"/>
        </w:rPr>
        <w:t xml:space="preserve"> </w:t>
      </w:r>
      <w:r>
        <w:rPr>
          <w:color w:val="000000"/>
        </w:rPr>
        <w:t xml:space="preserve"> </w:t>
      </w:r>
    </w:p>
    <w:p w:rsidR="00754493" w:rsidRDefault="00E13864">
      <w:pPr>
        <w:spacing w:line="359" w:lineRule="auto"/>
        <w:ind w:left="211" w:right="4104"/>
      </w:pPr>
      <w:r>
        <w:rPr>
          <w:b/>
        </w:rPr>
        <w:t>Values with Units</w:t>
      </w:r>
      <w:r>
        <w:rPr>
          <w:b/>
          <w:color w:val="000000"/>
        </w:rPr>
        <w:t xml:space="preserve"> </w:t>
      </w:r>
      <w:r>
        <w:rPr>
          <w:color w:val="000000"/>
        </w:rPr>
        <w:t xml:space="preserve"> </w:t>
      </w:r>
      <w:r>
        <w:t>var start = (new Date()).getTime(); // top of the page</w:t>
      </w:r>
      <w:r>
        <w:rPr>
          <w:color w:val="000000"/>
        </w:rPr>
        <w:t xml:space="preserve"> </w:t>
      </w:r>
      <w:r>
        <w:t>...</w:t>
      </w:r>
      <w:r>
        <w:rPr>
          <w:color w:val="000000"/>
        </w:rPr>
        <w:t xml:space="preserve">  </w:t>
      </w:r>
    </w:p>
    <w:p w:rsidR="00754493" w:rsidRDefault="00E13864">
      <w:pPr>
        <w:spacing w:after="137"/>
        <w:ind w:left="211" w:right="130"/>
      </w:pPr>
      <w:r>
        <w:t>var elapsed = (new Date()).getTime() - start; // bottom of the page document.writeln("Load time was: " + elapsed + " seconds");</w:t>
      </w:r>
      <w:r>
        <w:rPr>
          <w:color w:val="000000"/>
        </w:rPr>
        <w:t xml:space="preserve"> </w:t>
      </w:r>
      <w:r>
        <w:t>More explicit:</w:t>
      </w:r>
      <w:r>
        <w:rPr>
          <w:color w:val="000000"/>
        </w:rPr>
        <w:t xml:space="preserve">  </w:t>
      </w:r>
    </w:p>
    <w:p w:rsidR="00754493" w:rsidRDefault="00E13864">
      <w:pPr>
        <w:ind w:left="211" w:right="16"/>
      </w:pPr>
      <w:r>
        <w:t>var start_ms = (new Date()).getTime(); // top of the page</w:t>
      </w:r>
      <w:r>
        <w:rPr>
          <w:color w:val="000000"/>
        </w:rPr>
        <w:t xml:space="preserve"> </w:t>
      </w:r>
      <w:r>
        <w:t>...</w:t>
      </w:r>
      <w:r>
        <w:rPr>
          <w:color w:val="000000"/>
        </w:rPr>
        <w:t xml:space="preserve">  </w:t>
      </w:r>
    </w:p>
    <w:p w:rsidR="00754493" w:rsidRDefault="00E13864">
      <w:pPr>
        <w:ind w:left="211" w:right="16"/>
      </w:pPr>
      <w:r>
        <w:t xml:space="preserve">var elapsed_ms = (new Date()).getTime() - start_ms; // bottom of the page document.writeln("Load </w:t>
      </w:r>
    </w:p>
    <w:p w:rsidR="00754493" w:rsidRDefault="00E13864">
      <w:pPr>
        <w:ind w:left="211" w:right="16"/>
      </w:pPr>
      <w:r>
        <w:t>time was: " + elapsed_ms / 1000 + " seconds");</w:t>
      </w:r>
      <w:r>
        <w:rPr>
          <w:color w:val="000000"/>
        </w:rPr>
        <w:t xml:space="preserve">  </w:t>
      </w:r>
    </w:p>
    <w:p w:rsidR="00754493" w:rsidRDefault="00E13864">
      <w:pPr>
        <w:spacing w:after="34"/>
        <w:ind w:left="211" w:right="16"/>
      </w:pPr>
      <w:r>
        <w:t>Start(int delay) - delay -&gt; delay_secs CreateCache(int size) - size -</w:t>
      </w:r>
      <w:r>
        <w:rPr>
          <w:color w:val="000000"/>
        </w:rPr>
        <w:t xml:space="preserve">  </w:t>
      </w:r>
    </w:p>
    <w:p w:rsidR="00754493" w:rsidRDefault="00E13864">
      <w:pPr>
        <w:spacing w:after="34"/>
        <w:ind w:left="211" w:right="16"/>
      </w:pPr>
      <w:r>
        <w:t>&gt; size_mb ThrottleDownload(float limit) - limit -&gt; max_kbps Rotate(float angle) - angle -</w:t>
      </w:r>
      <w:r>
        <w:rPr>
          <w:color w:val="000000"/>
        </w:rPr>
        <w:t xml:space="preserve"> </w:t>
      </w:r>
      <w:r>
        <w:t>&gt; degrees_cw</w:t>
      </w:r>
      <w:r>
        <w:rPr>
          <w:color w:val="000000"/>
        </w:rPr>
        <w:t xml:space="preserve">  </w:t>
      </w:r>
    </w:p>
    <w:p w:rsidR="00754493" w:rsidRDefault="00E13864">
      <w:pPr>
        <w:spacing w:after="19" w:line="259" w:lineRule="auto"/>
        <w:ind w:left="0" w:firstLine="0"/>
      </w:pPr>
      <w:r>
        <w:rPr>
          <w:color w:val="000000"/>
        </w:rPr>
        <w:t xml:space="preserve">  </w:t>
      </w:r>
    </w:p>
    <w:p w:rsidR="00754493" w:rsidRDefault="00E13864">
      <w:pPr>
        <w:spacing w:after="118" w:line="259" w:lineRule="auto"/>
      </w:pPr>
      <w:r>
        <w:rPr>
          <w:b/>
        </w:rPr>
        <w:t>Encoding Other Important Attributes</w:t>
      </w:r>
      <w:r>
        <w:rPr>
          <w:b/>
          <w:color w:val="000000"/>
        </w:rPr>
        <w:t xml:space="preserve"> </w:t>
      </w:r>
      <w:r>
        <w:rPr>
          <w:b/>
        </w:rPr>
        <w:t xml:space="preserve"> </w:t>
      </w:r>
    </w:p>
    <w:p w:rsidR="00754493" w:rsidRDefault="00E13864">
      <w:pPr>
        <w:spacing w:after="3" w:line="259" w:lineRule="auto"/>
        <w:ind w:left="10" w:right="410"/>
        <w:jc w:val="right"/>
      </w:pPr>
      <w:r>
        <w:t xml:space="preserve">Many security exploits come from not realizing that some data you </w:t>
      </w:r>
      <w:r>
        <w:rPr>
          <w:color w:val="000000"/>
        </w:rPr>
        <w:t xml:space="preserve"> </w:t>
      </w:r>
    </w:p>
    <w:p w:rsidR="00754493" w:rsidRDefault="00E13864">
      <w:pPr>
        <w:spacing w:after="0" w:line="259" w:lineRule="auto"/>
        <w:ind w:left="201" w:right="283"/>
        <w:jc w:val="both"/>
      </w:pPr>
      <w:r>
        <w:t>program receives is not yet in a safe state. For this, you might want to use variable names like untrustedUrl or unsafeMessageBody. After calling functions that cleanse the unsafe input, the resulting variables might be trustedUrl or safeMessageBody.</w:t>
      </w:r>
      <w:r>
        <w:rPr>
          <w:color w:val="000000"/>
        </w:rPr>
        <w:t xml:space="preserve">  </w:t>
      </w:r>
    </w:p>
    <w:p w:rsidR="00754493" w:rsidRDefault="00E13864">
      <w:pPr>
        <w:spacing w:after="5" w:line="245" w:lineRule="auto"/>
        <w:ind w:left="211" w:hanging="20"/>
      </w:pPr>
      <w:r>
        <w:t>A password is in “plaintext” and should be encrypted before further processing - password - better name: plaintext_password</w:t>
      </w:r>
      <w:r>
        <w:rPr>
          <w:color w:val="000000"/>
        </w:rPr>
        <w:t xml:space="preserve">  </w:t>
      </w:r>
    </w:p>
    <w:p w:rsidR="00754493" w:rsidRDefault="00E13864">
      <w:pPr>
        <w:ind w:left="211" w:right="16"/>
      </w:pPr>
      <w:r>
        <w:t>A user-provided comment that needs escaping before being displayed - comment - better name: unescaped_comment</w:t>
      </w:r>
      <w:r>
        <w:rPr>
          <w:color w:val="000000"/>
        </w:rPr>
        <w:t xml:space="preserve">  </w:t>
      </w:r>
    </w:p>
    <w:p w:rsidR="00754493" w:rsidRDefault="00E13864">
      <w:pPr>
        <w:ind w:left="211" w:right="16"/>
      </w:pPr>
      <w:r>
        <w:t>Bytes of html have been converted to UTF-8 - html - better name: html_utf8</w:t>
      </w:r>
      <w:r>
        <w:rPr>
          <w:color w:val="000000"/>
        </w:rPr>
        <w:t xml:space="preserve">  </w:t>
      </w:r>
    </w:p>
    <w:p w:rsidR="00754493" w:rsidRDefault="00E13864">
      <w:pPr>
        <w:spacing w:after="199"/>
        <w:ind w:left="211" w:right="16"/>
      </w:pPr>
      <w:r>
        <w:t>Incoming data has been "url encoded" - data - data_urlenc</w:t>
      </w:r>
      <w:r>
        <w:rPr>
          <w:color w:val="000000"/>
        </w:rPr>
        <w:t xml:space="preserve">  </w:t>
      </w:r>
    </w:p>
    <w:p w:rsidR="00754493" w:rsidRDefault="00E13864">
      <w:pPr>
        <w:ind w:left="211" w:right="16"/>
      </w:pPr>
      <w:r>
        <w:t>You shouldn’t use attributes like unescaped_ or _utf8 for every variable in your program.</w:t>
      </w:r>
      <w:r>
        <w:rPr>
          <w:color w:val="000000"/>
        </w:rPr>
        <w:t xml:space="preserve"> </w:t>
      </w:r>
      <w:r>
        <w:t>They’re most important in places where a bug can easily sneak in if someone mistakes what the variable is, especially if the consequences are dire, as with a security bug. Essentially, if it’s a critical thing to understand, put it in the name.</w:t>
      </w:r>
      <w:r>
        <w:rPr>
          <w:color w:val="000000"/>
        </w:rPr>
        <w:t xml:space="preserve">  </w:t>
      </w:r>
    </w:p>
    <w:p w:rsidR="00754493" w:rsidRDefault="00E13864">
      <w:pPr>
        <w:spacing w:after="14" w:line="259" w:lineRule="auto"/>
        <w:ind w:left="0" w:firstLine="0"/>
      </w:pPr>
      <w:r>
        <w:rPr>
          <w:color w:val="000000"/>
        </w:rPr>
        <w:t xml:space="preserve">  </w:t>
      </w:r>
    </w:p>
    <w:p w:rsidR="00754493" w:rsidRDefault="00E13864">
      <w:pPr>
        <w:spacing w:after="118" w:line="259" w:lineRule="auto"/>
      </w:pPr>
      <w:r>
        <w:rPr>
          <w:b/>
        </w:rPr>
        <w:t>How long should a Name be</w:t>
      </w:r>
      <w:r>
        <w:rPr>
          <w:b/>
          <w:color w:val="000000"/>
        </w:rPr>
        <w:t xml:space="preserve"> </w:t>
      </w:r>
      <w:r>
        <w:rPr>
          <w:b/>
        </w:rPr>
        <w:t xml:space="preserve"> </w:t>
      </w:r>
    </w:p>
    <w:p w:rsidR="00754493" w:rsidRDefault="00E13864">
      <w:pPr>
        <w:spacing w:after="3" w:line="259" w:lineRule="auto"/>
        <w:ind w:left="10" w:right="31"/>
        <w:jc w:val="right"/>
      </w:pPr>
      <w:r>
        <w:lastRenderedPageBreak/>
        <w:t xml:space="preserve">How do you decide between naming a variable d, days The answer depends </w:t>
      </w:r>
      <w:r>
        <w:rPr>
          <w:color w:val="000000"/>
        </w:rPr>
        <w:t xml:space="preserve"> </w:t>
      </w:r>
    </w:p>
    <w:p w:rsidR="00754493" w:rsidRDefault="00E13864">
      <w:pPr>
        <w:spacing w:after="41"/>
        <w:ind w:left="211" w:right="16"/>
      </w:pPr>
      <w:r>
        <w:t>on exactly how the variable is being used.</w:t>
      </w:r>
      <w:r>
        <w:rPr>
          <w:color w:val="000000"/>
        </w:rPr>
        <w:t xml:space="preserve">  </w:t>
      </w:r>
    </w:p>
    <w:p w:rsidR="00754493" w:rsidRDefault="00E13864">
      <w:pPr>
        <w:spacing w:after="0" w:line="259" w:lineRule="auto"/>
        <w:ind w:left="0" w:firstLine="0"/>
      </w:pPr>
      <w:r>
        <w:rPr>
          <w:color w:val="000000"/>
        </w:rPr>
        <w:t xml:space="preserve">  </w:t>
      </w:r>
    </w:p>
    <w:p w:rsidR="00754493" w:rsidRDefault="00E13864">
      <w:pPr>
        <w:spacing w:after="0" w:line="259" w:lineRule="auto"/>
        <w:ind w:left="0" w:firstLine="0"/>
      </w:pPr>
      <w:r>
        <w:rPr>
          <w:color w:val="000000"/>
        </w:rPr>
        <w:t xml:space="preserve">  </w:t>
      </w:r>
    </w:p>
    <w:p w:rsidR="00754493" w:rsidRDefault="00E13864">
      <w:pPr>
        <w:spacing w:after="14" w:line="259" w:lineRule="auto"/>
        <w:ind w:left="0" w:firstLine="0"/>
      </w:pPr>
      <w:r>
        <w:rPr>
          <w:color w:val="000000"/>
        </w:rPr>
        <w:t xml:space="preserve">  </w:t>
      </w:r>
    </w:p>
    <w:p w:rsidR="00754493" w:rsidRDefault="00E13864">
      <w:pPr>
        <w:spacing w:after="118" w:line="259" w:lineRule="auto"/>
      </w:pPr>
      <w:r>
        <w:rPr>
          <w:b/>
        </w:rPr>
        <w:t>Shorter Names Are Okay for Shorter Scope</w:t>
      </w:r>
      <w:r>
        <w:rPr>
          <w:b/>
          <w:color w:val="000000"/>
        </w:rPr>
        <w:t xml:space="preserve"> </w:t>
      </w:r>
      <w:r>
        <w:rPr>
          <w:b/>
        </w:rPr>
        <w:t xml:space="preserve"> </w:t>
      </w:r>
    </w:p>
    <w:p w:rsidR="00754493" w:rsidRDefault="00E13864">
      <w:pPr>
        <w:spacing w:after="132"/>
        <w:ind w:left="211" w:right="16"/>
      </w:pPr>
      <w:r>
        <w:t>Identifiers that have a small scope (how many other lines of code can "see" this name) don't need to carry as much information.</w:t>
      </w:r>
      <w:r>
        <w:rPr>
          <w:color w:val="000000"/>
        </w:rPr>
        <w:t xml:space="preserve">  </w:t>
      </w:r>
    </w:p>
    <w:p w:rsidR="00754493" w:rsidRDefault="00E13864">
      <w:pPr>
        <w:ind w:left="211" w:right="16"/>
      </w:pPr>
      <w:r>
        <w:t>if (debug) {</w:t>
      </w:r>
      <w:r>
        <w:rPr>
          <w:color w:val="000000"/>
        </w:rPr>
        <w:t xml:space="preserve"> </w:t>
      </w:r>
      <w:r>
        <w:t xml:space="preserve">map&lt;string,int&gt; m; </w:t>
      </w:r>
    </w:p>
    <w:p w:rsidR="00754493" w:rsidRDefault="00E13864">
      <w:pPr>
        <w:ind w:left="615" w:right="16"/>
      </w:pPr>
      <w:r>
        <w:t>LookUpNamesNumbers(&amp;</w:t>
      </w:r>
    </w:p>
    <w:p w:rsidR="00754493" w:rsidRDefault="00E13864">
      <w:pPr>
        <w:ind w:left="615" w:right="16"/>
      </w:pPr>
      <w:r>
        <w:t xml:space="preserve">m); </w:t>
      </w:r>
      <w:r>
        <w:rPr>
          <w:color w:val="000000"/>
        </w:rPr>
        <w:t xml:space="preserve"> </w:t>
      </w:r>
    </w:p>
    <w:p w:rsidR="00754493" w:rsidRDefault="00E13864">
      <w:pPr>
        <w:ind w:left="629" w:right="16"/>
      </w:pPr>
      <w:r>
        <w:t>Print(m);</w:t>
      </w:r>
      <w:r>
        <w:rPr>
          <w:color w:val="000000"/>
        </w:rPr>
        <w:t xml:space="preserve">  </w:t>
      </w:r>
    </w:p>
    <w:p w:rsidR="00754493" w:rsidRDefault="00E13864">
      <w:pPr>
        <w:spacing w:after="54"/>
        <w:ind w:left="211" w:right="16"/>
      </w:pPr>
      <w:r>
        <w:t>}</w:t>
      </w:r>
      <w:r>
        <w:rPr>
          <w:color w:val="000000"/>
        </w:rPr>
        <w:t xml:space="preserve">  </w:t>
      </w:r>
    </w:p>
    <w:p w:rsidR="00754493" w:rsidRDefault="00E13864">
      <w:pPr>
        <w:spacing w:after="204"/>
        <w:ind w:left="211" w:right="16"/>
      </w:pPr>
      <w:r>
        <w:t>you can get away with shorter names because all that information (what type the variable is, its initial value, how it’s destroyed) is easy to see.</w:t>
      </w:r>
      <w:r>
        <w:rPr>
          <w:color w:val="000000"/>
        </w:rPr>
        <w:t xml:space="preserve">  </w:t>
      </w:r>
    </w:p>
    <w:p w:rsidR="00754493" w:rsidRDefault="00E13864">
      <w:pPr>
        <w:spacing w:after="5" w:line="245" w:lineRule="auto"/>
        <w:ind w:left="211" w:hanging="20"/>
      </w:pPr>
      <w:r>
        <w:t>Even though m doesn’t pack any information, it’s not a problem, because the reader already has all the information she needs to understand this code.</w:t>
      </w:r>
      <w:r>
        <w:rPr>
          <w:color w:val="000000"/>
        </w:rPr>
        <w:t xml:space="preserve">  </w:t>
      </w:r>
    </w:p>
    <w:p w:rsidR="00754493" w:rsidRDefault="00E13864">
      <w:pPr>
        <w:spacing w:after="0" w:line="259" w:lineRule="auto"/>
        <w:ind w:left="0" w:right="375" w:firstLine="0"/>
        <w:jc w:val="right"/>
      </w:pPr>
      <w:r>
        <w:rPr>
          <w:noProof/>
        </w:rPr>
        <w:drawing>
          <wp:inline distT="0" distB="0" distL="0" distR="0">
            <wp:extent cx="5393690" cy="2474595"/>
            <wp:effectExtent l="0" t="0" r="0" b="0"/>
            <wp:docPr id="847" name="Picture 847" descr="C:\Users\USER\Downloads\jj.png"/>
            <wp:cNvGraphicFramePr/>
            <a:graphic xmlns:a="http://schemas.openxmlformats.org/drawingml/2006/main">
              <a:graphicData uri="http://schemas.openxmlformats.org/drawingml/2006/picture">
                <pic:pic xmlns:pic="http://schemas.openxmlformats.org/drawingml/2006/picture">
                  <pic:nvPicPr>
                    <pic:cNvPr id="847" name="Picture 847"/>
                    <pic:cNvPicPr/>
                  </pic:nvPicPr>
                  <pic:blipFill>
                    <a:blip r:embed="rId5"/>
                    <a:stretch>
                      <a:fillRect/>
                    </a:stretch>
                  </pic:blipFill>
                  <pic:spPr>
                    <a:xfrm>
                      <a:off x="0" y="0"/>
                      <a:ext cx="5393690" cy="2474595"/>
                    </a:xfrm>
                    <a:prstGeom prst="rect">
                      <a:avLst/>
                    </a:prstGeom>
                  </pic:spPr>
                </pic:pic>
              </a:graphicData>
            </a:graphic>
          </wp:inline>
        </w:drawing>
      </w:r>
      <w:r>
        <w:rPr>
          <w:color w:val="000000"/>
        </w:rPr>
        <w:t xml:space="preserve">  </w:t>
      </w:r>
    </w:p>
    <w:sectPr w:rsidR="00754493">
      <w:pgSz w:w="11909" w:h="16838"/>
      <w:pgMar w:top="1464" w:right="1465" w:bottom="1832"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316FAE"/>
    <w:multiLevelType w:val="hybridMultilevel"/>
    <w:tmpl w:val="FFFFFFFF"/>
    <w:lvl w:ilvl="0" w:tplc="53CC2258">
      <w:start w:val="1"/>
      <w:numFmt w:val="bullet"/>
      <w:lvlText w:val="•"/>
      <w:lvlJc w:val="left"/>
      <w:pPr>
        <w:ind w:left="941"/>
      </w:pPr>
      <w:rPr>
        <w:rFonts w:ascii="Arial" w:eastAsia="Arial" w:hAnsi="Arial" w:cs="Arial"/>
        <w:b w:val="0"/>
        <w:i w:val="0"/>
        <w:strike w:val="0"/>
        <w:dstrike w:val="0"/>
        <w:color w:val="0D0D0D"/>
        <w:sz w:val="20"/>
        <w:szCs w:val="20"/>
        <w:u w:val="none" w:color="000000"/>
        <w:bdr w:val="none" w:sz="0" w:space="0" w:color="auto"/>
        <w:shd w:val="clear" w:color="auto" w:fill="auto"/>
        <w:vertAlign w:val="baseline"/>
      </w:rPr>
    </w:lvl>
    <w:lvl w:ilvl="1" w:tplc="07B06332">
      <w:start w:val="1"/>
      <w:numFmt w:val="bullet"/>
      <w:lvlText w:val="o"/>
      <w:lvlJc w:val="left"/>
      <w:pPr>
        <w:ind w:left="1661"/>
      </w:pPr>
      <w:rPr>
        <w:rFonts w:ascii="Arial" w:eastAsia="Arial" w:hAnsi="Arial" w:cs="Arial"/>
        <w:b w:val="0"/>
        <w:i w:val="0"/>
        <w:strike w:val="0"/>
        <w:dstrike w:val="0"/>
        <w:color w:val="0D0D0D"/>
        <w:sz w:val="20"/>
        <w:szCs w:val="20"/>
        <w:u w:val="none" w:color="000000"/>
        <w:bdr w:val="none" w:sz="0" w:space="0" w:color="auto"/>
        <w:shd w:val="clear" w:color="auto" w:fill="auto"/>
        <w:vertAlign w:val="baseline"/>
      </w:rPr>
    </w:lvl>
    <w:lvl w:ilvl="2" w:tplc="FBDA75B0">
      <w:start w:val="1"/>
      <w:numFmt w:val="bullet"/>
      <w:lvlText w:val="▪"/>
      <w:lvlJc w:val="left"/>
      <w:pPr>
        <w:ind w:left="2381"/>
      </w:pPr>
      <w:rPr>
        <w:rFonts w:ascii="Arial" w:eastAsia="Arial" w:hAnsi="Arial" w:cs="Arial"/>
        <w:b w:val="0"/>
        <w:i w:val="0"/>
        <w:strike w:val="0"/>
        <w:dstrike w:val="0"/>
        <w:color w:val="0D0D0D"/>
        <w:sz w:val="20"/>
        <w:szCs w:val="20"/>
        <w:u w:val="none" w:color="000000"/>
        <w:bdr w:val="none" w:sz="0" w:space="0" w:color="auto"/>
        <w:shd w:val="clear" w:color="auto" w:fill="auto"/>
        <w:vertAlign w:val="baseline"/>
      </w:rPr>
    </w:lvl>
    <w:lvl w:ilvl="3" w:tplc="4268F94C">
      <w:start w:val="1"/>
      <w:numFmt w:val="bullet"/>
      <w:lvlText w:val="•"/>
      <w:lvlJc w:val="left"/>
      <w:pPr>
        <w:ind w:left="3101"/>
      </w:pPr>
      <w:rPr>
        <w:rFonts w:ascii="Arial" w:eastAsia="Arial" w:hAnsi="Arial" w:cs="Arial"/>
        <w:b w:val="0"/>
        <w:i w:val="0"/>
        <w:strike w:val="0"/>
        <w:dstrike w:val="0"/>
        <w:color w:val="0D0D0D"/>
        <w:sz w:val="20"/>
        <w:szCs w:val="20"/>
        <w:u w:val="none" w:color="000000"/>
        <w:bdr w:val="none" w:sz="0" w:space="0" w:color="auto"/>
        <w:shd w:val="clear" w:color="auto" w:fill="auto"/>
        <w:vertAlign w:val="baseline"/>
      </w:rPr>
    </w:lvl>
    <w:lvl w:ilvl="4" w:tplc="A4C6EFC4">
      <w:start w:val="1"/>
      <w:numFmt w:val="bullet"/>
      <w:lvlText w:val="o"/>
      <w:lvlJc w:val="left"/>
      <w:pPr>
        <w:ind w:left="3821"/>
      </w:pPr>
      <w:rPr>
        <w:rFonts w:ascii="Arial" w:eastAsia="Arial" w:hAnsi="Arial" w:cs="Arial"/>
        <w:b w:val="0"/>
        <w:i w:val="0"/>
        <w:strike w:val="0"/>
        <w:dstrike w:val="0"/>
        <w:color w:val="0D0D0D"/>
        <w:sz w:val="20"/>
        <w:szCs w:val="20"/>
        <w:u w:val="none" w:color="000000"/>
        <w:bdr w:val="none" w:sz="0" w:space="0" w:color="auto"/>
        <w:shd w:val="clear" w:color="auto" w:fill="auto"/>
        <w:vertAlign w:val="baseline"/>
      </w:rPr>
    </w:lvl>
    <w:lvl w:ilvl="5" w:tplc="C4DEEDC6">
      <w:start w:val="1"/>
      <w:numFmt w:val="bullet"/>
      <w:lvlText w:val="▪"/>
      <w:lvlJc w:val="left"/>
      <w:pPr>
        <w:ind w:left="4541"/>
      </w:pPr>
      <w:rPr>
        <w:rFonts w:ascii="Arial" w:eastAsia="Arial" w:hAnsi="Arial" w:cs="Arial"/>
        <w:b w:val="0"/>
        <w:i w:val="0"/>
        <w:strike w:val="0"/>
        <w:dstrike w:val="0"/>
        <w:color w:val="0D0D0D"/>
        <w:sz w:val="20"/>
        <w:szCs w:val="20"/>
        <w:u w:val="none" w:color="000000"/>
        <w:bdr w:val="none" w:sz="0" w:space="0" w:color="auto"/>
        <w:shd w:val="clear" w:color="auto" w:fill="auto"/>
        <w:vertAlign w:val="baseline"/>
      </w:rPr>
    </w:lvl>
    <w:lvl w:ilvl="6" w:tplc="4606C94E">
      <w:start w:val="1"/>
      <w:numFmt w:val="bullet"/>
      <w:lvlText w:val="•"/>
      <w:lvlJc w:val="left"/>
      <w:pPr>
        <w:ind w:left="5261"/>
      </w:pPr>
      <w:rPr>
        <w:rFonts w:ascii="Arial" w:eastAsia="Arial" w:hAnsi="Arial" w:cs="Arial"/>
        <w:b w:val="0"/>
        <w:i w:val="0"/>
        <w:strike w:val="0"/>
        <w:dstrike w:val="0"/>
        <w:color w:val="0D0D0D"/>
        <w:sz w:val="20"/>
        <w:szCs w:val="20"/>
        <w:u w:val="none" w:color="000000"/>
        <w:bdr w:val="none" w:sz="0" w:space="0" w:color="auto"/>
        <w:shd w:val="clear" w:color="auto" w:fill="auto"/>
        <w:vertAlign w:val="baseline"/>
      </w:rPr>
    </w:lvl>
    <w:lvl w:ilvl="7" w:tplc="5DDE6514">
      <w:start w:val="1"/>
      <w:numFmt w:val="bullet"/>
      <w:lvlText w:val="o"/>
      <w:lvlJc w:val="left"/>
      <w:pPr>
        <w:ind w:left="5981"/>
      </w:pPr>
      <w:rPr>
        <w:rFonts w:ascii="Arial" w:eastAsia="Arial" w:hAnsi="Arial" w:cs="Arial"/>
        <w:b w:val="0"/>
        <w:i w:val="0"/>
        <w:strike w:val="0"/>
        <w:dstrike w:val="0"/>
        <w:color w:val="0D0D0D"/>
        <w:sz w:val="20"/>
        <w:szCs w:val="20"/>
        <w:u w:val="none" w:color="000000"/>
        <w:bdr w:val="none" w:sz="0" w:space="0" w:color="auto"/>
        <w:shd w:val="clear" w:color="auto" w:fill="auto"/>
        <w:vertAlign w:val="baseline"/>
      </w:rPr>
    </w:lvl>
    <w:lvl w:ilvl="8" w:tplc="26668C8C">
      <w:start w:val="1"/>
      <w:numFmt w:val="bullet"/>
      <w:lvlText w:val="▪"/>
      <w:lvlJc w:val="left"/>
      <w:pPr>
        <w:ind w:left="6701"/>
      </w:pPr>
      <w:rPr>
        <w:rFonts w:ascii="Arial" w:eastAsia="Arial" w:hAnsi="Arial" w:cs="Arial"/>
        <w:b w:val="0"/>
        <w:i w:val="0"/>
        <w:strike w:val="0"/>
        <w:dstrike w:val="0"/>
        <w:color w:val="0D0D0D"/>
        <w:sz w:val="20"/>
        <w:szCs w:val="20"/>
        <w:u w:val="none" w:color="000000"/>
        <w:bdr w:val="none" w:sz="0" w:space="0" w:color="auto"/>
        <w:shd w:val="clear" w:color="auto" w:fill="auto"/>
        <w:vertAlign w:val="baseline"/>
      </w:rPr>
    </w:lvl>
  </w:abstractNum>
  <w:num w:numId="1" w16cid:durableId="72286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493"/>
    <w:rsid w:val="002D4BCA"/>
    <w:rsid w:val="003C71E7"/>
    <w:rsid w:val="006E5864"/>
    <w:rsid w:val="00754493"/>
    <w:rsid w:val="00A3082C"/>
    <w:rsid w:val="00BA64C2"/>
    <w:rsid w:val="00C23A4F"/>
    <w:rsid w:val="00E13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582913"/>
  <w15:docId w15:val="{1101A94F-0FAD-0D42-9ECE-505C05F5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216" w:hanging="10"/>
    </w:pPr>
    <w:rPr>
      <w:rFonts w:ascii="Calibri" w:eastAsia="Calibri" w:hAnsi="Calibri" w:cs="Calibri"/>
      <w:color w:val="0D0D0D"/>
      <w:lang w:val="en-IN" w:eastAsia="en-IN" w:bidi="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1101</Words>
  <Characters>6279</Characters>
  <Application>Microsoft Office Word</Application>
  <DocSecurity>0</DocSecurity>
  <Lines>52</Lines>
  <Paragraphs>14</Paragraphs>
  <ScaleCrop>false</ScaleCrop>
  <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918610920642</cp:lastModifiedBy>
  <cp:revision>8</cp:revision>
  <dcterms:created xsi:type="dcterms:W3CDTF">2022-11-16T13:09:00Z</dcterms:created>
  <dcterms:modified xsi:type="dcterms:W3CDTF">2022-11-16T15:37:00Z</dcterms:modified>
</cp:coreProperties>
</file>