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C227" w14:textId="7899F45E" w:rsidR="005B2106" w:rsidRPr="00B76D2E" w:rsidRDefault="00152BBA" w:rsidP="00152BBA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4A2826E9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0169A33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435BE0B4" w14:textId="77777777" w:rsidTr="001126AC">
        <w:tc>
          <w:tcPr>
            <w:tcW w:w="4508" w:type="dxa"/>
          </w:tcPr>
          <w:p w14:paraId="4CA673E1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8B859DB" w14:textId="77777777" w:rsidR="005B2106" w:rsidRPr="00AB20AC" w:rsidRDefault="0037183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304267D3" w14:textId="77777777" w:rsidTr="001126AC">
        <w:tc>
          <w:tcPr>
            <w:tcW w:w="4508" w:type="dxa"/>
          </w:tcPr>
          <w:p w14:paraId="36C8316F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391D3336" w14:textId="1C05C2EC" w:rsidR="000708AF" w:rsidRPr="00AB20AC" w:rsidRDefault="008862FE" w:rsidP="000708AF">
            <w:pPr>
              <w:rPr>
                <w:rFonts w:cstheme="minorHAnsi"/>
              </w:rPr>
            </w:pPr>
            <w:r>
              <w:t>PNT2022TMID23190</w:t>
            </w:r>
          </w:p>
        </w:tc>
      </w:tr>
      <w:tr w:rsidR="000708AF" w:rsidRPr="00AB20AC" w14:paraId="1DD670F3" w14:textId="77777777" w:rsidTr="001126AC">
        <w:tc>
          <w:tcPr>
            <w:tcW w:w="4508" w:type="dxa"/>
          </w:tcPr>
          <w:p w14:paraId="7E95CEE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542EAE02" w14:textId="77777777" w:rsidR="000708AF" w:rsidRPr="00AB20AC" w:rsidRDefault="003718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Deep learning Fundus image analysis for early detection of Diabetic Retinopathy.</w:t>
            </w:r>
          </w:p>
        </w:tc>
      </w:tr>
      <w:tr w:rsidR="005B2106" w:rsidRPr="00AB20AC" w14:paraId="7C468995" w14:textId="77777777" w:rsidTr="001126AC">
        <w:tc>
          <w:tcPr>
            <w:tcW w:w="4508" w:type="dxa"/>
          </w:tcPr>
          <w:p w14:paraId="46B7D52C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579C9FC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39190C72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10FF39DF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2A5BEC4A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F79B9E3" w14:textId="77777777" w:rsidTr="00163759">
        <w:trPr>
          <w:trHeight w:val="333"/>
        </w:trPr>
        <w:tc>
          <w:tcPr>
            <w:tcW w:w="926" w:type="dxa"/>
          </w:tcPr>
          <w:p w14:paraId="2384A947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335ECCD4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56E4B828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02AE84E2" w14:textId="77777777" w:rsidTr="00163759">
        <w:trPr>
          <w:trHeight w:val="489"/>
        </w:trPr>
        <w:tc>
          <w:tcPr>
            <w:tcW w:w="926" w:type="dxa"/>
          </w:tcPr>
          <w:p w14:paraId="1BDD0DC3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0A65B295" w14:textId="7777777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7A80AF34" w14:textId="5FF41EB6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8862FE">
              <w:rPr>
                <w:rFonts w:cstheme="minorHAnsi"/>
              </w:rPr>
              <w:t xml:space="preserve"> Google</w:t>
            </w:r>
            <w:r>
              <w:rPr>
                <w:rFonts w:cstheme="minorHAnsi"/>
              </w:rPr>
              <w:t xml:space="preserve"> Form</w:t>
            </w:r>
            <w:r w:rsidR="008862FE">
              <w:rPr>
                <w:rFonts w:cstheme="minorHAnsi"/>
              </w:rPr>
              <w:t>s</w:t>
            </w:r>
          </w:p>
          <w:p w14:paraId="48D73239" w14:textId="2BA26E24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29FC6C02" w14:textId="77777777" w:rsidTr="00163759">
        <w:trPr>
          <w:trHeight w:val="489"/>
        </w:trPr>
        <w:tc>
          <w:tcPr>
            <w:tcW w:w="926" w:type="dxa"/>
          </w:tcPr>
          <w:p w14:paraId="7C2C9336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551878E7" w14:textId="77777777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6E31142" w14:textId="4DDE04C2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8862FE">
              <w:rPr>
                <w:rFonts w:cstheme="minorHAnsi"/>
              </w:rPr>
              <w:t>OTP</w:t>
            </w:r>
          </w:p>
          <w:p w14:paraId="7019D48F" w14:textId="086C5906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8862FE">
              <w:rPr>
                <w:rFonts w:cstheme="minorHAnsi"/>
              </w:rPr>
              <w:t>Mail</w:t>
            </w:r>
          </w:p>
        </w:tc>
      </w:tr>
      <w:tr w:rsidR="00AB20AC" w:rsidRPr="00AB20AC" w14:paraId="5D82857B" w14:textId="77777777" w:rsidTr="00163759">
        <w:trPr>
          <w:trHeight w:val="470"/>
        </w:trPr>
        <w:tc>
          <w:tcPr>
            <w:tcW w:w="926" w:type="dxa"/>
          </w:tcPr>
          <w:p w14:paraId="53C85E85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8DEED55" w14:textId="77777777"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what the product does</w:t>
            </w:r>
          </w:p>
        </w:tc>
        <w:tc>
          <w:tcPr>
            <w:tcW w:w="5248" w:type="dxa"/>
          </w:tcPr>
          <w:p w14:paraId="2B43A7A1" w14:textId="36678709" w:rsidR="00AB20AC" w:rsidRPr="00AB20AC" w:rsidRDefault="008862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project performs </w:t>
            </w:r>
            <w:r w:rsidR="00CE7761">
              <w:rPr>
                <w:rFonts w:cstheme="minorHAnsi"/>
              </w:rPr>
              <w:t xml:space="preserve">Image </w:t>
            </w:r>
            <w:r w:rsidR="000E0D71">
              <w:rPr>
                <w:rFonts w:cstheme="minorHAnsi"/>
              </w:rPr>
              <w:t>pre-processing</w:t>
            </w:r>
            <w:r w:rsidR="00CE7761">
              <w:rPr>
                <w:rFonts w:cstheme="minorHAnsi"/>
              </w:rPr>
              <w:t xml:space="preserve"> and early detection of DR.</w:t>
            </w:r>
          </w:p>
        </w:tc>
      </w:tr>
      <w:tr w:rsidR="00AB20AC" w:rsidRPr="00AB20AC" w14:paraId="3BFC8874" w14:textId="77777777" w:rsidTr="00163759">
        <w:trPr>
          <w:trHeight w:val="489"/>
        </w:trPr>
        <w:tc>
          <w:tcPr>
            <w:tcW w:w="926" w:type="dxa"/>
          </w:tcPr>
          <w:p w14:paraId="7347B026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03D944C" w14:textId="77777777"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user requirements</w:t>
            </w:r>
          </w:p>
        </w:tc>
        <w:tc>
          <w:tcPr>
            <w:tcW w:w="5248" w:type="dxa"/>
          </w:tcPr>
          <w:p w14:paraId="756EF010" w14:textId="23246716"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the risk of vision loss</w:t>
            </w:r>
            <w:r w:rsidR="000E0D71">
              <w:rPr>
                <w:rFonts w:cstheme="minorHAnsi"/>
              </w:rPr>
              <w:t xml:space="preserve"> and creates awareness about the current stage of DR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3346BEA8" w14:textId="77777777" w:rsidTr="00163759">
        <w:trPr>
          <w:trHeight w:val="489"/>
        </w:trPr>
        <w:tc>
          <w:tcPr>
            <w:tcW w:w="926" w:type="dxa"/>
          </w:tcPr>
          <w:p w14:paraId="620BA0AE" w14:textId="77777777" w:rsidR="00AB20AC" w:rsidRPr="00F01F80" w:rsidRDefault="00CE776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73202B8B" w14:textId="77777777"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Usually defined by user</w:t>
            </w:r>
          </w:p>
        </w:tc>
        <w:tc>
          <w:tcPr>
            <w:tcW w:w="5248" w:type="dxa"/>
          </w:tcPr>
          <w:p w14:paraId="343368C3" w14:textId="217F22B9" w:rsidR="00AB20AC" w:rsidRPr="00AB20AC" w:rsidRDefault="000E0D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Fundus image</w:t>
            </w:r>
            <w:r w:rsidR="00CE7761">
              <w:rPr>
                <w:rFonts w:cstheme="minorHAnsi"/>
              </w:rPr>
              <w:t xml:space="preserve"> obtained from operators.</w:t>
            </w:r>
          </w:p>
        </w:tc>
      </w:tr>
      <w:tr w:rsidR="00604AAA" w:rsidRPr="00AB20AC" w14:paraId="4CEE34BF" w14:textId="77777777" w:rsidTr="00163759">
        <w:trPr>
          <w:trHeight w:val="489"/>
        </w:trPr>
        <w:tc>
          <w:tcPr>
            <w:tcW w:w="926" w:type="dxa"/>
          </w:tcPr>
          <w:p w14:paraId="3C0D0740" w14:textId="77777777" w:rsidR="00604AAA" w:rsidRPr="00F01F80" w:rsidRDefault="00CE776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5ADC0262" w14:textId="77777777" w:rsidR="00604AAA" w:rsidRPr="00AB20AC" w:rsidRDefault="00CE776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Define product features</w:t>
            </w:r>
          </w:p>
        </w:tc>
        <w:tc>
          <w:tcPr>
            <w:tcW w:w="5248" w:type="dxa"/>
          </w:tcPr>
          <w:p w14:paraId="4554452A" w14:textId="69EED3F3" w:rsidR="00604AAA" w:rsidRPr="00AB20AC" w:rsidRDefault="000E0D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Deep learning algorithms</w:t>
            </w:r>
            <w:r w:rsidR="00CE7761">
              <w:rPr>
                <w:rFonts w:cstheme="minorHAnsi"/>
              </w:rPr>
              <w:t xml:space="preserve"> and cloud database.</w:t>
            </w:r>
          </w:p>
        </w:tc>
      </w:tr>
    </w:tbl>
    <w:p w14:paraId="696A7114" w14:textId="77777777" w:rsidR="00726114" w:rsidRDefault="00726114" w:rsidP="00DB6A25">
      <w:pPr>
        <w:rPr>
          <w:rFonts w:cstheme="minorHAnsi"/>
        </w:rPr>
      </w:pPr>
    </w:p>
    <w:p w14:paraId="33810979" w14:textId="77777777" w:rsidR="0080453D" w:rsidRDefault="0080453D" w:rsidP="00DB6A25">
      <w:pPr>
        <w:rPr>
          <w:rFonts w:cstheme="minorHAnsi"/>
          <w:b/>
          <w:bCs/>
        </w:rPr>
      </w:pPr>
    </w:p>
    <w:p w14:paraId="78552E6F" w14:textId="77777777" w:rsidR="0080453D" w:rsidRDefault="0080453D" w:rsidP="00DB6A25">
      <w:pPr>
        <w:rPr>
          <w:rFonts w:cstheme="minorHAnsi"/>
          <w:b/>
          <w:bCs/>
        </w:rPr>
      </w:pPr>
    </w:p>
    <w:p w14:paraId="76E36377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0C6BB1E9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29D95DE6" w14:textId="77777777" w:rsidTr="00174504">
        <w:trPr>
          <w:trHeight w:val="333"/>
        </w:trPr>
        <w:tc>
          <w:tcPr>
            <w:tcW w:w="926" w:type="dxa"/>
          </w:tcPr>
          <w:p w14:paraId="1A94FDDB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60DB759A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5E3B73E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5084E6B9" w14:textId="77777777" w:rsidTr="00174504">
        <w:trPr>
          <w:trHeight w:val="489"/>
        </w:trPr>
        <w:tc>
          <w:tcPr>
            <w:tcW w:w="926" w:type="dxa"/>
          </w:tcPr>
          <w:p w14:paraId="12F40E42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37D3BB51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0C5D4E3" w14:textId="77777777" w:rsidR="00DB06D2" w:rsidRPr="00AB20AC" w:rsidRDefault="00CE776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 interface that can be accessed with ease by users.</w:t>
            </w:r>
          </w:p>
        </w:tc>
      </w:tr>
      <w:tr w:rsidR="00DB06D2" w:rsidRPr="00AB20AC" w14:paraId="1BB0153A" w14:textId="77777777" w:rsidTr="00174504">
        <w:trPr>
          <w:trHeight w:val="489"/>
        </w:trPr>
        <w:tc>
          <w:tcPr>
            <w:tcW w:w="926" w:type="dxa"/>
          </w:tcPr>
          <w:p w14:paraId="15943461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1AA39AA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A731317" w14:textId="77777777" w:rsidR="00DB06D2" w:rsidRPr="00AB20AC" w:rsidRDefault="00CE776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Permission granted only by the administrator of the system.</w:t>
            </w:r>
          </w:p>
        </w:tc>
      </w:tr>
      <w:tr w:rsidR="00585E01" w:rsidRPr="00AB20AC" w14:paraId="73B6B4EB" w14:textId="77777777" w:rsidTr="00174504">
        <w:trPr>
          <w:trHeight w:val="470"/>
        </w:trPr>
        <w:tc>
          <w:tcPr>
            <w:tcW w:w="926" w:type="dxa"/>
          </w:tcPr>
          <w:p w14:paraId="4D2B0A91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074134DF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B95FA78" w14:textId="09C0DDF0" w:rsidR="00585E01" w:rsidRPr="00AB20AC" w:rsidRDefault="00CE776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system update fails or bugs in the code even though the system can roll back to its initial state.</w:t>
            </w:r>
          </w:p>
        </w:tc>
      </w:tr>
      <w:tr w:rsidR="00585E01" w:rsidRPr="00AB20AC" w14:paraId="0EB0AD80" w14:textId="77777777" w:rsidTr="00174504">
        <w:trPr>
          <w:trHeight w:val="489"/>
        </w:trPr>
        <w:tc>
          <w:tcPr>
            <w:tcW w:w="926" w:type="dxa"/>
          </w:tcPr>
          <w:p w14:paraId="434787CB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2A314A4B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FFBE707" w14:textId="6E2E7E28" w:rsidR="00585E01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image </w:t>
            </w:r>
            <w:r w:rsidR="000E0D71">
              <w:rPr>
                <w:rFonts w:cstheme="minorHAnsi"/>
              </w:rPr>
              <w:t>loading process</w:t>
            </w:r>
            <w:r>
              <w:rPr>
                <w:rFonts w:cstheme="minorHAnsi"/>
              </w:rPr>
              <w:t xml:space="preserve"> takes only 2 second</w:t>
            </w:r>
            <w:r w:rsidR="000E0D71">
              <w:rPr>
                <w:rFonts w:cstheme="minorHAnsi"/>
              </w:rPr>
              <w:t>.</w:t>
            </w:r>
          </w:p>
          <w:p w14:paraId="3DDAD1D5" w14:textId="6C6D3BB3" w:rsidR="00371832" w:rsidRPr="00AB20AC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0E0D71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internet connecti</w:t>
            </w:r>
            <w:r w:rsidR="000E0D71">
              <w:rPr>
                <w:rFonts w:cstheme="minorHAnsi"/>
              </w:rPr>
              <w:t>vity</w:t>
            </w:r>
            <w:r>
              <w:rPr>
                <w:rFonts w:cstheme="minorHAnsi"/>
              </w:rPr>
              <w:t xml:space="preserve"> is </w:t>
            </w:r>
            <w:r w:rsidR="000E0D71">
              <w:rPr>
                <w:rFonts w:cstheme="minorHAnsi"/>
              </w:rPr>
              <w:t xml:space="preserve">good, </w:t>
            </w:r>
            <w:r>
              <w:rPr>
                <w:rFonts w:cstheme="minorHAnsi"/>
              </w:rPr>
              <w:t>it can be accessed by more than 10,000 people at a time.</w:t>
            </w:r>
          </w:p>
        </w:tc>
      </w:tr>
      <w:tr w:rsidR="00585E01" w:rsidRPr="00AB20AC" w14:paraId="37B5562C" w14:textId="77777777" w:rsidTr="00174504">
        <w:trPr>
          <w:trHeight w:val="489"/>
        </w:trPr>
        <w:tc>
          <w:tcPr>
            <w:tcW w:w="926" w:type="dxa"/>
          </w:tcPr>
          <w:p w14:paraId="2AFCC82A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3E97C3BB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F3CB9EB" w14:textId="34D95706" w:rsidR="00585E01" w:rsidRPr="00AB20AC" w:rsidRDefault="000E0D7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treatment</w:t>
            </w:r>
            <w:r w:rsidR="00371832">
              <w:rPr>
                <w:rFonts w:cstheme="minorHAnsi"/>
              </w:rPr>
              <w:t xml:space="preserve"> should be available </w:t>
            </w:r>
            <w:r>
              <w:rPr>
                <w:rFonts w:cstheme="minorHAnsi"/>
              </w:rPr>
              <w:t>at low</w:t>
            </w:r>
            <w:r w:rsidR="00371832">
              <w:rPr>
                <w:rFonts w:cstheme="minorHAnsi"/>
              </w:rPr>
              <w:t xml:space="preserve"> cost </w:t>
            </w:r>
            <w:r>
              <w:rPr>
                <w:rFonts w:cstheme="minorHAnsi"/>
              </w:rPr>
              <w:t xml:space="preserve">so that </w:t>
            </w:r>
            <w:r w:rsidR="00F42F0E">
              <w:rPr>
                <w:rFonts w:cstheme="minorHAnsi"/>
              </w:rPr>
              <w:t>everyone with DR</w:t>
            </w:r>
            <w:r>
              <w:rPr>
                <w:rFonts w:cstheme="minorHAnsi"/>
              </w:rPr>
              <w:t xml:space="preserve"> can find it beneficial</w:t>
            </w:r>
            <w:r w:rsidR="00371832">
              <w:rPr>
                <w:rFonts w:cstheme="minorHAnsi"/>
              </w:rPr>
              <w:t>.</w:t>
            </w:r>
          </w:p>
        </w:tc>
      </w:tr>
      <w:tr w:rsidR="00585E01" w:rsidRPr="00AB20AC" w14:paraId="00258C62" w14:textId="77777777" w:rsidTr="00174504">
        <w:trPr>
          <w:trHeight w:val="489"/>
        </w:trPr>
        <w:tc>
          <w:tcPr>
            <w:tcW w:w="926" w:type="dxa"/>
          </w:tcPr>
          <w:p w14:paraId="42B79BBE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18DEA5FC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09285D8" w14:textId="090F2FDC" w:rsidR="00585E01" w:rsidRPr="00AB20AC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</w:t>
            </w:r>
            <w:r w:rsidR="000E0D71">
              <w:rPr>
                <w:rFonts w:cstheme="minorHAnsi"/>
              </w:rPr>
              <w:t>processing more</w:t>
            </w:r>
            <w:r>
              <w:rPr>
                <w:rFonts w:cstheme="minorHAnsi"/>
              </w:rPr>
              <w:t xml:space="preserve"> </w:t>
            </w:r>
            <w:r w:rsidR="000E0D71">
              <w:rPr>
                <w:rFonts w:cstheme="minorHAnsi"/>
              </w:rPr>
              <w:t>datasets for</w:t>
            </w:r>
            <w:r>
              <w:rPr>
                <w:rFonts w:cstheme="minorHAnsi"/>
              </w:rPr>
              <w:t xml:space="preserve"> the </w:t>
            </w:r>
            <w:r w:rsidR="000E0D71">
              <w:rPr>
                <w:rFonts w:cstheme="minorHAnsi"/>
              </w:rPr>
              <w:t>reference of</w:t>
            </w:r>
            <w:r>
              <w:rPr>
                <w:rFonts w:cstheme="minorHAnsi"/>
              </w:rPr>
              <w:t xml:space="preserve"> DR detection.</w:t>
            </w:r>
          </w:p>
        </w:tc>
      </w:tr>
    </w:tbl>
    <w:p w14:paraId="3B874812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285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E0D71"/>
    <w:rsid w:val="000E5D02"/>
    <w:rsid w:val="001126AC"/>
    <w:rsid w:val="00152BBA"/>
    <w:rsid w:val="00163759"/>
    <w:rsid w:val="00174504"/>
    <w:rsid w:val="00213958"/>
    <w:rsid w:val="00370837"/>
    <w:rsid w:val="00371832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862FE"/>
    <w:rsid w:val="009D3AA0"/>
    <w:rsid w:val="00AB20AC"/>
    <w:rsid w:val="00AC6D16"/>
    <w:rsid w:val="00AC7F0A"/>
    <w:rsid w:val="00B76D2E"/>
    <w:rsid w:val="00C73EEC"/>
    <w:rsid w:val="00CE7761"/>
    <w:rsid w:val="00D76549"/>
    <w:rsid w:val="00DB06D2"/>
    <w:rsid w:val="00DB6A25"/>
    <w:rsid w:val="00DC7867"/>
    <w:rsid w:val="00F01F80"/>
    <w:rsid w:val="00F42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88D9"/>
  <w15:docId w15:val="{28985711-75F2-407A-9D3B-BF7E025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Futina fredy</cp:lastModifiedBy>
  <cp:revision>27</cp:revision>
  <cp:lastPrinted>2022-10-03T05:10:00Z</cp:lastPrinted>
  <dcterms:created xsi:type="dcterms:W3CDTF">2022-09-18T16:51:00Z</dcterms:created>
  <dcterms:modified xsi:type="dcterms:W3CDTF">2022-10-15T17:37:00Z</dcterms:modified>
</cp:coreProperties>
</file>