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51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2"/>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0" w:line="259"/>
        <w:ind w:right="495" w:left="0" w:firstLine="0"/>
        <w:jc w:val="center"/>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52"/>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0" w:line="259"/>
        <w:ind w:right="495" w:left="0" w:firstLine="0"/>
        <w:jc w:val="center"/>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52"/>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0" w:line="259"/>
        <w:ind w:right="495" w:left="0" w:firstLine="0"/>
        <w:jc w:val="center"/>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52"/>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0" w:line="259"/>
        <w:ind w:right="495" w:left="0" w:firstLine="0"/>
        <w:jc w:val="center"/>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52"/>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172" w:line="259"/>
        <w:ind w:right="495" w:left="0" w:firstLine="0"/>
        <w:jc w:val="center"/>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52"/>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162" w:line="259"/>
        <w:ind w:right="0" w:left="976"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56"/>
          <w:shd w:fill="auto" w:val="clear"/>
        </w:rPr>
        <w:t xml:space="preserve">  </w:t>
      </w:r>
    </w:p>
    <w:p>
      <w:pPr>
        <w:spacing w:before="0" w:after="0" w:line="317"/>
        <w:ind w:right="0" w:left="3057" w:hanging="2081"/>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56"/>
          <w:shd w:fill="auto" w:val="clear"/>
        </w:rPr>
        <w:t xml:space="preserve">IOT ENABLED SMART FARMING APPLICATION. </w:t>
      </w:r>
      <w:r>
        <w:rPr>
          <w:rFonts w:ascii="Calibri" w:hAnsi="Calibri" w:cs="Calibri" w:eastAsia="Calibri"/>
          <w:color w:val="000000"/>
          <w:spacing w:val="0"/>
          <w:position w:val="0"/>
          <w:sz w:val="28"/>
          <w:shd w:fill="auto" w:val="clear"/>
        </w:rPr>
        <w:t xml:space="preserve"> </w:t>
      </w:r>
    </w:p>
    <w:p>
      <w:pPr>
        <w:spacing w:before="0" w:after="128" w:line="259"/>
        <w:ind w:right="0"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56"/>
          <w:shd w:fill="auto" w:val="clear"/>
        </w:rPr>
        <w:t xml:space="preserve">                      </w:t>
      </w:r>
      <w:r>
        <w:rPr>
          <w:rFonts w:ascii="Calibri" w:hAnsi="Calibri" w:cs="Calibri" w:eastAsia="Calibri"/>
          <w:color w:val="000000"/>
          <w:spacing w:val="0"/>
          <w:position w:val="0"/>
          <w:sz w:val="56"/>
          <w:shd w:fill="auto" w:val="clear"/>
        </w:rPr>
        <w:t xml:space="preserve">Sprint Delivery </w:t>
      </w:r>
      <w:r>
        <w:rPr>
          <w:rFonts w:ascii="Calibri" w:hAnsi="Calibri" w:cs="Calibri" w:eastAsia="Calibri"/>
          <w:color w:val="000000"/>
          <w:spacing w:val="0"/>
          <w:position w:val="0"/>
          <w:sz w:val="56"/>
          <w:shd w:fill="auto" w:val="clear"/>
        </w:rPr>
        <w:t xml:space="preserve">–</w:t>
      </w:r>
      <w:r>
        <w:rPr>
          <w:rFonts w:ascii="Calibri" w:hAnsi="Calibri" w:cs="Calibri" w:eastAsia="Calibri"/>
          <w:color w:val="000000"/>
          <w:spacing w:val="0"/>
          <w:position w:val="0"/>
          <w:sz w:val="56"/>
          <w:shd w:fill="auto" w:val="clear"/>
        </w:rPr>
        <w:t xml:space="preserve"> 1  </w:t>
      </w:r>
    </w:p>
    <w:p>
      <w:pPr>
        <w:spacing w:before="0" w:after="89" w:line="259"/>
        <w:ind w:right="0" w:left="10" w:hanging="1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56"/>
          <w:shd w:fill="auto" w:val="clear"/>
        </w:rPr>
        <w:t xml:space="preserve">        TEAM ID : PNT2022TMID33873</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56"/>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56"/>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56"/>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56"/>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56"/>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56"/>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83"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4472C4"/>
          <w:spacing w:val="0"/>
          <w:position w:val="0"/>
          <w:sz w:val="32"/>
          <w:shd w:fill="auto" w:val="clear"/>
        </w:rPr>
        <w:t xml:space="preserve">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23"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4472C4"/>
          <w:spacing w:val="0"/>
          <w:position w:val="0"/>
          <w:sz w:val="32"/>
          <w:shd w:fill="auto" w:val="clear"/>
        </w:rPr>
        <w:t xml:space="preserve"> </w:t>
      </w:r>
    </w:p>
    <w:p>
      <w:pPr>
        <w:spacing w:before="0" w:after="124" w:line="259"/>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4472C4"/>
          <w:spacing w:val="0"/>
          <w:position w:val="0"/>
          <w:sz w:val="32"/>
          <w:shd w:fill="auto" w:val="clear"/>
        </w:rPr>
        <w:t xml:space="preserve"> </w:t>
      </w:r>
    </w:p>
    <w:p>
      <w:pPr>
        <w:keepNext w:val="true"/>
        <w:keepLines w:val="true"/>
        <w:spacing w:before="0" w:after="83" w:line="259"/>
        <w:ind w:right="0" w:left="-5" w:hanging="10"/>
        <w:jc w:val="left"/>
        <w:rPr>
          <w:rFonts w:ascii="Calibri" w:hAnsi="Calibri" w:cs="Calibri" w:eastAsia="Calibri"/>
          <w:color w:val="4472C4"/>
          <w:spacing w:val="0"/>
          <w:position w:val="0"/>
          <w:sz w:val="32"/>
          <w:shd w:fill="auto" w:val="clear"/>
        </w:rPr>
      </w:pPr>
      <w:r>
        <w:rPr>
          <w:rFonts w:ascii="Calibri" w:hAnsi="Calibri" w:cs="Calibri" w:eastAsia="Calibri"/>
          <w:color w:val="4472C4"/>
          <w:spacing w:val="0"/>
          <w:position w:val="0"/>
          <w:sz w:val="32"/>
          <w:shd w:fill="auto" w:val="clear"/>
        </w:rPr>
        <w:t xml:space="preserve">1. Introduction  </w:t>
      </w:r>
    </w:p>
    <w:p>
      <w:pPr>
        <w:spacing w:before="0" w:after="160"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main aim of this project is to help farmers automate their farms by providing them with a Web App through which they can monitor the parameters of the field like Temperature, soil moisture, humidity and etc and control the equipment like water motor and other devices remotely via internet without their actual presence in the field.  </w:t>
      </w:r>
    </w:p>
    <w:p>
      <w:pPr>
        <w:spacing w:before="0" w:after="27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28"/>
          <w:shd w:fill="auto" w:val="clear"/>
        </w:rPr>
        <w:t xml:space="preserve"> </w:t>
      </w:r>
    </w:p>
    <w:p>
      <w:pPr>
        <w:keepNext w:val="true"/>
        <w:keepLines w:val="true"/>
        <w:spacing w:before="0" w:after="78" w:line="259"/>
        <w:ind w:right="0" w:left="-5" w:hanging="10"/>
        <w:jc w:val="left"/>
        <w:rPr>
          <w:rFonts w:ascii="Calibri" w:hAnsi="Calibri" w:cs="Calibri" w:eastAsia="Calibri"/>
          <w:color w:val="4472C4"/>
          <w:spacing w:val="0"/>
          <w:position w:val="0"/>
          <w:sz w:val="32"/>
          <w:shd w:fill="auto" w:val="clear"/>
        </w:rPr>
      </w:pPr>
      <w:r>
        <w:rPr>
          <w:rFonts w:ascii="Calibri" w:hAnsi="Calibri" w:cs="Calibri" w:eastAsia="Calibri"/>
          <w:color w:val="4472C4"/>
          <w:spacing w:val="0"/>
          <w:position w:val="0"/>
          <w:sz w:val="32"/>
          <w:shd w:fill="auto" w:val="clear"/>
        </w:rPr>
        <w:t xml:space="preserve">2. Problem Statement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Farmers are to be present at farm for its maintenance irrespective of the weather conditions. They have to ensure that the crops are well watered and the farm status is monitored by them physically. Farmer have to stay most of the time in field in order to get a good yield. In difficult times like in the presence of pandemic also they have to work hard in their fields risking their lives to provide food for the country.  </w:t>
      </w:r>
    </w:p>
    <w:p>
      <w:pPr>
        <w:spacing w:before="0" w:after="25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28"/>
          <w:shd w:fill="auto" w:val="clear"/>
        </w:rPr>
        <w:t xml:space="preserve"> </w:t>
      </w:r>
    </w:p>
    <w:p>
      <w:pPr>
        <w:keepNext w:val="true"/>
        <w:keepLines w:val="true"/>
        <w:spacing w:before="0" w:after="46" w:line="259"/>
        <w:ind w:right="0" w:left="-5" w:hanging="10"/>
        <w:jc w:val="left"/>
        <w:rPr>
          <w:rFonts w:ascii="Calibri" w:hAnsi="Calibri" w:cs="Calibri" w:eastAsia="Calibri"/>
          <w:color w:val="4472C4"/>
          <w:spacing w:val="0"/>
          <w:position w:val="0"/>
          <w:sz w:val="32"/>
          <w:shd w:fill="auto" w:val="clear"/>
        </w:rPr>
      </w:pPr>
      <w:r>
        <w:rPr>
          <w:rFonts w:ascii="Calibri" w:hAnsi="Calibri" w:cs="Calibri" w:eastAsia="Calibri"/>
          <w:color w:val="4472C4"/>
          <w:spacing w:val="0"/>
          <w:position w:val="0"/>
          <w:sz w:val="32"/>
          <w:shd w:fill="auto" w:val="clear"/>
        </w:rPr>
        <w:t xml:space="preserve">3. Proposed Solution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order to improve the farmer’s working conditions and make them easier, we introduce IoT services to him in which we use cloud services and internet to enable farmer to continue his work remotely via internet. He can monitor the field parameters and control the devices in farm.  </w:t>
      </w:r>
    </w:p>
    <w:p>
      <w:pPr>
        <w:spacing w:before="0" w:after="25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4"/>
          <w:shd w:fill="auto" w:val="clear"/>
        </w:rPr>
        <w:t xml:space="preserve"> </w:t>
      </w:r>
      <w:r>
        <w:rPr>
          <w:rFonts w:ascii="Calibri" w:hAnsi="Calibri" w:cs="Calibri" w:eastAsia="Calibri"/>
          <w:color w:val="000000"/>
          <w:spacing w:val="0"/>
          <w:position w:val="0"/>
          <w:sz w:val="28"/>
          <w:shd w:fill="auto" w:val="clear"/>
        </w:rPr>
        <w:t xml:space="preserve"> </w:t>
      </w:r>
    </w:p>
    <w:p>
      <w:pPr>
        <w:keepNext w:val="true"/>
        <w:keepLines w:val="true"/>
        <w:spacing w:before="0" w:after="128" w:line="259"/>
        <w:ind w:right="0" w:left="-5" w:hanging="10"/>
        <w:jc w:val="left"/>
        <w:rPr>
          <w:rFonts w:ascii="Calibri" w:hAnsi="Calibri" w:cs="Calibri" w:eastAsia="Calibri"/>
          <w:color w:val="4472C4"/>
          <w:spacing w:val="0"/>
          <w:position w:val="0"/>
          <w:sz w:val="32"/>
          <w:shd w:fill="auto" w:val="clear"/>
        </w:rPr>
      </w:pPr>
      <w:r>
        <w:rPr>
          <w:rFonts w:ascii="Calibri" w:hAnsi="Calibri" w:cs="Calibri" w:eastAsia="Calibri"/>
          <w:color w:val="4472C4"/>
          <w:spacing w:val="0"/>
          <w:position w:val="0"/>
          <w:sz w:val="32"/>
          <w:shd w:fill="auto" w:val="clear"/>
        </w:rPr>
        <w:t xml:space="preserve">4. Theoretical Analysis  </w:t>
      </w:r>
    </w:p>
    <w:p>
      <w:pPr>
        <w:keepNext w:val="true"/>
        <w:keepLines w:val="true"/>
        <w:spacing w:before="0" w:after="46" w:line="259"/>
        <w:ind w:right="0" w:left="-5" w:hanging="10"/>
        <w:jc w:val="left"/>
        <w:rPr>
          <w:rFonts w:ascii="Calibri" w:hAnsi="Calibri" w:cs="Calibri" w:eastAsia="Calibri"/>
          <w:color w:val="4472C4"/>
          <w:spacing w:val="0"/>
          <w:position w:val="0"/>
          <w:sz w:val="32"/>
          <w:shd w:fill="auto" w:val="clear"/>
        </w:rPr>
      </w:pPr>
      <w:r>
        <w:rPr>
          <w:rFonts w:ascii="Calibri" w:hAnsi="Calibri" w:cs="Calibri" w:eastAsia="Calibri"/>
          <w:color w:val="4472C4"/>
          <w:spacing w:val="0"/>
          <w:position w:val="0"/>
          <w:sz w:val="32"/>
          <w:shd w:fill="auto" w:val="clear"/>
        </w:rPr>
        <w:t xml:space="preserve">4.1 Block Diagram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order to implement the solution , the following approach as shown in the block diagram is used  </w:t>
      </w:r>
    </w:p>
    <w:p>
      <w:pPr>
        <w:spacing w:before="0" w:after="13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4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0" w:line="259"/>
        <w:ind w:right="1456" w:left="-689" w:firstLine="0"/>
        <w:jc w:val="right"/>
        <w:rPr>
          <w:rFonts w:ascii="Calibri" w:hAnsi="Calibri" w:cs="Calibri" w:eastAsia="Calibri"/>
          <w:color w:val="000000"/>
          <w:spacing w:val="0"/>
          <w:position w:val="0"/>
          <w:sz w:val="28"/>
          <w:shd w:fill="auto" w:val="clear"/>
        </w:rPr>
      </w:pPr>
      <w:r>
        <w:object w:dxaOrig="8985" w:dyaOrig="8603">
          <v:rect xmlns:o="urn:schemas-microsoft-com:office:office" xmlns:v="urn:schemas-microsoft-com:vml" id="rectole0000000000" style="width:449.250000pt;height:430.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000000"/>
          <w:spacing w:val="0"/>
          <w:position w:val="0"/>
          <w:sz w:val="28"/>
          <w:shd w:fill="auto" w:val="clear"/>
        </w:rPr>
        <w:t xml:space="preserve"> </w:t>
      </w:r>
    </w:p>
    <w:p>
      <w:pPr>
        <w:spacing w:before="0" w:after="13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21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3" w:line="259"/>
        <w:ind w:right="0" w:left="-5" w:hanging="10"/>
        <w:jc w:val="left"/>
        <w:rPr>
          <w:rFonts w:ascii="Calibri" w:hAnsi="Calibri" w:cs="Calibri" w:eastAsia="Calibri"/>
          <w:color w:val="000000"/>
          <w:spacing w:val="0"/>
          <w:position w:val="0"/>
          <w:sz w:val="28"/>
          <w:shd w:fill="auto" w:val="clear"/>
        </w:rPr>
      </w:pPr>
      <w:r>
        <w:rPr>
          <w:rFonts w:ascii="Calibri" w:hAnsi="Calibri" w:cs="Calibri" w:eastAsia="Calibri"/>
          <w:color w:val="4472C4"/>
          <w:spacing w:val="0"/>
          <w:position w:val="0"/>
          <w:sz w:val="32"/>
          <w:shd w:fill="auto" w:val="clear"/>
        </w:rPr>
        <w:t xml:space="preserve">4.2 Required Software Installation </w:t>
      </w:r>
      <w:r>
        <w:rPr>
          <w:rFonts w:ascii="Calibri" w:hAnsi="Calibri" w:cs="Calibri" w:eastAsia="Calibri"/>
          <w:color w:val="000000"/>
          <w:spacing w:val="0"/>
          <w:position w:val="0"/>
          <w:sz w:val="28"/>
          <w:shd w:fill="auto" w:val="clear"/>
        </w:rPr>
        <w:t xml:space="preserve"> </w:t>
      </w:r>
    </w:p>
    <w:p>
      <w:pPr>
        <w:keepNext w:val="true"/>
        <w:keepLines w:val="true"/>
        <w:spacing w:before="0" w:after="46" w:line="259"/>
        <w:ind w:right="0" w:left="-5" w:hanging="10"/>
        <w:jc w:val="left"/>
        <w:rPr>
          <w:rFonts w:ascii="Calibri" w:hAnsi="Calibri" w:cs="Calibri" w:eastAsia="Calibri"/>
          <w:color w:val="4472C4"/>
          <w:spacing w:val="0"/>
          <w:position w:val="0"/>
          <w:sz w:val="32"/>
          <w:shd w:fill="auto" w:val="clear"/>
        </w:rPr>
      </w:pPr>
      <w:r>
        <w:rPr>
          <w:rFonts w:ascii="Calibri" w:hAnsi="Calibri" w:cs="Calibri" w:eastAsia="Calibri"/>
          <w:color w:val="4472C4"/>
          <w:spacing w:val="0"/>
          <w:position w:val="0"/>
          <w:sz w:val="32"/>
          <w:shd w:fill="auto" w:val="clear"/>
        </w:rPr>
        <w:t xml:space="preserve">4.2.A Node-Red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Node-RED is a flow-based development tool for visual programming developed originally by IBM for wiring together hardware devices, APIs and online services as part of the Internet of Things. Node-RED provides a web browser-based flow editor, which can be used to create JavaScript functions.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0" w:line="259"/>
        <w:ind w:right="0" w:left="-460" w:firstLine="0"/>
        <w:jc w:val="right"/>
        <w:rPr>
          <w:rFonts w:ascii="Calibri" w:hAnsi="Calibri" w:cs="Calibri" w:eastAsia="Calibri"/>
          <w:color w:val="000000"/>
          <w:spacing w:val="0"/>
          <w:position w:val="0"/>
          <w:sz w:val="28"/>
          <w:shd w:fill="auto" w:val="clear"/>
        </w:rPr>
      </w:pPr>
      <w:r>
        <w:object w:dxaOrig="10162" w:dyaOrig="5032">
          <v:rect xmlns:o="urn:schemas-microsoft-com:office:office" xmlns:v="urn:schemas-microsoft-com:vml" id="rectole0000000001" style="width:508.100000pt;height:251.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Calibri" w:hAnsi="Calibri" w:cs="Calibri" w:eastAsia="Calibri"/>
          <w:color w:val="000000"/>
          <w:spacing w:val="0"/>
          <w:position w:val="0"/>
          <w:sz w:val="28"/>
          <w:shd w:fill="auto" w:val="clear"/>
        </w:rPr>
        <w:t xml:space="preserve"> </w:t>
      </w:r>
    </w:p>
    <w:p>
      <w:pPr>
        <w:spacing w:before="0" w:after="13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7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Installation : </w:t>
      </w:r>
      <w:r>
        <w:rPr>
          <w:rFonts w:ascii="Calibri" w:hAnsi="Calibri" w:cs="Calibri" w:eastAsia="Calibri"/>
          <w:color w:val="000000"/>
          <w:spacing w:val="0"/>
          <w:position w:val="0"/>
          <w:sz w:val="28"/>
          <w:shd w:fill="auto" w:val="clear"/>
        </w:rPr>
        <w:t xml:space="preserve"> </w:t>
      </w:r>
    </w:p>
    <w:p>
      <w:pPr>
        <w:numPr>
          <w:ilvl w:val="0"/>
          <w:numId w:val="39"/>
        </w:numPr>
        <w:spacing w:before="0" w:after="181" w:line="253"/>
        <w:ind w:right="804" w:left="205" w:hanging="205"/>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First install npm/node.js  </w:t>
      </w:r>
    </w:p>
    <w:p>
      <w:pPr>
        <w:numPr>
          <w:ilvl w:val="0"/>
          <w:numId w:val="39"/>
        </w:numPr>
        <w:spacing w:before="0" w:after="187" w:line="253"/>
        <w:ind w:right="804" w:left="205" w:hanging="205"/>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Open cmd prompt  </w:t>
      </w:r>
    </w:p>
    <w:p>
      <w:pPr>
        <w:numPr>
          <w:ilvl w:val="0"/>
          <w:numId w:val="39"/>
        </w:numPr>
        <w:spacing w:before="0" w:after="139" w:line="253"/>
        <w:ind w:right="804" w:left="205" w:hanging="205"/>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Type =&gt; npm install node-red  </w:t>
      </w:r>
    </w:p>
    <w:p>
      <w:pPr>
        <w:spacing w:before="0" w:after="13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7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To run the application : </w:t>
      </w:r>
      <w:r>
        <w:rPr>
          <w:rFonts w:ascii="Calibri" w:hAnsi="Calibri" w:cs="Calibri" w:eastAsia="Calibri"/>
          <w:color w:val="000000"/>
          <w:spacing w:val="0"/>
          <w:position w:val="0"/>
          <w:sz w:val="28"/>
          <w:shd w:fill="auto" w:val="clear"/>
        </w:rPr>
        <w:t xml:space="preserve"> </w:t>
      </w:r>
    </w:p>
    <w:p>
      <w:pPr>
        <w:numPr>
          <w:ilvl w:val="0"/>
          <w:numId w:val="44"/>
        </w:numPr>
        <w:spacing w:before="0" w:after="182" w:line="253"/>
        <w:ind w:right="804" w:left="205" w:hanging="205"/>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Open cmd prompt  </w:t>
      </w:r>
    </w:p>
    <w:p>
      <w:pPr>
        <w:numPr>
          <w:ilvl w:val="0"/>
          <w:numId w:val="44"/>
        </w:numPr>
        <w:spacing w:before="0" w:after="182" w:line="253"/>
        <w:ind w:right="804" w:left="205" w:hanging="205"/>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Type=&gt;node-red  </w:t>
      </w:r>
    </w:p>
    <w:p>
      <w:pPr>
        <w:numPr>
          <w:ilvl w:val="0"/>
          <w:numId w:val="44"/>
        </w:numPr>
        <w:spacing w:before="0" w:after="136" w:line="259"/>
        <w:ind w:right="804" w:left="205" w:hanging="205"/>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Then open </w:t>
      </w:r>
      <w:hyperlink xmlns:r="http://schemas.openxmlformats.org/officeDocument/2006/relationships" r:id="docRId4">
        <w:r>
          <w:rPr>
            <w:rFonts w:ascii="Calibri" w:hAnsi="Calibri" w:cs="Calibri" w:eastAsia="Calibri"/>
            <w:color w:val="4472C4"/>
            <w:spacing w:val="0"/>
            <w:position w:val="0"/>
            <w:sz w:val="28"/>
            <w:u w:val="single"/>
            <w:shd w:fill="auto" w:val="clear"/>
          </w:rPr>
          <w:t xml:space="preserve">http://localhost:1880/</w:t>
        </w:r>
      </w:hyperlink>
      <w:r>
        <w:rPr>
          <w:rFonts w:ascii="Calibri" w:hAnsi="Calibri" w:cs="Calibri" w:eastAsia="Calibri"/>
          <w:color w:val="4472C4"/>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in browser  </w:t>
      </w:r>
    </w:p>
    <w:p>
      <w:pPr>
        <w:spacing w:before="0" w:after="13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Installation of IBM IoT and Dashboard nodes for Node-Red </w:t>
      </w:r>
      <w:r>
        <w:rPr>
          <w:rFonts w:ascii="Calibri" w:hAnsi="Calibri" w:cs="Calibri" w:eastAsia="Calibri"/>
          <w:color w:val="000000"/>
          <w:spacing w:val="0"/>
          <w:position w:val="0"/>
          <w:sz w:val="28"/>
          <w:shd w:fill="auto" w:val="clear"/>
        </w:rPr>
        <w:t xml:space="preserve"> </w:t>
      </w:r>
    </w:p>
    <w:p>
      <w:pPr>
        <w:spacing w:before="0" w:after="172"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order to connect to IBM Watson IoT platform and create the Web App UI these nodes are required 1. IBM IoT node  2. Dashboard node  </w:t>
      </w:r>
    </w:p>
    <w:p>
      <w:pPr>
        <w:keepNext w:val="true"/>
        <w:keepLines w:val="true"/>
        <w:spacing w:before="0" w:after="46" w:line="259"/>
        <w:ind w:right="0" w:left="-5" w:hanging="10"/>
        <w:jc w:val="left"/>
        <w:rPr>
          <w:rFonts w:ascii="Calibri" w:hAnsi="Calibri" w:cs="Calibri" w:eastAsia="Calibri"/>
          <w:color w:val="4472C4"/>
          <w:spacing w:val="0"/>
          <w:position w:val="0"/>
          <w:sz w:val="32"/>
          <w:shd w:fill="auto" w:val="clear"/>
        </w:rPr>
      </w:pPr>
      <w:r>
        <w:rPr>
          <w:rFonts w:ascii="Calibri" w:hAnsi="Calibri" w:cs="Calibri" w:eastAsia="Calibri"/>
          <w:color w:val="4472C4"/>
          <w:spacing w:val="0"/>
          <w:position w:val="0"/>
          <w:sz w:val="32"/>
          <w:shd w:fill="auto" w:val="clear"/>
        </w:rPr>
        <w:t xml:space="preserve">4.2.B IBM Watson IoT Platform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 fully managed, cloud-hosted service with capabilities for device registration, connectivity, control, rapid visualization and data storage. IBM Watson IoT Platform is a managed, cloud-hosted service designed to make it simple to derive value from your IoT devices.  </w:t>
      </w:r>
    </w:p>
    <w:p>
      <w:pPr>
        <w:spacing w:before="0" w:after="19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32"/>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5" w:line="259"/>
        <w:ind w:right="70" w:left="-378" w:firstLine="0"/>
        <w:jc w:val="right"/>
        <w:rPr>
          <w:rFonts w:ascii="Calibri" w:hAnsi="Calibri" w:cs="Calibri" w:eastAsia="Calibri"/>
          <w:color w:val="000000"/>
          <w:spacing w:val="0"/>
          <w:position w:val="0"/>
          <w:sz w:val="28"/>
          <w:shd w:fill="auto" w:val="clear"/>
        </w:rPr>
      </w:pPr>
      <w:r>
        <w:object w:dxaOrig="10019" w:dyaOrig="4301">
          <v:rect xmlns:o="urn:schemas-microsoft-com:office:office" xmlns:v="urn:schemas-microsoft-com:vml" id="rectole0000000002" style="width:500.950000pt;height:215.0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Calibri" w:hAnsi="Calibri" w:cs="Calibri" w:eastAsia="Calibri"/>
          <w:color w:val="000000"/>
          <w:spacing w:val="0"/>
          <w:position w:val="0"/>
          <w:sz w:val="28"/>
          <w:shd w:fill="auto" w:val="clear"/>
        </w:rPr>
        <w:t xml:space="preserve"> </w:t>
      </w:r>
    </w:p>
    <w:p>
      <w:pPr>
        <w:spacing w:before="0" w:after="119"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32"/>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9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32"/>
          <w:shd w:fill="auto" w:val="clear"/>
        </w:rPr>
        <w:t xml:space="preserve">Steps to configure: </w:t>
      </w:r>
      <w:r>
        <w:rPr>
          <w:rFonts w:ascii="Calibri" w:hAnsi="Calibri" w:cs="Calibri" w:eastAsia="Calibri"/>
          <w:color w:val="000000"/>
          <w:spacing w:val="0"/>
          <w:position w:val="0"/>
          <w:sz w:val="28"/>
          <w:shd w:fill="auto" w:val="clear"/>
        </w:rPr>
        <w:t xml:space="preserve"> </w:t>
      </w:r>
    </w:p>
    <w:p>
      <w:pPr>
        <w:numPr>
          <w:ilvl w:val="0"/>
          <w:numId w:val="56"/>
        </w:numPr>
        <w:spacing w:before="0" w:after="182" w:line="253"/>
        <w:ind w:right="804" w:left="205" w:hanging="205"/>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Create an account in IBM cloud using your email ID  </w:t>
      </w:r>
    </w:p>
    <w:p>
      <w:pPr>
        <w:numPr>
          <w:ilvl w:val="0"/>
          <w:numId w:val="56"/>
        </w:numPr>
        <w:spacing w:before="0" w:after="186" w:line="253"/>
        <w:ind w:right="804" w:left="205" w:hanging="205"/>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Create IBM Watson Platform in services in your IBM cloud account  </w:t>
      </w:r>
    </w:p>
    <w:p>
      <w:pPr>
        <w:numPr>
          <w:ilvl w:val="0"/>
          <w:numId w:val="56"/>
        </w:numPr>
        <w:spacing w:before="0" w:after="181" w:line="253"/>
        <w:ind w:right="804" w:left="205" w:hanging="205"/>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Launch the IBM Watson IoT Platform  </w:t>
      </w:r>
    </w:p>
    <w:p>
      <w:pPr>
        <w:numPr>
          <w:ilvl w:val="0"/>
          <w:numId w:val="56"/>
        </w:numPr>
        <w:spacing w:before="0" w:after="183" w:line="253"/>
        <w:ind w:right="804" w:left="205" w:hanging="205"/>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Create a new device  </w:t>
      </w:r>
    </w:p>
    <w:p>
      <w:pPr>
        <w:numPr>
          <w:ilvl w:val="0"/>
          <w:numId w:val="56"/>
        </w:numPr>
        <w:spacing w:before="0" w:after="182" w:line="253"/>
        <w:ind w:right="804" w:left="205" w:hanging="205"/>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Give credentials like device type, device ID, Auth. Token  </w:t>
      </w:r>
    </w:p>
    <w:p>
      <w:pPr>
        <w:numPr>
          <w:ilvl w:val="0"/>
          <w:numId w:val="56"/>
        </w:numPr>
        <w:spacing w:before="0" w:after="139" w:line="253"/>
        <w:ind w:right="804" w:left="205" w:hanging="205"/>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Create API key and store API key and token elsewhere.  </w:t>
      </w:r>
    </w:p>
    <w:p>
      <w:pPr>
        <w:spacing w:before="0" w:after="13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0" w:line="259"/>
        <w:ind w:right="1090" w:left="-323" w:firstLine="0"/>
        <w:jc w:val="right"/>
        <w:rPr>
          <w:rFonts w:ascii="Calibri" w:hAnsi="Calibri" w:cs="Calibri" w:eastAsia="Calibri"/>
          <w:color w:val="000000"/>
          <w:spacing w:val="0"/>
          <w:position w:val="0"/>
          <w:sz w:val="28"/>
          <w:shd w:fill="auto" w:val="clear"/>
        </w:rPr>
      </w:pPr>
      <w:r>
        <w:object w:dxaOrig="8985" w:dyaOrig="4984">
          <v:rect xmlns:o="urn:schemas-microsoft-com:office:office" xmlns:v="urn:schemas-microsoft-com:vml" id="rectole0000000003" style="width:449.250000pt;height:249.2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Calibri" w:hAnsi="Calibri" w:cs="Calibri" w:eastAsia="Calibri"/>
          <w:color w:val="000000"/>
          <w:spacing w:val="0"/>
          <w:position w:val="0"/>
          <w:sz w:val="28"/>
          <w:shd w:fill="auto" w:val="clear"/>
        </w:rPr>
        <w:t xml:space="preserve"> </w:t>
      </w:r>
    </w:p>
    <w:p>
      <w:pPr>
        <w:spacing w:before="0" w:after="21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keepNext w:val="true"/>
        <w:keepLines w:val="true"/>
        <w:spacing w:before="0" w:after="46" w:line="259"/>
        <w:ind w:right="0" w:left="-5" w:hanging="10"/>
        <w:jc w:val="left"/>
        <w:rPr>
          <w:rFonts w:ascii="Calibri" w:hAnsi="Calibri" w:cs="Calibri" w:eastAsia="Calibri"/>
          <w:color w:val="4472C4"/>
          <w:spacing w:val="0"/>
          <w:position w:val="0"/>
          <w:sz w:val="32"/>
          <w:shd w:fill="auto" w:val="clear"/>
        </w:rPr>
      </w:pPr>
      <w:r>
        <w:rPr>
          <w:rFonts w:ascii="Calibri" w:hAnsi="Calibri" w:cs="Calibri" w:eastAsia="Calibri"/>
          <w:color w:val="4472C4"/>
          <w:spacing w:val="0"/>
          <w:position w:val="0"/>
          <w:sz w:val="32"/>
          <w:shd w:fill="auto" w:val="clear"/>
        </w:rPr>
        <w:t xml:space="preserve">4.2.C Python IDE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Install Python3 compiler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Install any python IDE to execute python scripts, in my case I used Spyder to execute the code.  </w:t>
      </w:r>
    </w:p>
    <w:p>
      <w:pPr>
        <w:spacing w:before="0" w:after="0" w:line="259"/>
        <w:ind w:right="80" w:left="0" w:firstLine="0"/>
        <w:jc w:val="right"/>
        <w:rPr>
          <w:rFonts w:ascii="Calibri" w:hAnsi="Calibri" w:cs="Calibri" w:eastAsia="Calibri"/>
          <w:color w:val="000000"/>
          <w:spacing w:val="0"/>
          <w:position w:val="0"/>
          <w:sz w:val="28"/>
          <w:shd w:fill="auto" w:val="clear"/>
        </w:rPr>
      </w:pPr>
      <w:r>
        <w:object w:dxaOrig="9631" w:dyaOrig="4467">
          <v:rect xmlns:o="urn:schemas-microsoft-com:office:office" xmlns:v="urn:schemas-microsoft-com:vml" id="rectole0000000004" style="width:481.550000pt;height:223.3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r>
        <w:rPr>
          <w:rFonts w:ascii="Calibri" w:hAnsi="Calibri" w:cs="Calibri" w:eastAsia="Calibri"/>
          <w:color w:val="000000"/>
          <w:spacing w:val="0"/>
          <w:position w:val="0"/>
          <w:sz w:val="28"/>
          <w:shd w:fill="auto" w:val="clear"/>
        </w:rPr>
        <w:t xml:space="preserve">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23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0" w:line="359"/>
        <w:ind w:right="7187"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4472C4"/>
          <w:spacing w:val="0"/>
          <w:position w:val="0"/>
          <w:sz w:val="32"/>
          <w:shd w:fill="auto" w:val="clear"/>
        </w:rPr>
        <w:t xml:space="preserve">Code: </w:t>
      </w:r>
      <w:r>
        <w:rPr>
          <w:rFonts w:ascii="Calibri" w:hAnsi="Calibri" w:cs="Calibri" w:eastAsia="Calibri"/>
          <w:color w:val="000000"/>
          <w:spacing w:val="0"/>
          <w:position w:val="0"/>
          <w:sz w:val="28"/>
          <w:shd w:fill="auto" w:val="clear"/>
        </w:rPr>
        <w:t xml:space="preserve">import time import sys import ibmiotf.application import ibmiotf.device import random  </w:t>
      </w:r>
    </w:p>
    <w:p>
      <w:pPr>
        <w:spacing w:before="0" w:after="13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6" w:line="352"/>
        <w:ind w:right="4078" w:left="5" w:hanging="1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#Provide your IBM Watson Device Credentials organization = "157uf3" deviceType = "abcd" deviceId = "7654321" authMethod = "token" authToken = "87654321"  </w:t>
      </w:r>
    </w:p>
    <w:p>
      <w:pPr>
        <w:spacing w:before="0" w:after="14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Initialize GPIO  </w:t>
      </w:r>
    </w:p>
    <w:p>
      <w:pPr>
        <w:spacing w:before="0" w:after="6" w:line="352"/>
        <w:ind w:right="3221" w:left="5" w:hanging="1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def myCommandCallback(cmd):     print("Command received: %s" % cmd.data['command'])     status=cmd.data['command']     if status=="motoron":         print ("motor is on")     elif status == "motoroff":         print ("motor is off")     else :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print ("please send proper command")  </w:t>
      </w:r>
    </w:p>
    <w:p>
      <w:pPr>
        <w:spacing w:before="0" w:after="13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try:  </w:t>
      </w:r>
    </w:p>
    <w:p>
      <w:pPr>
        <w:tabs>
          <w:tab w:val="center" w:pos="5297" w:leader="none"/>
        </w:tabs>
        <w:spacing w:before="0" w:after="27" w:line="253"/>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tab/>
        <w:t xml:space="preserve">deviceOptions = {"org": organization, "type": deviceType, "id": deviceId,  </w:t>
      </w:r>
    </w:p>
    <w:p>
      <w:pPr>
        <w:spacing w:before="0" w:after="34" w:line="362"/>
        <w:ind w:right="1581"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"auth-method": </w:t>
        <w:tab/>
        <w:t xml:space="preserve">authMethod, </w:t>
        <w:tab/>
        <w:t xml:space="preserve">"auth-token": </w:t>
        <w:tab/>
        <w:t xml:space="preserve">authToken}   deviceCli = ibmiotf.device.Client(deviceOptions)  </w:t>
      </w:r>
    </w:p>
    <w:p>
      <w:pPr>
        <w:tabs>
          <w:tab w:val="center" w:pos="2433" w:leader="none"/>
        </w:tabs>
        <w:spacing w:before="0" w:after="139" w:line="253"/>
        <w:ind w:right="0" w:left="0"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tab/>
        <w:t xml:space="preserve">#..............................................  </w:t>
      </w:r>
    </w:p>
    <w:p>
      <w:pPr>
        <w:spacing w:before="0" w:after="14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tab/>
        <w:t xml:space="preserve">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except Exception as e:  </w:t>
      </w:r>
    </w:p>
    <w:p>
      <w:pPr>
        <w:spacing w:before="0" w:after="0" w:line="365"/>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print("Caught exception connecting device: %s" % str(e))   sys.exit()  </w:t>
      </w:r>
    </w:p>
    <w:p>
      <w:pPr>
        <w:spacing w:before="0" w:after="13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Connect and send a datapoint "hello" with value "world" into the cloud as an event of type "greeting" 10 times deviceCli.connect()  </w:t>
      </w:r>
    </w:p>
    <w:p>
      <w:pPr>
        <w:spacing w:before="0" w:after="13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while True: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#Get Sensor Data from DHT11  </w:t>
      </w:r>
    </w:p>
    <w:p>
      <w:pPr>
        <w:spacing w:before="0" w:after="13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temp=random.randint(90,110)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Humid=random.randint(60,100)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Mois=random.randint(20,120)  </w:t>
      </w:r>
    </w:p>
    <w:p>
      <w:pPr>
        <w:spacing w:before="0" w:after="13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data = { 'temp' : temp, 'Humid': Humid, 'Mois' :Mois}  </w:t>
      </w:r>
    </w:p>
    <w:p>
      <w:pPr>
        <w:spacing w:before="0" w:after="6" w:line="352"/>
        <w:ind w:right="6493" w:left="5" w:hanging="1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#print data         def myOnPublishCallback():             print ("Published Temperature </w:t>
      </w:r>
    </w:p>
    <w:p>
      <w:pPr>
        <w:spacing w:before="0" w:after="169" w:line="352"/>
        <w:ind w:right="6493" w:left="5" w:hanging="1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%s C" % temp, "Humidity = %s %%" % Humid, "Moisture =%s deg c" %Mois, "to IBM Watson")  </w:t>
      </w:r>
    </w:p>
    <w:p>
      <w:pPr>
        <w:spacing w:before="0" w:after="13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41" w:line="32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success = deviceCli.publishEvent("IoTSensor", "json", data, qos=0, on_publish=myOnPublishCallback)         if not success:             print("Not connected to IoTF")         time.sleep(10)  </w:t>
      </w:r>
    </w:p>
    <w:p>
      <w:pPr>
        <w:spacing w:before="0" w:after="13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deviceCli.commandCallback = myCommandCallback  </w:t>
      </w:r>
    </w:p>
    <w:p>
      <w:pPr>
        <w:spacing w:before="0" w:after="13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Disconnect the device and application from the cloud deviceCli.disconnect()  </w:t>
      </w:r>
    </w:p>
    <w:p>
      <w:pPr>
        <w:spacing w:before="0" w:after="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b/>
          <w:color w:val="4472C4"/>
          <w:spacing w:val="0"/>
          <w:position w:val="0"/>
          <w:sz w:val="28"/>
          <w:shd w:fill="auto" w:val="clear"/>
        </w:rPr>
        <w:t xml:space="preserve">Aurdino code for C : </w:t>
      </w:r>
    </w:p>
    <w:p>
      <w:pPr>
        <w:spacing w:before="0" w:after="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b/>
          <w:color w:val="4472C4"/>
          <w:spacing w:val="0"/>
          <w:position w:val="0"/>
          <w:sz w:val="28"/>
          <w:shd w:fill="auto" w:val="clear"/>
        </w:rPr>
        <w:t xml:space="preserve"> </w:t>
      </w:r>
    </w:p>
    <w:p>
      <w:pPr>
        <w:spacing w:before="0" w:after="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b/>
          <w:color w:val="4472C4"/>
          <w:spacing w:val="0"/>
          <w:position w:val="0"/>
          <w:sz w:val="28"/>
          <w:shd w:fill="auto" w:val="clear"/>
        </w:rPr>
        <w:t xml:space="preserve">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//include libraries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#include &lt;dht.h&gt;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#include &lt;SoftwareSerial.h&gt;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w:t>
      </w:r>
    </w:p>
    <w:p>
      <w:pPr>
        <w:spacing w:before="0" w:after="4" w:line="258"/>
        <w:ind w:right="876" w:left="9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//define pins  </w:t>
      </w:r>
    </w:p>
    <w:p>
      <w:pPr>
        <w:spacing w:before="0" w:after="4" w:line="258"/>
        <w:ind w:right="3370"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#define dht_apin A0 // Analog Pin sensor is connected    SoftwareSerial mySerial(7,8);//serial port of gsm   const int sensor_pin = A1;  // Soil moisture sensor O/P pin   int pin_out = 9;   //allocate variables   dht DHT;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int c=0;  </w:t>
      </w:r>
    </w:p>
    <w:p>
      <w:pPr>
        <w:spacing w:before="0" w:after="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void setup()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  </w:t>
      </w:r>
    </w:p>
    <w:p>
      <w:pPr>
        <w:spacing w:before="0" w:after="4" w:line="258"/>
        <w:ind w:right="4335"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pinMode(2, INPUT); //Pin 2 as INPUT   pinMode(3, OUTPUT); //PIN 3 as OUTPUT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pinMode(9, OUTPUT);//output for pump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void loop()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if (digitalRead(2) == HIGH)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  </w:t>
      </w:r>
    </w:p>
    <w:p>
      <w:pPr>
        <w:spacing w:before="0" w:after="4" w:line="258"/>
        <w:ind w:right="3582"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digitalWrite(3, HIGH);   // turn the LED/Buzz ON     delay(10000);  // wait for 100 msecond      digitalWrite(3, LOW);   // turn the LED/Buzz OFF     delay(100);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Serial.begin(9600);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delay(1000);  </w:t>
      </w:r>
    </w:p>
    <w:p>
      <w:pPr>
        <w:spacing w:before="0" w:after="4" w:line="258"/>
        <w:ind w:right="5542"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DHT.read11(dht_apin); //temprature     float h=DHT.humidity;     float t=DHT.temperature;   </w:t>
      </w:r>
    </w:p>
    <w:p>
      <w:pPr>
        <w:spacing w:before="0" w:after="4" w:line="258"/>
        <w:ind w:right="6108"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delay(5000);       Serial.begin(9600);  </w:t>
      </w:r>
    </w:p>
    <w:p>
      <w:pPr>
        <w:spacing w:before="0" w:after="4" w:line="258"/>
        <w:ind w:right="4885"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float moisture_percentage;//moisture     int sensor_analog;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sensor_analog = analogRead(sensor_pin);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moisture_percentage = ( 100 - ( (sensor_analog/1023.00) * 100 ) );    float m=moisture_percentage;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delay(1000);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if(m&lt;40)//pump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while(m&lt;40)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  </w:t>
      </w:r>
    </w:p>
    <w:p>
      <w:pPr>
        <w:spacing w:before="0" w:after="4" w:line="258"/>
        <w:ind w:right="3380"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digitalWrite(pin_out,HIGH);//open pump     sensor_analog = analogRead(sensor_pin);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moisture_percentage = ( 100 - ( (sensor_analog/1023.00) * 100 ) );     m=moisture_percentage;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delay(1000);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digitalWrite(pin_out,LOW);//closepump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if(c&gt;=0)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  </w:t>
      </w:r>
    </w:p>
    <w:p>
      <w:pPr>
        <w:spacing w:before="0" w:after="4" w:line="258"/>
        <w:ind w:right="6400"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mySerial.begin(9600);     delay(15000);     Serial.begin(9600);     delay(1000);     Serial.print("\r");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delay(1000);                    </w:t>
      </w:r>
    </w:p>
    <w:p>
      <w:pPr>
        <w:spacing w:before="0" w:after="4" w:line="258"/>
        <w:ind w:right="4731"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Serial.print("AT+CMGF=1\r");         delay(1000);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Serial.print("AT+CMGS=\"+XXXXXXXXXX\"\r"); //replace X with 10 digit mobil e number         delay(1000);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Serial.print((String)"update-</w:t>
      </w:r>
    </w:p>
    <w:p>
      <w:pPr>
        <w:spacing w:before="0" w:after="4" w:line="258"/>
        <w:ind w:right="1204"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&gt;"+(String)"Temprature="+t+(String)"Humidity="+h+(String)"Moisture="+m);     delay(1000);     Serial.write(0x1A);     delay(1000);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mySerial.println("AT+CMGF=1");//Sets the GSM Module in Text Mode     delay(1000);  </w:t>
      </w:r>
    </w:p>
    <w:p>
      <w:pPr>
        <w:spacing w:before="0" w:after="4" w:line="258"/>
        <w:ind w:right="876" w:left="9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mySerial.println("AT+CMGS=\"+XXXXXXXXXX\"\r"); //replace X with 10 digit </w:t>
      </w:r>
    </w:p>
    <w:p>
      <w:pPr>
        <w:spacing w:before="0" w:after="4" w:line="258"/>
        <w:ind w:right="6567"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mobile number         delay(1000);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mySerial.println((String)"update-</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&gt;"+(String)"Temprature="+t+(String)"Humidity="+h+(String)"Moisture="+m);// message format  </w:t>
      </w:r>
    </w:p>
    <w:p>
      <w:pPr>
        <w:spacing w:before="0" w:after="4" w:line="258"/>
        <w:ind w:right="6437"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mySerial.println();     delay(100);     Serial.write(0x1A);     delay(1000);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c++;  </w:t>
      </w:r>
    </w:p>
    <w:p>
      <w:pPr>
        <w:spacing w:before="0" w:after="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  </w:t>
      </w:r>
    </w:p>
    <w:p>
      <w:pPr>
        <w:spacing w:before="0" w:after="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w:t>
      </w:r>
    </w:p>
    <w:p>
      <w:pPr>
        <w:spacing w:before="0" w:after="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w:t>
      </w:r>
    </w:p>
    <w:p>
      <w:pPr>
        <w:spacing w:before="0" w:after="4" w:line="258"/>
        <w:ind w:right="876" w:left="10" w:hanging="10"/>
        <w:jc w:val="left"/>
        <w:rPr>
          <w:rFonts w:ascii="Calibri" w:hAnsi="Calibri" w:cs="Calibri" w:eastAsia="Calibri"/>
          <w:color w:val="000000"/>
          <w:spacing w:val="0"/>
          <w:position w:val="0"/>
          <w:sz w:val="28"/>
          <w:shd w:fill="auto" w:val="clear"/>
        </w:rPr>
      </w:pPr>
      <w:r>
        <w:rPr>
          <w:rFonts w:ascii="Calibri" w:hAnsi="Calibri" w:cs="Calibri" w:eastAsia="Calibri"/>
          <w:b/>
          <w:color w:val="000000"/>
          <w:spacing w:val="0"/>
          <w:position w:val="0"/>
          <w:sz w:val="28"/>
          <w:shd w:fill="auto" w:val="clear"/>
        </w:rPr>
        <w:t xml:space="preserve"> } </w:t>
      </w:r>
    </w:p>
    <w:p>
      <w:pPr>
        <w:spacing w:before="0" w:after="0" w:line="259"/>
        <w:ind w:right="930" w:left="0" w:firstLine="0"/>
        <w:jc w:val="right"/>
        <w:rPr>
          <w:rFonts w:ascii="Calibri" w:hAnsi="Calibri" w:cs="Calibri" w:eastAsia="Calibri"/>
          <w:color w:val="000000"/>
          <w:spacing w:val="0"/>
          <w:position w:val="0"/>
          <w:sz w:val="28"/>
          <w:shd w:fill="auto" w:val="clear"/>
        </w:rPr>
      </w:pPr>
      <w:r>
        <w:object w:dxaOrig="8801" w:dyaOrig="4156">
          <v:rect xmlns:o="urn:schemas-microsoft-com:office:office" xmlns:v="urn:schemas-microsoft-com:vml" id="rectole0000000005" style="width:440.050000pt;height:207.8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r>
        <w:rPr>
          <w:rFonts w:ascii="Calibri" w:hAnsi="Calibri" w:cs="Calibri" w:eastAsia="Calibri"/>
          <w:color w:val="000000"/>
          <w:spacing w:val="0"/>
          <w:position w:val="0"/>
          <w:sz w:val="28"/>
          <w:shd w:fill="auto" w:val="clear"/>
        </w:rPr>
        <w:t xml:space="preserve"> </w:t>
      </w:r>
    </w:p>
    <w:p>
      <w:pPr>
        <w:spacing w:before="0" w:after="13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1"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136"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spacing w:before="0" w:after="0" w:line="259"/>
        <w:ind w:right="0" w:left="15" w:firstLine="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  </w:t>
      </w:r>
    </w:p>
    <w:p>
      <w:pPr>
        <w:keepNext w:val="true"/>
        <w:keepLines w:val="true"/>
        <w:spacing w:before="0" w:after="46" w:line="259"/>
        <w:ind w:right="0" w:left="-5" w:hanging="10"/>
        <w:jc w:val="left"/>
        <w:rPr>
          <w:rFonts w:ascii="Calibri" w:hAnsi="Calibri" w:cs="Calibri" w:eastAsia="Calibri"/>
          <w:color w:val="4472C4"/>
          <w:spacing w:val="0"/>
          <w:position w:val="0"/>
          <w:sz w:val="32"/>
          <w:shd w:fill="auto" w:val="clear"/>
        </w:rPr>
      </w:pPr>
      <w:r>
        <w:rPr>
          <w:rFonts w:ascii="Calibri" w:hAnsi="Calibri" w:cs="Calibri" w:eastAsia="Calibri"/>
          <w:color w:val="4472C4"/>
          <w:spacing w:val="0"/>
          <w:position w:val="0"/>
          <w:sz w:val="32"/>
          <w:shd w:fill="auto" w:val="clear"/>
        </w:rPr>
        <w:t xml:space="preserve">4.3 IoT Simulator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In our project in the place of sensors we are going to use IoT sensor simulator which give random readings to the connected cloud.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The link to simulator:   </w:t>
      </w:r>
    </w:p>
    <w:p>
      <w:pPr>
        <w:spacing w:before="0" w:after="136" w:line="259"/>
        <w:ind w:right="3537" w:left="10" w:hanging="10"/>
        <w:jc w:val="left"/>
        <w:rPr>
          <w:rFonts w:ascii="Calibri" w:hAnsi="Calibri" w:cs="Calibri" w:eastAsia="Calibri"/>
          <w:color w:val="000000"/>
          <w:spacing w:val="0"/>
          <w:position w:val="0"/>
          <w:sz w:val="28"/>
          <w:shd w:fill="auto" w:val="clear"/>
        </w:rPr>
      </w:pPr>
      <w:hyperlink xmlns:r="http://schemas.openxmlformats.org/officeDocument/2006/relationships" r:id="docRId13">
        <w:r>
          <w:rPr>
            <w:rFonts w:ascii="Calibri" w:hAnsi="Calibri" w:cs="Calibri" w:eastAsia="Calibri"/>
            <w:color w:val="4472C4"/>
            <w:spacing w:val="0"/>
            <w:position w:val="0"/>
            <w:sz w:val="28"/>
            <w:u w:val="single"/>
            <w:shd w:fill="auto" w:val="clear"/>
          </w:rPr>
          <w:t xml:space="preserve">https://watson-iot-sensor-simulator.mybluemix.net/</w:t>
        </w:r>
      </w:hyperlink>
      <w:r>
        <w:rPr>
          <w:rFonts w:ascii="Calibri" w:hAnsi="Calibri" w:cs="Calibri" w:eastAsia="Calibri"/>
          <w:color w:val="4472C4"/>
          <w:spacing w:val="0"/>
          <w:position w:val="0"/>
          <w:sz w:val="28"/>
          <w:shd w:fill="auto" w:val="clear"/>
        </w:rPr>
        <w:t xml:space="preserve"> </w:t>
      </w:r>
      <w:r>
        <w:rPr>
          <w:rFonts w:ascii="Calibri" w:hAnsi="Calibri" w:cs="Calibri" w:eastAsia="Calibri"/>
          <w:color w:val="000000"/>
          <w:spacing w:val="0"/>
          <w:position w:val="0"/>
          <w:sz w:val="28"/>
          <w:shd w:fill="auto" w:val="clear"/>
        </w:rPr>
        <w:t xml:space="preserve"> </w:t>
      </w:r>
    </w:p>
    <w:p>
      <w:pPr>
        <w:spacing w:before="0" w:after="225"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We need to give the credentials of the created device in IBM Watson IoT Platform to connect cloud to simulator.  </w:t>
      </w:r>
    </w:p>
    <w:p>
      <w:pPr>
        <w:keepNext w:val="true"/>
        <w:keepLines w:val="true"/>
        <w:spacing w:before="0" w:after="46" w:line="259"/>
        <w:ind w:right="0" w:left="-5" w:hanging="10"/>
        <w:jc w:val="left"/>
        <w:rPr>
          <w:rFonts w:ascii="Calibri" w:hAnsi="Calibri" w:cs="Calibri" w:eastAsia="Calibri"/>
          <w:color w:val="4472C4"/>
          <w:spacing w:val="0"/>
          <w:position w:val="0"/>
          <w:sz w:val="32"/>
          <w:shd w:fill="auto" w:val="clear"/>
        </w:rPr>
      </w:pPr>
      <w:r>
        <w:rPr>
          <w:rFonts w:ascii="Calibri" w:hAnsi="Calibri" w:cs="Calibri" w:eastAsia="Calibri"/>
          <w:color w:val="4472C4"/>
          <w:spacing w:val="0"/>
          <w:position w:val="0"/>
          <w:sz w:val="32"/>
          <w:shd w:fill="auto" w:val="clear"/>
        </w:rPr>
        <w:t xml:space="preserve">4.4 OpenWeather API  </w:t>
      </w:r>
    </w:p>
    <w:p>
      <w:pPr>
        <w:spacing w:before="0" w:after="139" w:line="253"/>
        <w:ind w:right="804" w:left="10" w:hanging="10"/>
        <w:jc w:val="both"/>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OpenWeatherMap is an online service that provides weather data. It provides current weather data, forecasts and historical data to more than 2 million customer.  </w:t>
      </w:r>
    </w:p>
    <w:p>
      <w:pPr>
        <w:spacing w:before="0" w:after="47" w:line="355"/>
        <w:ind w:right="3537" w:left="10" w:hanging="1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Website link: </w:t>
      </w:r>
      <w:hyperlink xmlns:r="http://schemas.openxmlformats.org/officeDocument/2006/relationships" r:id="docRId14">
        <w:r>
          <w:rPr>
            <w:rFonts w:ascii="Calibri" w:hAnsi="Calibri" w:cs="Calibri" w:eastAsia="Calibri"/>
            <w:color w:val="4472C4"/>
            <w:spacing w:val="0"/>
            <w:position w:val="0"/>
            <w:sz w:val="28"/>
            <w:u w:val="single"/>
            <w:shd w:fill="auto" w:val="clear"/>
          </w:rPr>
          <w:t xml:space="preserve">https://openweathermap.org/guide</w:t>
        </w:r>
      </w:hyperlink>
      <w:r>
        <w:rPr>
          <w:rFonts w:ascii="Calibri" w:hAnsi="Calibri" w:cs="Calibri" w:eastAsia="Calibri"/>
          <w:color w:val="4472C4"/>
          <w:spacing w:val="0"/>
          <w:position w:val="0"/>
          <w:sz w:val="28"/>
          <w:shd w:fill="auto" w:val="clear"/>
        </w:rPr>
        <w:t xml:space="preserve"> </w:t>
      </w:r>
      <w:r>
        <w:rPr>
          <w:rFonts w:ascii="Calibri" w:hAnsi="Calibri" w:cs="Calibri" w:eastAsia="Calibri"/>
          <w:b/>
          <w:color w:val="000000"/>
          <w:spacing w:val="0"/>
          <w:position w:val="0"/>
          <w:sz w:val="28"/>
          <w:shd w:fill="auto" w:val="clear"/>
        </w:rPr>
        <w:t xml:space="preserve">Steps to configure: </w:t>
      </w:r>
      <w:r>
        <w:rPr>
          <w:rFonts w:ascii="Calibri" w:hAnsi="Calibri" w:cs="Calibri" w:eastAsia="Calibri"/>
          <w:color w:val="000000"/>
          <w:spacing w:val="0"/>
          <w:position w:val="0"/>
          <w:sz w:val="28"/>
          <w:shd w:fill="auto" w:val="clear"/>
        </w:rPr>
        <w:t xml:space="preserve"> </w:t>
      </w:r>
    </w:p>
    <w:p>
      <w:pPr>
        <w:numPr>
          <w:ilvl w:val="0"/>
          <w:numId w:val="151"/>
        </w:numPr>
        <w:spacing w:before="0" w:after="43" w:line="351"/>
        <w:ind w:right="1497" w:left="729" w:hanging="721"/>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Create account in OpenWeather o Find the name of your city by searching o Create API key to your account  </w:t>
      </w:r>
    </w:p>
    <w:p>
      <w:pPr>
        <w:numPr>
          <w:ilvl w:val="0"/>
          <w:numId w:val="151"/>
        </w:numPr>
        <w:spacing w:before="0" w:after="0" w:line="259"/>
        <w:ind w:right="1497" w:left="729" w:hanging="721"/>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Replace “city name” and “your api key” with your city </w:t>
      </w:r>
    </w:p>
    <w:p>
      <w:pPr>
        <w:spacing w:before="0" w:after="0" w:line="355"/>
        <w:ind w:right="771" w:left="15" w:firstLine="10"/>
        <w:jc w:val="left"/>
        <w:rPr>
          <w:rFonts w:ascii="Calibri" w:hAnsi="Calibri" w:cs="Calibri" w:eastAsia="Calibri"/>
          <w:color w:val="000000"/>
          <w:spacing w:val="0"/>
          <w:position w:val="0"/>
          <w:sz w:val="28"/>
          <w:shd w:fill="auto" w:val="clear"/>
        </w:rPr>
      </w:pPr>
      <w:r>
        <w:rPr>
          <w:rFonts w:ascii="Calibri" w:hAnsi="Calibri" w:cs="Calibri" w:eastAsia="Calibri"/>
          <w:color w:val="000000"/>
          <w:spacing w:val="0"/>
          <w:position w:val="0"/>
          <w:sz w:val="28"/>
          <w:shd w:fill="auto" w:val="clear"/>
        </w:rPr>
        <w:t xml:space="preserve">and API key in below red text  </w:t>
      </w:r>
      <w:r>
        <w:rPr>
          <w:rFonts w:ascii="Calibri" w:hAnsi="Calibri" w:cs="Calibri" w:eastAsia="Calibri"/>
          <w:color w:val="C00000"/>
          <w:spacing w:val="0"/>
          <w:position w:val="0"/>
          <w:sz w:val="28"/>
          <w:shd w:fill="auto" w:val="clear"/>
        </w:rPr>
        <w:t xml:space="preserve">api.openweathermap.org/data/2.5/weather?q={city name}&amp;appid={your api key} </w:t>
      </w:r>
      <w:r>
        <w:rPr>
          <w:rFonts w:ascii="Calibri" w:hAnsi="Calibri" w:cs="Calibri" w:eastAsia="Calibri"/>
          <w:color w:val="000000"/>
          <w:spacing w:val="0"/>
          <w:position w:val="0"/>
          <w:sz w:val="28"/>
          <w:shd w:fill="auto" w:val="clear"/>
        </w:rPr>
        <w:t xml:space="preserve"> </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39">
    <w:abstractNumId w:val="18"/>
  </w:num>
  <w:num w:numId="44">
    <w:abstractNumId w:val="12"/>
  </w:num>
  <w:num w:numId="56">
    <w:abstractNumId w:val="6"/>
  </w:num>
  <w:num w:numId="15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4.wmf" Id="docRId10" Type="http://schemas.openxmlformats.org/officeDocument/2006/relationships/image" /><Relationship TargetMode="External" Target="https://openweathermap.org/guide" Id="docRId14" Type="http://schemas.openxmlformats.org/officeDocument/2006/relationships/hyperlink" /><Relationship Target="embeddings/oleObject1.bin" Id="docRId2" Type="http://schemas.openxmlformats.org/officeDocument/2006/relationships/oleObject" /><Relationship Target="media/image2.wmf" Id="docRId6" Type="http://schemas.openxmlformats.org/officeDocument/2006/relationships/image" /><Relationship Target="media/image0.wmf" Id="docRId1" Type="http://schemas.openxmlformats.org/officeDocument/2006/relationships/image" /><Relationship Target="embeddings/oleObject5.bin" Id="docRId11" Type="http://schemas.openxmlformats.org/officeDocument/2006/relationships/oleObject" /><Relationship Target="numbering.xml" Id="docRId15" Type="http://schemas.openxmlformats.org/officeDocument/2006/relationships/numbering" /><Relationship Target="embeddings/oleObject2.bin" Id="docRId5" Type="http://schemas.openxmlformats.org/officeDocument/2006/relationships/oleObject"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styles.xml" Id="docRId16" Type="http://schemas.openxmlformats.org/officeDocument/2006/relationships/styles" /><Relationship TargetMode="External" Target="http://localhost:1880/" Id="docRId4" Type="http://schemas.openxmlformats.org/officeDocument/2006/relationships/hyperlink" /><Relationship Target="media/image3.wmf" Id="docRId8" Type="http://schemas.openxmlformats.org/officeDocument/2006/relationships/image" /><Relationship TargetMode="External" Target="https://watson-iot-sensor-simulator.mybluemix.net/" Id="docRId13" Type="http://schemas.openxmlformats.org/officeDocument/2006/relationships/hyperlink" /><Relationship Target="media/image1.wmf" Id="docRId3" Type="http://schemas.openxmlformats.org/officeDocument/2006/relationships/image" /></Relationships>
</file>