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http request to communicate with mobile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706880" cy="8458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