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0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42"/>
        <w:gridCol w:w="6660"/>
        <w:tblGridChange w:id="0">
          <w:tblGrid>
            <w:gridCol w:w="4942"/>
            <w:gridCol w:w="6660"/>
          </w:tblGrid>
        </w:tblGridChange>
      </w:tblGrid>
      <w:tr>
        <w:trPr>
          <w:cantSplit w:val="0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15  October 2022</w:t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PNT2022TMID23204</w:t>
            </w:r>
          </w:p>
        </w:tc>
      </w:tr>
      <w:tr>
        <w:trPr>
          <w:cantSplit w:val="0"/>
          <w:trHeight w:val="77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Project – Real-Time River Water Quality Monitoring and Control System</w:t>
            </w:r>
          </w:p>
        </w:tc>
      </w:tr>
      <w:tr>
        <w:trPr>
          <w:cantSplit w:val="0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0F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10">
      <w:pPr>
        <w:tabs>
          <w:tab w:val="left" w:pos="2320"/>
        </w:tabs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Table-1 : Components &amp; Technologies:</w:t>
      </w:r>
    </w:p>
    <w:tbl>
      <w:tblPr>
        <w:tblStyle w:val="Table2"/>
        <w:tblW w:w="139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6"/>
        <w:gridCol w:w="3869"/>
        <w:gridCol w:w="5004"/>
        <w:gridCol w:w="4196"/>
        <w:tblGridChange w:id="0">
          <w:tblGrid>
            <w:gridCol w:w="866"/>
            <w:gridCol w:w="3869"/>
            <w:gridCol w:w="5004"/>
            <w:gridCol w:w="4196"/>
          </w:tblGrid>
        </w:tblGridChange>
      </w:tblGrid>
      <w:tr>
        <w:trPr>
          <w:cantSplit w:val="0"/>
          <w:trHeight w:val="1442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Technology</w:t>
            </w:r>
          </w:p>
        </w:tc>
      </w:tr>
      <w:tr>
        <w:trPr>
          <w:cantSplit w:val="0"/>
          <w:trHeight w:val="120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How user interacts with application e.g.</w:t>
            </w:r>
          </w:p>
          <w:p w:rsidR="00000000" w:rsidDel="00000000" w:rsidP="00000000" w:rsidRDefault="00000000" w:rsidRPr="00000000" w14:paraId="00000018">
            <w:pPr>
              <w:tabs>
                <w:tab w:val="left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Web UI, Mobile App, Chatbot etc.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HTML, CSS, JavaScript / Angular Js / React Js etc.</w:t>
            </w:r>
          </w:p>
        </w:tc>
      </w:tr>
      <w:tr>
        <w:trPr>
          <w:cantSplit w:val="0"/>
          <w:trHeight w:val="1059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Java / Python </w:t>
            </w:r>
          </w:p>
        </w:tc>
      </w:tr>
      <w:tr>
        <w:trPr>
          <w:cantSplit w:val="0"/>
          <w:trHeight w:val="583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IBM Watson STT service </w:t>
            </w:r>
          </w:p>
        </w:tc>
      </w:tr>
      <w:tr>
        <w:trPr>
          <w:cantSplit w:val="0"/>
          <w:trHeight w:val="583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Application Logic-3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IBM Watson Assistant </w:t>
            </w:r>
          </w:p>
        </w:tc>
      </w:tr>
      <w:tr>
        <w:trPr>
          <w:cantSplit w:val="0"/>
          <w:trHeight w:val="122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Data Type, Configurations etc.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MySQL, NoSQL, etc.</w:t>
            </w:r>
          </w:p>
        </w:tc>
      </w:tr>
      <w:tr>
        <w:trPr>
          <w:cantSplit w:val="0"/>
          <w:trHeight w:val="1317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Cloud Database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Database Service on Cloud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IBM DB2, IBM Cloudant etc.</w:t>
            </w:r>
          </w:p>
        </w:tc>
      </w:tr>
      <w:tr>
        <w:trPr>
          <w:cantSplit w:val="0"/>
          <w:trHeight w:val="606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File Storage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File storage requirements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IBM Block Storage or Other Storage Service or Local Filesystem</w:t>
            </w:r>
          </w:p>
        </w:tc>
      </w:tr>
      <w:tr>
        <w:trPr>
          <w:cantSplit w:val="0"/>
          <w:trHeight w:val="606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Purpose of External API used in the application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IBM Weather API, etc.</w:t>
            </w:r>
          </w:p>
        </w:tc>
      </w:tr>
      <w:tr>
        <w:trPr>
          <w:cantSplit w:val="0"/>
          <w:trHeight w:val="606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External API-2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Purpose of External API used in the application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Aadhar API, etc.</w:t>
            </w:r>
          </w:p>
        </w:tc>
      </w:tr>
      <w:tr>
        <w:trPr>
          <w:cantSplit w:val="0"/>
          <w:trHeight w:val="606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Machine Learning Model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Purpose of Machine Learning Model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Object Recognition Model, etc.</w:t>
            </w:r>
          </w:p>
        </w:tc>
      </w:tr>
      <w:tr>
        <w:trPr>
          <w:cantSplit w:val="0"/>
          <w:trHeight w:val="606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Infrastructure (Server / Cloud)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Application Deployment on Local System / Cloud</w:t>
            </w:r>
          </w:p>
          <w:p w:rsidR="00000000" w:rsidDel="00000000" w:rsidP="00000000" w:rsidRDefault="00000000" w:rsidRPr="00000000" w14:paraId="00000041">
            <w:pPr>
              <w:tabs>
                <w:tab w:val="left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Local Server Configuration:</w:t>
            </w:r>
          </w:p>
          <w:p w:rsidR="00000000" w:rsidDel="00000000" w:rsidP="00000000" w:rsidRDefault="00000000" w:rsidRPr="00000000" w14:paraId="00000042">
            <w:pPr>
              <w:tabs>
                <w:tab w:val="left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Cloud Server Configuration : </w:t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Local, Cloud Foundry, Kubernetes, etc.</w:t>
            </w:r>
          </w:p>
        </w:tc>
      </w:tr>
    </w:tbl>
    <w:p w:rsidR="00000000" w:rsidDel="00000000" w:rsidP="00000000" w:rsidRDefault="00000000" w:rsidRPr="00000000" w14:paraId="00000044">
      <w:pPr>
        <w:tabs>
          <w:tab w:val="left" w:pos="2320"/>
        </w:tabs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2320"/>
        </w:tabs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Table-2: Application Characteristics:</w:t>
      </w:r>
    </w:p>
    <w:tbl>
      <w:tblPr>
        <w:tblStyle w:val="Table3"/>
        <w:tblW w:w="137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5"/>
        <w:gridCol w:w="3898"/>
        <w:gridCol w:w="5031"/>
        <w:gridCol w:w="4000"/>
        <w:tblGridChange w:id="0">
          <w:tblGrid>
            <w:gridCol w:w="855"/>
            <w:gridCol w:w="3898"/>
            <w:gridCol w:w="5031"/>
            <w:gridCol w:w="4000"/>
          </w:tblGrid>
        </w:tblGridChange>
      </w:tblGrid>
      <w:tr>
        <w:trPr>
          <w:cantSplit w:val="0"/>
          <w:trHeight w:val="1472" w:hRule="atLeast"/>
          <w:tblHeader w:val="1"/>
        </w:trPr>
        <w:tc>
          <w:tcPr/>
          <w:p w:rsidR="00000000" w:rsidDel="00000000" w:rsidP="00000000" w:rsidRDefault="00000000" w:rsidRPr="00000000" w14:paraId="00000046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1123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List the open-source frameworks used</w:t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Technology of Opensource framework</w:t>
            </w:r>
          </w:p>
        </w:tc>
      </w:tr>
      <w:tr>
        <w:trPr>
          <w:cantSplit w:val="0"/>
          <w:trHeight w:val="1267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left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List all the security / access controls implemented, use of firewalls etc.</w:t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e.g. SHA-256, Encryptions, IAM Controls, OWASP etc.</w:t>
            </w:r>
          </w:p>
        </w:tc>
      </w:tr>
      <w:tr>
        <w:trPr>
          <w:cantSplit w:val="0"/>
          <w:trHeight w:val="1130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tabs>
                <w:tab w:val="left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left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Justify the scalability of architecture (3 – tier, Micro-services)</w:t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Technology used</w:t>
            </w:r>
          </w:p>
        </w:tc>
      </w:tr>
      <w:tr>
        <w:trPr>
          <w:cantSplit w:val="0"/>
          <w:trHeight w:val="126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tabs>
                <w:tab w:val="left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Justify the availability of application (e.g. use of load balancers, distributed servers etc.)</w:t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Technology used</w:t>
            </w:r>
          </w:p>
        </w:tc>
      </w:tr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tabs>
                <w:tab w:val="left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left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Design consideration for the performance of the application (number of requests per sec, use of Cache, use of CDN’s) etc.</w:t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pos="2320"/>
              </w:tabs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Technology used</w:t>
            </w:r>
          </w:p>
        </w:tc>
      </w:tr>
    </w:tbl>
    <w:p w:rsidR="00000000" w:rsidDel="00000000" w:rsidP="00000000" w:rsidRDefault="00000000" w:rsidRPr="00000000" w14:paraId="0000005E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FLOW:-{BLOCK DIAGRAM}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1"/>
        </w:rPr>
      </w:pPr>
      <w:r w:rsidDel="00000000" w:rsidR="00000000" w:rsidRPr="00000000">
        <w:rPr/>
        <w:drawing>
          <wp:inline distB="0" distT="0" distL="0" distR="0">
            <wp:extent cx="8396935" cy="486950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5706" l="0" r="0" t="15706"/>
                    <a:stretch>
                      <a:fillRect/>
                    </a:stretch>
                  </pic:blipFill>
                  <pic:spPr>
                    <a:xfrm>
                      <a:off x="0" y="0"/>
                      <a:ext cx="8396935" cy="4869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