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9D2" w:rsidRDefault="00A40F9C">
      <w:pPr>
        <w:spacing w:after="0"/>
        <w:ind w:left="955" w:right="454" w:hanging="10"/>
      </w:pPr>
      <w:r>
        <w:rPr>
          <w:b/>
          <w:sz w:val="36"/>
        </w:rPr>
        <w:t>DEVELOP A WEB APPLICATION USING NODE -</w:t>
      </w:r>
      <w:proofErr w:type="gramStart"/>
      <w:r>
        <w:rPr>
          <w:b/>
          <w:sz w:val="36"/>
        </w:rPr>
        <w:t>RED :</w:t>
      </w:r>
      <w:proofErr w:type="gramEnd"/>
      <w:r>
        <w:rPr>
          <w:b/>
          <w:sz w:val="36"/>
        </w:rPr>
        <w:t xml:space="preserve"> </w:t>
      </w:r>
    </w:p>
    <w:p w:rsidR="00BA29D2" w:rsidRDefault="00A40F9C">
      <w:pPr>
        <w:spacing w:after="0"/>
        <w:ind w:left="955" w:right="454" w:hanging="10"/>
      </w:pPr>
      <w:r>
        <w:rPr>
          <w:b/>
          <w:sz w:val="36"/>
        </w:rPr>
        <w:t>TEAM ID : PNT2022TMID23204</w:t>
      </w:r>
      <w:bookmarkStart w:id="0" w:name="_GoBack"/>
      <w:bookmarkEnd w:id="0"/>
    </w:p>
    <w:p w:rsidR="00BA29D2" w:rsidRDefault="00A40F9C">
      <w:pPr>
        <w:spacing w:after="0"/>
      </w:pPr>
      <w:r>
        <w:rPr>
          <w:b/>
          <w:sz w:val="36"/>
        </w:rPr>
        <w:t xml:space="preserve"> </w:t>
      </w:r>
    </w:p>
    <w:p w:rsidR="00BA29D2" w:rsidRDefault="00A40F9C">
      <w:pPr>
        <w:spacing w:after="0"/>
      </w:pPr>
      <w:r>
        <w:rPr>
          <w:b/>
          <w:sz w:val="26"/>
        </w:rPr>
        <w:t xml:space="preserve"> </w:t>
      </w:r>
    </w:p>
    <w:p w:rsidR="00BA29D2" w:rsidRDefault="00A40F9C">
      <w:pPr>
        <w:numPr>
          <w:ilvl w:val="0"/>
          <w:numId w:val="1"/>
        </w:numPr>
        <w:spacing w:after="56"/>
        <w:ind w:right="1317" w:hanging="360"/>
      </w:pPr>
      <w:r>
        <w:rPr>
          <w:rFonts w:ascii="Cambria" w:eastAsia="Cambria" w:hAnsi="Cambria" w:cs="Cambria"/>
          <w:color w:val="161616"/>
        </w:rPr>
        <w:t xml:space="preserve">Double-click the tab with the flow name, and call it </w:t>
      </w:r>
      <w:r>
        <w:rPr>
          <w:rFonts w:ascii="Courier New" w:eastAsia="Courier New" w:hAnsi="Courier New" w:cs="Courier New"/>
          <w:color w:val="161616"/>
        </w:rPr>
        <w:t>Earthquake Details</w:t>
      </w:r>
      <w:r>
        <w:rPr>
          <w:rFonts w:ascii="Cambria" w:eastAsia="Cambria" w:hAnsi="Cambria" w:cs="Cambria"/>
          <w:color w:val="161616"/>
        </w:rPr>
        <w:t>.</w:t>
      </w:r>
      <w:r>
        <w:rPr>
          <w:rFonts w:ascii="Cambria" w:eastAsia="Cambria" w:hAnsi="Cambria" w:cs="Cambria"/>
        </w:rPr>
        <w:t xml:space="preserve"> </w:t>
      </w:r>
    </w:p>
    <w:p w:rsidR="00BA29D2" w:rsidRDefault="00A40F9C">
      <w:pPr>
        <w:numPr>
          <w:ilvl w:val="0"/>
          <w:numId w:val="1"/>
        </w:numPr>
        <w:spacing w:after="23" w:line="248" w:lineRule="auto"/>
        <w:ind w:right="1317" w:hanging="360"/>
      </w:pPr>
      <w:r>
        <w:rPr>
          <w:rFonts w:ascii="Cambria" w:eastAsia="Cambria" w:hAnsi="Cambria" w:cs="Cambria"/>
          <w:color w:val="161616"/>
        </w:rPr>
        <w:t xml:space="preserve">Click the hamburger menu, and then click </w:t>
      </w:r>
      <w:r>
        <w:rPr>
          <w:rFonts w:ascii="Cambria" w:eastAsia="Cambria" w:hAnsi="Cambria" w:cs="Cambria"/>
          <w:b/>
          <w:color w:val="161616"/>
        </w:rPr>
        <w:t>Manage palette</w:t>
      </w:r>
      <w:r>
        <w:rPr>
          <w:rFonts w:ascii="Cambria" w:eastAsia="Cambria" w:hAnsi="Cambria" w:cs="Cambria"/>
          <w:color w:val="161616"/>
        </w:rPr>
        <w:t xml:space="preserve">. Look for </w:t>
      </w:r>
      <w:r>
        <w:rPr>
          <w:rFonts w:ascii="Cambria" w:eastAsia="Cambria" w:hAnsi="Cambria" w:cs="Cambria"/>
          <w:b/>
          <w:color w:val="161616"/>
        </w:rPr>
        <w:t xml:space="preserve">node-red-node- open weather map </w:t>
      </w:r>
      <w:r>
        <w:rPr>
          <w:rFonts w:ascii="Cambria" w:eastAsia="Cambria" w:hAnsi="Cambria" w:cs="Cambria"/>
          <w:color w:val="161616"/>
        </w:rPr>
        <w:t xml:space="preserve">to </w:t>
      </w:r>
      <w:r>
        <w:rPr>
          <w:rFonts w:ascii="Cambria" w:eastAsia="Cambria" w:hAnsi="Cambria" w:cs="Cambria"/>
          <w:color w:val="161616"/>
        </w:rPr>
        <w:t>install these additional nodes in your palette.</w:t>
      </w:r>
      <w:r>
        <w:rPr>
          <w:rFonts w:ascii="Cambria" w:eastAsia="Cambria" w:hAnsi="Cambria" w:cs="Cambria"/>
        </w:rPr>
        <w:t xml:space="preserve"> </w:t>
      </w:r>
    </w:p>
    <w:p w:rsidR="00BA29D2" w:rsidRDefault="00A40F9C">
      <w:pPr>
        <w:spacing w:after="0"/>
      </w:pPr>
      <w:r>
        <w:rPr>
          <w:rFonts w:ascii="Cambria" w:eastAsia="Cambria" w:hAnsi="Cambria" w:cs="Cambria"/>
          <w:sz w:val="20"/>
        </w:rPr>
        <w:t xml:space="preserve"> </w:t>
      </w:r>
    </w:p>
    <w:p w:rsidR="00BA29D2" w:rsidRDefault="00A40F9C">
      <w:pPr>
        <w:spacing w:after="10"/>
      </w:pPr>
      <w:r>
        <w:rPr>
          <w:rFonts w:ascii="Cambria" w:eastAsia="Cambria" w:hAnsi="Cambria" w:cs="Cambria"/>
          <w:sz w:val="20"/>
        </w:rPr>
        <w:t xml:space="preserve"> </w:t>
      </w:r>
    </w:p>
    <w:p w:rsidR="00BA29D2" w:rsidRDefault="00A40F9C">
      <w:pPr>
        <w:spacing w:after="0"/>
      </w:pPr>
      <w:r>
        <w:rPr>
          <w:rFonts w:ascii="Cambria" w:eastAsia="Cambria" w:hAnsi="Cambria" w:cs="Cambria"/>
        </w:rPr>
        <w:t xml:space="preserve"> </w:t>
      </w:r>
    </w:p>
    <w:p w:rsidR="00BA29D2" w:rsidRDefault="00A40F9C">
      <w:pPr>
        <w:spacing w:after="47"/>
        <w:ind w:left="938"/>
      </w:pPr>
      <w:r>
        <w:rPr>
          <w:noProof/>
        </w:rPr>
        <w:drawing>
          <wp:inline distT="0" distB="0" distL="0" distR="0">
            <wp:extent cx="6567297" cy="3126740"/>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5"/>
                    <a:stretch>
                      <a:fillRect/>
                    </a:stretch>
                  </pic:blipFill>
                  <pic:spPr>
                    <a:xfrm>
                      <a:off x="0" y="0"/>
                      <a:ext cx="6567297" cy="3126740"/>
                    </a:xfrm>
                    <a:prstGeom prst="rect">
                      <a:avLst/>
                    </a:prstGeom>
                  </pic:spPr>
                </pic:pic>
              </a:graphicData>
            </a:graphic>
          </wp:inline>
        </w:drawing>
      </w:r>
    </w:p>
    <w:p w:rsidR="00BA29D2" w:rsidRDefault="00A40F9C">
      <w:pPr>
        <w:spacing w:after="0"/>
      </w:pPr>
      <w:r>
        <w:rPr>
          <w:rFonts w:ascii="Cambria" w:eastAsia="Cambria" w:hAnsi="Cambria" w:cs="Cambria"/>
          <w:sz w:val="26"/>
        </w:rPr>
        <w:t xml:space="preserve"> </w:t>
      </w:r>
    </w:p>
    <w:p w:rsidR="00BA29D2" w:rsidRDefault="00A40F9C">
      <w:pPr>
        <w:spacing w:after="0"/>
      </w:pPr>
      <w:r>
        <w:rPr>
          <w:rFonts w:ascii="Cambria" w:eastAsia="Cambria" w:hAnsi="Cambria" w:cs="Cambria"/>
          <w:sz w:val="26"/>
        </w:rPr>
        <w:t xml:space="preserve"> </w:t>
      </w:r>
    </w:p>
    <w:p w:rsidR="00BA29D2" w:rsidRDefault="00A40F9C">
      <w:pPr>
        <w:spacing w:after="0"/>
      </w:pPr>
      <w:r>
        <w:rPr>
          <w:rFonts w:ascii="Cambria" w:eastAsia="Cambria" w:hAnsi="Cambria" w:cs="Cambria"/>
          <w:sz w:val="21"/>
        </w:rPr>
        <w:t xml:space="preserve"> </w:t>
      </w:r>
    </w:p>
    <w:p w:rsidR="00BA29D2" w:rsidRDefault="00A40F9C">
      <w:pPr>
        <w:spacing w:after="23" w:line="248" w:lineRule="auto"/>
        <w:ind w:left="970" w:right="1448" w:hanging="10"/>
      </w:pPr>
      <w:r>
        <w:rPr>
          <w:rFonts w:ascii="Cambria" w:eastAsia="Cambria" w:hAnsi="Cambria" w:cs="Cambria"/>
          <w:color w:val="161616"/>
        </w:rPr>
        <w:t xml:space="preserve">Add an </w:t>
      </w:r>
      <w:r>
        <w:rPr>
          <w:rFonts w:ascii="Cambria" w:eastAsia="Cambria" w:hAnsi="Cambria" w:cs="Cambria"/>
          <w:b/>
          <w:color w:val="161616"/>
        </w:rPr>
        <w:t xml:space="preserve">HTTP input </w:t>
      </w:r>
      <w:r>
        <w:rPr>
          <w:rFonts w:ascii="Cambria" w:eastAsia="Cambria" w:hAnsi="Cambria" w:cs="Cambria"/>
          <w:color w:val="161616"/>
        </w:rPr>
        <w:t>node to your flow.</w:t>
      </w:r>
      <w:r>
        <w:rPr>
          <w:rFonts w:ascii="Cambria" w:eastAsia="Cambria" w:hAnsi="Cambria" w:cs="Cambria"/>
        </w:rPr>
        <w:t xml:space="preserve"> </w:t>
      </w:r>
    </w:p>
    <w:p w:rsidR="00BA29D2" w:rsidRDefault="00A40F9C">
      <w:pPr>
        <w:spacing w:after="0"/>
      </w:pPr>
      <w:r>
        <w:rPr>
          <w:rFonts w:ascii="Cambria" w:eastAsia="Cambria" w:hAnsi="Cambria" w:cs="Cambria"/>
          <w:sz w:val="25"/>
        </w:rPr>
        <w:t xml:space="preserve"> </w:t>
      </w:r>
    </w:p>
    <w:p w:rsidR="00BA29D2" w:rsidRDefault="00A40F9C">
      <w:pPr>
        <w:spacing w:after="23" w:line="248" w:lineRule="auto"/>
        <w:ind w:left="1690" w:right="2891" w:hanging="10"/>
      </w:pPr>
      <w:r>
        <w:rPr>
          <w:rFonts w:ascii="Cambria" w:eastAsia="Cambria" w:hAnsi="Cambria" w:cs="Cambria"/>
          <w:color w:val="161616"/>
        </w:rPr>
        <w:t xml:space="preserve">Double-click the node to edit it. Set the method to </w:t>
      </w:r>
      <w:r>
        <w:rPr>
          <w:rFonts w:ascii="Courier New" w:eastAsia="Courier New" w:hAnsi="Courier New" w:cs="Courier New"/>
          <w:color w:val="161616"/>
        </w:rPr>
        <w:t xml:space="preserve">GET </w:t>
      </w:r>
      <w:r>
        <w:rPr>
          <w:rFonts w:ascii="Cambria" w:eastAsia="Cambria" w:hAnsi="Cambria" w:cs="Cambria"/>
          <w:color w:val="161616"/>
        </w:rPr>
        <w:t xml:space="preserve">and set the URL to </w:t>
      </w:r>
      <w:r>
        <w:rPr>
          <w:rFonts w:ascii="Courier New" w:eastAsia="Courier New" w:hAnsi="Courier New" w:cs="Courier New"/>
          <w:color w:val="161616"/>
        </w:rPr>
        <w:t>/</w:t>
      </w:r>
      <w:proofErr w:type="spellStart"/>
      <w:r>
        <w:rPr>
          <w:rFonts w:ascii="Courier New" w:eastAsia="Courier New" w:hAnsi="Courier New" w:cs="Courier New"/>
          <w:color w:val="161616"/>
        </w:rPr>
        <w:t>earthquakeinfo</w:t>
      </w:r>
      <w:proofErr w:type="spellEnd"/>
      <w:r>
        <w:rPr>
          <w:rFonts w:ascii="Courier New" w:eastAsia="Courier New" w:hAnsi="Courier New" w:cs="Courier New"/>
          <w:color w:val="161616"/>
        </w:rPr>
        <w:t>-hr</w:t>
      </w:r>
      <w:r>
        <w:rPr>
          <w:rFonts w:ascii="Cambria" w:eastAsia="Cambria" w:hAnsi="Cambria" w:cs="Cambria"/>
          <w:color w:val="161616"/>
        </w:rPr>
        <w:t>.</w:t>
      </w:r>
      <w:r>
        <w:rPr>
          <w:rFonts w:ascii="Cambria" w:eastAsia="Cambria" w:hAnsi="Cambria" w:cs="Cambria"/>
        </w:rPr>
        <w:t xml:space="preserve"> </w:t>
      </w:r>
    </w:p>
    <w:p w:rsidR="00BA29D2" w:rsidRDefault="00A40F9C">
      <w:pPr>
        <w:spacing w:after="0"/>
      </w:pPr>
      <w:r>
        <w:rPr>
          <w:rFonts w:ascii="Cambria" w:eastAsia="Cambria" w:hAnsi="Cambria" w:cs="Cambria"/>
          <w:sz w:val="23"/>
        </w:rPr>
        <w:t xml:space="preserve"> </w:t>
      </w:r>
    </w:p>
    <w:p w:rsidR="00BA29D2" w:rsidRDefault="00A40F9C">
      <w:pPr>
        <w:numPr>
          <w:ilvl w:val="0"/>
          <w:numId w:val="2"/>
        </w:numPr>
        <w:spacing w:after="23" w:line="248" w:lineRule="auto"/>
        <w:ind w:right="1359" w:hanging="360"/>
      </w:pPr>
      <w:r>
        <w:rPr>
          <w:rFonts w:ascii="Cambria" w:eastAsia="Cambria" w:hAnsi="Cambria" w:cs="Cambria"/>
          <w:color w:val="161616"/>
        </w:rPr>
        <w:t xml:space="preserve">Add an </w:t>
      </w:r>
      <w:r>
        <w:rPr>
          <w:rFonts w:ascii="Cambria" w:eastAsia="Cambria" w:hAnsi="Cambria" w:cs="Cambria"/>
          <w:b/>
          <w:color w:val="161616"/>
        </w:rPr>
        <w:t xml:space="preserve">HTTP response </w:t>
      </w:r>
      <w:r>
        <w:rPr>
          <w:rFonts w:ascii="Cambria" w:eastAsia="Cambria" w:hAnsi="Cambria" w:cs="Cambria"/>
          <w:color w:val="161616"/>
        </w:rPr>
        <w:t xml:space="preserve">node, and connect it to the </w:t>
      </w:r>
      <w:r>
        <w:rPr>
          <w:rFonts w:ascii="Cambria" w:eastAsia="Cambria" w:hAnsi="Cambria" w:cs="Cambria"/>
          <w:color w:val="161616"/>
        </w:rPr>
        <w:t xml:space="preserve">previously added </w:t>
      </w:r>
      <w:r>
        <w:rPr>
          <w:rFonts w:ascii="Cambria" w:eastAsia="Cambria" w:hAnsi="Cambria" w:cs="Cambria"/>
          <w:b/>
          <w:color w:val="161616"/>
        </w:rPr>
        <w:t xml:space="preserve">HTTP input </w:t>
      </w:r>
      <w:r>
        <w:rPr>
          <w:rFonts w:ascii="Cambria" w:eastAsia="Cambria" w:hAnsi="Cambria" w:cs="Cambria"/>
          <w:color w:val="161616"/>
        </w:rPr>
        <w:t>node.</w:t>
      </w:r>
      <w:r>
        <w:rPr>
          <w:rFonts w:ascii="Cambria" w:eastAsia="Cambria" w:hAnsi="Cambria" w:cs="Cambria"/>
        </w:rPr>
        <w:t xml:space="preserve"> </w:t>
      </w:r>
      <w:r>
        <w:rPr>
          <w:rFonts w:ascii="Cambria" w:eastAsia="Cambria" w:hAnsi="Cambria" w:cs="Cambria"/>
          <w:color w:val="161616"/>
        </w:rPr>
        <w:t xml:space="preserve">All other nodes introduced in this sub-section is to be added between the </w:t>
      </w:r>
      <w:r>
        <w:rPr>
          <w:rFonts w:ascii="Cambria" w:eastAsia="Cambria" w:hAnsi="Cambria" w:cs="Cambria"/>
          <w:b/>
          <w:color w:val="161616"/>
        </w:rPr>
        <w:t xml:space="preserve">HTTP input </w:t>
      </w:r>
      <w:r>
        <w:rPr>
          <w:rFonts w:ascii="Cambria" w:eastAsia="Cambria" w:hAnsi="Cambria" w:cs="Cambria"/>
          <w:color w:val="161616"/>
        </w:rPr>
        <w:t xml:space="preserve">node and the </w:t>
      </w:r>
      <w:r>
        <w:rPr>
          <w:rFonts w:ascii="Cambria" w:eastAsia="Cambria" w:hAnsi="Cambria" w:cs="Cambria"/>
          <w:b/>
          <w:color w:val="161616"/>
        </w:rPr>
        <w:t xml:space="preserve">HTTP response </w:t>
      </w:r>
      <w:r>
        <w:rPr>
          <w:rFonts w:ascii="Cambria" w:eastAsia="Cambria" w:hAnsi="Cambria" w:cs="Cambria"/>
          <w:color w:val="161616"/>
        </w:rPr>
        <w:t>node.</w:t>
      </w:r>
      <w:r>
        <w:rPr>
          <w:rFonts w:ascii="Cambria" w:eastAsia="Cambria" w:hAnsi="Cambria" w:cs="Cambria"/>
        </w:rPr>
        <w:t xml:space="preserve"> </w:t>
      </w:r>
    </w:p>
    <w:p w:rsidR="00BA29D2" w:rsidRDefault="00A40F9C">
      <w:pPr>
        <w:numPr>
          <w:ilvl w:val="0"/>
          <w:numId w:val="2"/>
        </w:numPr>
        <w:spacing w:after="5" w:line="264" w:lineRule="auto"/>
        <w:ind w:right="1359" w:hanging="360"/>
      </w:pPr>
      <w:r>
        <w:rPr>
          <w:rFonts w:ascii="Cambria" w:eastAsia="Cambria" w:hAnsi="Cambria" w:cs="Cambria"/>
          <w:color w:val="161616"/>
        </w:rPr>
        <w:t xml:space="preserve">Add an </w:t>
      </w:r>
      <w:r>
        <w:rPr>
          <w:rFonts w:ascii="Cambria" w:eastAsia="Cambria" w:hAnsi="Cambria" w:cs="Cambria"/>
          <w:b/>
          <w:color w:val="161616"/>
        </w:rPr>
        <w:t xml:space="preserve">HTTP request </w:t>
      </w:r>
      <w:r>
        <w:rPr>
          <w:rFonts w:ascii="Cambria" w:eastAsia="Cambria" w:hAnsi="Cambria" w:cs="Cambria"/>
          <w:color w:val="161616"/>
        </w:rPr>
        <w:t>node and set</w:t>
      </w:r>
      <w:r>
        <w:rPr>
          <w:rFonts w:ascii="Cambria" w:eastAsia="Cambria" w:hAnsi="Cambria" w:cs="Cambria"/>
        </w:rPr>
        <w:t xml:space="preserve"> </w:t>
      </w:r>
      <w:r>
        <w:rPr>
          <w:rFonts w:ascii="Cambria" w:eastAsia="Cambria" w:hAnsi="Cambria" w:cs="Cambria"/>
          <w:color w:val="161616"/>
        </w:rPr>
        <w:t xml:space="preserve">the </w:t>
      </w:r>
      <w:r>
        <w:rPr>
          <w:rFonts w:ascii="Cambria" w:eastAsia="Cambria" w:hAnsi="Cambria" w:cs="Cambria"/>
          <w:i/>
          <w:color w:val="161616"/>
        </w:rPr>
        <w:t xml:space="preserve">URL </w:t>
      </w:r>
      <w:r>
        <w:rPr>
          <w:rFonts w:ascii="Cambria" w:eastAsia="Cambria" w:hAnsi="Cambria" w:cs="Cambria"/>
          <w:color w:val="161616"/>
        </w:rPr>
        <w:t xml:space="preserve">to </w:t>
      </w:r>
      <w:r>
        <w:rPr>
          <w:rFonts w:ascii="Courier New" w:eastAsia="Courier New" w:hAnsi="Courier New" w:cs="Courier New"/>
          <w:color w:val="161616"/>
        </w:rPr>
        <w:t>https://earthquake.usgs.gov/earthquakes/feed/v1.0/summary</w:t>
      </w:r>
      <w:r>
        <w:rPr>
          <w:rFonts w:ascii="Courier New" w:eastAsia="Courier New" w:hAnsi="Courier New" w:cs="Courier New"/>
        </w:rPr>
        <w:t xml:space="preserve"> </w:t>
      </w:r>
    </w:p>
    <w:p w:rsidR="00BA29D2" w:rsidRDefault="00A40F9C">
      <w:pPr>
        <w:spacing w:after="55" w:line="248" w:lineRule="auto"/>
        <w:ind w:left="1690" w:right="1033" w:hanging="10"/>
      </w:pPr>
      <w:r>
        <w:rPr>
          <w:rFonts w:ascii="Courier New" w:eastAsia="Courier New" w:hAnsi="Courier New" w:cs="Courier New"/>
          <w:color w:val="161616"/>
        </w:rPr>
        <w:t>/</w:t>
      </w:r>
      <w:proofErr w:type="spellStart"/>
      <w:r>
        <w:rPr>
          <w:rFonts w:ascii="Courier New" w:eastAsia="Courier New" w:hAnsi="Courier New" w:cs="Courier New"/>
          <w:color w:val="161616"/>
        </w:rPr>
        <w:t>all_</w:t>
      </w:r>
      <w:proofErr w:type="gramStart"/>
      <w:r>
        <w:rPr>
          <w:rFonts w:ascii="Courier New" w:eastAsia="Courier New" w:hAnsi="Courier New" w:cs="Courier New"/>
          <w:color w:val="161616"/>
        </w:rPr>
        <w:t>hour.geojson</w:t>
      </w:r>
      <w:proofErr w:type="spellEnd"/>
      <w:proofErr w:type="gramEnd"/>
      <w:r>
        <w:rPr>
          <w:rFonts w:ascii="Cambria" w:eastAsia="Cambria" w:hAnsi="Cambria" w:cs="Cambria"/>
          <w:color w:val="161616"/>
        </w:rPr>
        <w:t xml:space="preserve">, the </w:t>
      </w:r>
      <w:r>
        <w:rPr>
          <w:rFonts w:ascii="Cambria" w:eastAsia="Cambria" w:hAnsi="Cambria" w:cs="Cambria"/>
          <w:i/>
          <w:color w:val="161616"/>
        </w:rPr>
        <w:t xml:space="preserve">Method </w:t>
      </w:r>
      <w:r>
        <w:rPr>
          <w:rFonts w:ascii="Cambria" w:eastAsia="Cambria" w:hAnsi="Cambria" w:cs="Cambria"/>
          <w:color w:val="161616"/>
        </w:rPr>
        <w:t xml:space="preserve">to </w:t>
      </w:r>
      <w:r>
        <w:rPr>
          <w:rFonts w:ascii="Cambria" w:eastAsia="Cambria" w:hAnsi="Cambria" w:cs="Cambria"/>
          <w:b/>
          <w:color w:val="161616"/>
        </w:rPr>
        <w:t xml:space="preserve">GET </w:t>
      </w:r>
      <w:r>
        <w:rPr>
          <w:rFonts w:ascii="Cambria" w:eastAsia="Cambria" w:hAnsi="Cambria" w:cs="Cambria"/>
          <w:color w:val="161616"/>
        </w:rPr>
        <w:t xml:space="preserve">and the </w:t>
      </w:r>
      <w:r>
        <w:rPr>
          <w:rFonts w:ascii="Cambria" w:eastAsia="Cambria" w:hAnsi="Cambria" w:cs="Cambria"/>
          <w:i/>
          <w:color w:val="161616"/>
        </w:rPr>
        <w:t xml:space="preserve">Return </w:t>
      </w:r>
      <w:r>
        <w:rPr>
          <w:rFonts w:ascii="Cambria" w:eastAsia="Cambria" w:hAnsi="Cambria" w:cs="Cambria"/>
          <w:color w:val="161616"/>
        </w:rPr>
        <w:t xml:space="preserve">to </w:t>
      </w:r>
      <w:r>
        <w:rPr>
          <w:rFonts w:ascii="Cambria" w:eastAsia="Cambria" w:hAnsi="Cambria" w:cs="Cambria"/>
          <w:b/>
          <w:color w:val="161616"/>
        </w:rPr>
        <w:t>a parsed JSON object</w:t>
      </w:r>
      <w:r>
        <w:rPr>
          <w:rFonts w:ascii="Cambria" w:eastAsia="Cambria" w:hAnsi="Cambria" w:cs="Cambria"/>
          <w:color w:val="161616"/>
        </w:rPr>
        <w:t xml:space="preserve">. This will allow extracting all earthquakes that occurred within the last hour. Name this node </w:t>
      </w:r>
      <w:r>
        <w:rPr>
          <w:rFonts w:ascii="Courier New" w:eastAsia="Courier New" w:hAnsi="Courier New" w:cs="Courier New"/>
          <w:color w:val="161616"/>
        </w:rPr>
        <w:t xml:space="preserve">Get </w:t>
      </w:r>
    </w:p>
    <w:p w:rsidR="00BA29D2" w:rsidRDefault="00A40F9C">
      <w:pPr>
        <w:spacing w:after="5" w:line="264" w:lineRule="auto"/>
        <w:ind w:left="1680" w:right="1269"/>
      </w:pPr>
      <w:r>
        <w:rPr>
          <w:rFonts w:ascii="Courier New" w:eastAsia="Courier New" w:hAnsi="Courier New" w:cs="Courier New"/>
          <w:color w:val="161616"/>
        </w:rPr>
        <w:lastRenderedPageBreak/>
        <w:t>Earthquake Info from USGS</w:t>
      </w:r>
      <w:r>
        <w:rPr>
          <w:rFonts w:ascii="Cambria" w:eastAsia="Cambria" w:hAnsi="Cambria" w:cs="Cambria"/>
          <w:color w:val="161616"/>
        </w:rPr>
        <w:t>.</w:t>
      </w:r>
      <w:r>
        <w:rPr>
          <w:rFonts w:ascii="Cambria" w:eastAsia="Cambria" w:hAnsi="Cambria" w:cs="Cambria"/>
        </w:rPr>
        <w:t xml:space="preserve"> </w:t>
      </w:r>
    </w:p>
    <w:p w:rsidR="00BA29D2" w:rsidRDefault="00A40F9C">
      <w:pPr>
        <w:spacing w:after="0"/>
        <w:jc w:val="right"/>
      </w:pPr>
      <w:r>
        <w:rPr>
          <w:noProof/>
        </w:rPr>
        <w:drawing>
          <wp:inline distT="0" distB="0" distL="0" distR="0">
            <wp:extent cx="7197725" cy="5654294"/>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6"/>
                    <a:stretch>
                      <a:fillRect/>
                    </a:stretch>
                  </pic:blipFill>
                  <pic:spPr>
                    <a:xfrm>
                      <a:off x="0" y="0"/>
                      <a:ext cx="7197725" cy="5654294"/>
                    </a:xfrm>
                    <a:prstGeom prst="rect">
                      <a:avLst/>
                    </a:prstGeom>
                  </pic:spPr>
                </pic:pic>
              </a:graphicData>
            </a:graphic>
          </wp:inline>
        </w:drawing>
      </w:r>
      <w:r>
        <w:rPr>
          <w:rFonts w:ascii="Cambria" w:eastAsia="Cambria" w:hAnsi="Cambria" w:cs="Cambria"/>
          <w:sz w:val="20"/>
        </w:rPr>
        <w:t xml:space="preserve"> </w:t>
      </w:r>
    </w:p>
    <w:p w:rsidR="00BA29D2" w:rsidRDefault="00A40F9C">
      <w:pPr>
        <w:spacing w:after="0"/>
      </w:pPr>
      <w:r>
        <w:rPr>
          <w:rFonts w:ascii="Cambria" w:eastAsia="Cambria" w:hAnsi="Cambria" w:cs="Cambria"/>
          <w:sz w:val="20"/>
        </w:rPr>
        <w:t xml:space="preserve"> </w:t>
      </w:r>
    </w:p>
    <w:p w:rsidR="00BA29D2" w:rsidRDefault="00A40F9C">
      <w:pPr>
        <w:spacing w:after="0"/>
      </w:pPr>
      <w:r>
        <w:rPr>
          <w:rFonts w:ascii="Cambria" w:eastAsia="Cambria" w:hAnsi="Cambria" w:cs="Cambria"/>
          <w:sz w:val="20"/>
        </w:rPr>
        <w:t xml:space="preserve"> </w:t>
      </w:r>
    </w:p>
    <w:tbl>
      <w:tblPr>
        <w:tblStyle w:val="TableGrid"/>
        <w:tblW w:w="9360" w:type="dxa"/>
        <w:tblInd w:w="941" w:type="dxa"/>
        <w:tblCellMar>
          <w:top w:w="53" w:type="dxa"/>
          <w:left w:w="0" w:type="dxa"/>
          <w:bottom w:w="0" w:type="dxa"/>
          <w:right w:w="0" w:type="dxa"/>
        </w:tblCellMar>
        <w:tblLook w:val="04A0" w:firstRow="1" w:lastRow="0" w:firstColumn="1" w:lastColumn="0" w:noHBand="0" w:noVBand="1"/>
      </w:tblPr>
      <w:tblGrid>
        <w:gridCol w:w="2232"/>
        <w:gridCol w:w="293"/>
        <w:gridCol w:w="6502"/>
        <w:gridCol w:w="333"/>
      </w:tblGrid>
      <w:tr w:rsidR="00BA29D2">
        <w:trPr>
          <w:trHeight w:val="265"/>
        </w:trPr>
        <w:tc>
          <w:tcPr>
            <w:tcW w:w="9028" w:type="dxa"/>
            <w:gridSpan w:val="3"/>
            <w:tcBorders>
              <w:top w:val="nil"/>
              <w:left w:val="single" w:sz="12" w:space="0" w:color="F4F4F4"/>
              <w:bottom w:val="nil"/>
              <w:right w:val="nil"/>
            </w:tcBorders>
          </w:tcPr>
          <w:p w:rsidR="00BA29D2" w:rsidRDefault="00A40F9C">
            <w:pPr>
              <w:spacing w:after="0"/>
              <w:ind w:left="22"/>
              <w:jc w:val="both"/>
            </w:pPr>
            <w:r>
              <w:rPr>
                <w:rFonts w:ascii="Verdana" w:eastAsia="Verdana" w:hAnsi="Verdana" w:cs="Verdana"/>
                <w:color w:val="161616"/>
                <w:sz w:val="20"/>
              </w:rPr>
              <w:t xml:space="preserve">Add a </w:t>
            </w:r>
            <w:r>
              <w:rPr>
                <w:rFonts w:ascii="Tahoma" w:eastAsia="Tahoma" w:hAnsi="Tahoma" w:cs="Tahoma"/>
                <w:b/>
                <w:color w:val="161616"/>
                <w:sz w:val="20"/>
              </w:rPr>
              <w:t xml:space="preserve">change </w:t>
            </w:r>
            <w:r>
              <w:rPr>
                <w:rFonts w:ascii="Verdana" w:eastAsia="Verdana" w:hAnsi="Verdana" w:cs="Verdana"/>
                <w:color w:val="161616"/>
                <w:sz w:val="20"/>
              </w:rPr>
              <w:t xml:space="preserve">node. Double-click the node to </w:t>
            </w:r>
            <w:r>
              <w:rPr>
                <w:rFonts w:ascii="Verdana" w:eastAsia="Verdana" w:hAnsi="Verdana" w:cs="Verdana"/>
                <w:color w:val="161616"/>
                <w:sz w:val="20"/>
              </w:rPr>
              <w:t xml:space="preserve">modify it. Name this node </w:t>
            </w:r>
            <w:r>
              <w:rPr>
                <w:rFonts w:ascii="Courier New" w:eastAsia="Courier New" w:hAnsi="Courier New" w:cs="Courier New"/>
                <w:color w:val="161616"/>
                <w:sz w:val="20"/>
              </w:rPr>
              <w:t>Set Earthquake Info</w:t>
            </w:r>
            <w:r>
              <w:rPr>
                <w:rFonts w:ascii="Verdana" w:eastAsia="Verdana" w:hAnsi="Verdana" w:cs="Verdana"/>
                <w:color w:val="161616"/>
                <w:sz w:val="20"/>
              </w:rPr>
              <w:t xml:space="preserve">. In </w:t>
            </w:r>
          </w:p>
        </w:tc>
        <w:tc>
          <w:tcPr>
            <w:tcW w:w="333" w:type="dxa"/>
            <w:tcBorders>
              <w:top w:val="nil"/>
              <w:left w:val="nil"/>
              <w:bottom w:val="nil"/>
              <w:right w:val="nil"/>
            </w:tcBorders>
            <w:shd w:val="clear" w:color="auto" w:fill="F4F4F4"/>
          </w:tcPr>
          <w:p w:rsidR="00BA29D2" w:rsidRDefault="00BA29D2"/>
        </w:tc>
      </w:tr>
      <w:tr w:rsidR="00BA29D2">
        <w:trPr>
          <w:trHeight w:val="260"/>
        </w:trPr>
        <w:tc>
          <w:tcPr>
            <w:tcW w:w="2525" w:type="dxa"/>
            <w:gridSpan w:val="2"/>
            <w:vMerge w:val="restart"/>
            <w:tcBorders>
              <w:top w:val="nil"/>
              <w:left w:val="single" w:sz="12" w:space="0" w:color="F4F4F4"/>
              <w:bottom w:val="nil"/>
              <w:right w:val="nil"/>
            </w:tcBorders>
          </w:tcPr>
          <w:p w:rsidR="00BA29D2" w:rsidRDefault="00A40F9C">
            <w:pPr>
              <w:spacing w:after="0"/>
              <w:ind w:left="22"/>
              <w:jc w:val="both"/>
            </w:pPr>
            <w:r>
              <w:rPr>
                <w:rFonts w:ascii="Verdana" w:eastAsia="Verdana" w:hAnsi="Verdana" w:cs="Verdana"/>
                <w:color w:val="161616"/>
                <w:sz w:val="20"/>
              </w:rPr>
              <w:t xml:space="preserve">the </w:t>
            </w:r>
            <w:r>
              <w:rPr>
                <w:rFonts w:ascii="Tahoma" w:eastAsia="Tahoma" w:hAnsi="Tahoma" w:cs="Tahoma"/>
                <w:b/>
                <w:color w:val="161616"/>
                <w:sz w:val="20"/>
              </w:rPr>
              <w:t xml:space="preserve">Rules </w:t>
            </w:r>
            <w:r>
              <w:rPr>
                <w:rFonts w:ascii="Verdana" w:eastAsia="Verdana" w:hAnsi="Verdana" w:cs="Verdana"/>
                <w:color w:val="161616"/>
                <w:sz w:val="20"/>
              </w:rPr>
              <w:t xml:space="preserve">section, add </w:t>
            </w:r>
            <w:proofErr w:type="spellStart"/>
            <w:r>
              <w:rPr>
                <w:rFonts w:ascii="Verdana" w:eastAsia="Verdana" w:hAnsi="Verdana" w:cs="Verdana"/>
                <w:color w:val="161616"/>
                <w:sz w:val="20"/>
              </w:rPr>
              <w:t>rul</w:t>
            </w:r>
            <w:proofErr w:type="spellEnd"/>
            <w:r>
              <w:rPr>
                <w:rFonts w:ascii="Verdana" w:eastAsia="Verdana" w:hAnsi="Verdana" w:cs="Verdana"/>
                <w:color w:val="161616"/>
                <w:sz w:val="20"/>
              </w:rPr>
              <w:t xml:space="preserve"> to </w:t>
            </w:r>
            <w:r>
              <w:rPr>
                <w:rFonts w:ascii="Verdana" w:eastAsia="Verdana" w:hAnsi="Verdana" w:cs="Verdana"/>
                <w:i/>
                <w:color w:val="161616"/>
                <w:sz w:val="20"/>
              </w:rPr>
              <w:t xml:space="preserve">Delete </w:t>
            </w:r>
            <w:proofErr w:type="spellStart"/>
            <w:proofErr w:type="gramStart"/>
            <w:r>
              <w:rPr>
                <w:rFonts w:ascii="Courier New" w:eastAsia="Courier New" w:hAnsi="Courier New" w:cs="Courier New"/>
                <w:color w:val="161616"/>
                <w:sz w:val="20"/>
              </w:rPr>
              <w:t>msg.topic</w:t>
            </w:r>
            <w:proofErr w:type="spellEnd"/>
            <w:proofErr w:type="gramEnd"/>
            <w:r>
              <w:rPr>
                <w:rFonts w:ascii="Verdana" w:eastAsia="Verdana" w:hAnsi="Verdana" w:cs="Verdana"/>
                <w:color w:val="161616"/>
                <w:sz w:val="20"/>
              </w:rPr>
              <w:t xml:space="preserve">, </w:t>
            </w:r>
          </w:p>
        </w:tc>
        <w:tc>
          <w:tcPr>
            <w:tcW w:w="6836" w:type="dxa"/>
            <w:gridSpan w:val="2"/>
            <w:tcBorders>
              <w:top w:val="nil"/>
              <w:left w:val="nil"/>
              <w:bottom w:val="nil"/>
              <w:right w:val="nil"/>
            </w:tcBorders>
            <w:shd w:val="clear" w:color="auto" w:fill="F4F4F4"/>
          </w:tcPr>
          <w:p w:rsidR="00BA29D2" w:rsidRDefault="00A40F9C">
            <w:pPr>
              <w:spacing w:after="0"/>
              <w:ind w:left="-31"/>
            </w:pPr>
            <w:r>
              <w:rPr>
                <w:rFonts w:ascii="Verdana" w:eastAsia="Verdana" w:hAnsi="Verdana" w:cs="Verdana"/>
                <w:color w:val="161616"/>
                <w:sz w:val="20"/>
              </w:rPr>
              <w:t>es</w:t>
            </w:r>
            <w:r>
              <w:rPr>
                <w:rFonts w:ascii="Verdana" w:eastAsia="Verdana" w:hAnsi="Verdana" w:cs="Verdana"/>
                <w:sz w:val="20"/>
              </w:rPr>
              <w:t xml:space="preserve"> </w:t>
            </w:r>
          </w:p>
        </w:tc>
      </w:tr>
      <w:tr w:rsidR="00BA29D2">
        <w:trPr>
          <w:trHeight w:val="266"/>
        </w:trPr>
        <w:tc>
          <w:tcPr>
            <w:tcW w:w="0" w:type="auto"/>
            <w:gridSpan w:val="2"/>
            <w:vMerge/>
            <w:tcBorders>
              <w:top w:val="nil"/>
              <w:left w:val="single" w:sz="12" w:space="0" w:color="F4F4F4"/>
              <w:bottom w:val="nil"/>
              <w:right w:val="nil"/>
            </w:tcBorders>
          </w:tcPr>
          <w:p w:rsidR="00BA29D2" w:rsidRDefault="00BA29D2"/>
        </w:tc>
        <w:tc>
          <w:tcPr>
            <w:tcW w:w="6836" w:type="dxa"/>
            <w:gridSpan w:val="2"/>
            <w:tcBorders>
              <w:top w:val="nil"/>
              <w:left w:val="nil"/>
              <w:bottom w:val="nil"/>
              <w:right w:val="single" w:sz="56" w:space="0" w:color="F4F4F4"/>
            </w:tcBorders>
          </w:tcPr>
          <w:p w:rsidR="00BA29D2" w:rsidRDefault="00A40F9C">
            <w:pPr>
              <w:spacing w:after="0"/>
              <w:ind w:left="-408" w:right="174"/>
              <w:jc w:val="right"/>
            </w:pPr>
            <w:proofErr w:type="spellStart"/>
            <w:proofErr w:type="gramStart"/>
            <w:r>
              <w:rPr>
                <w:rFonts w:ascii="Courier New" w:eastAsia="Courier New" w:hAnsi="Courier New" w:cs="Courier New"/>
                <w:color w:val="161616"/>
                <w:sz w:val="20"/>
              </w:rPr>
              <w:t>msg.headers</w:t>
            </w:r>
            <w:proofErr w:type="spellEnd"/>
            <w:proofErr w:type="gramEnd"/>
            <w:r>
              <w:rPr>
                <w:rFonts w:ascii="Verdana" w:eastAsia="Verdana" w:hAnsi="Verdana" w:cs="Verdana"/>
                <w:color w:val="161616"/>
                <w:sz w:val="20"/>
              </w:rPr>
              <w:t xml:space="preserve">, </w:t>
            </w:r>
            <w:proofErr w:type="spellStart"/>
            <w:r>
              <w:rPr>
                <w:rFonts w:ascii="Courier New" w:eastAsia="Courier New" w:hAnsi="Courier New" w:cs="Courier New"/>
                <w:color w:val="161616"/>
                <w:sz w:val="20"/>
              </w:rPr>
              <w:t>msg.statusCode</w:t>
            </w:r>
            <w:proofErr w:type="spellEnd"/>
            <w:r>
              <w:rPr>
                <w:rFonts w:ascii="Verdana" w:eastAsia="Verdana" w:hAnsi="Verdana" w:cs="Verdana"/>
                <w:color w:val="161616"/>
                <w:sz w:val="20"/>
              </w:rPr>
              <w:t xml:space="preserve">, </w:t>
            </w:r>
            <w:proofErr w:type="spellStart"/>
            <w:r>
              <w:rPr>
                <w:rFonts w:ascii="Courier New" w:eastAsia="Courier New" w:hAnsi="Courier New" w:cs="Courier New"/>
                <w:color w:val="161616"/>
                <w:sz w:val="20"/>
              </w:rPr>
              <w:t>msg.responseUrl</w:t>
            </w:r>
            <w:proofErr w:type="spellEnd"/>
            <w:r>
              <w:rPr>
                <w:rFonts w:ascii="Courier New" w:eastAsia="Courier New" w:hAnsi="Courier New" w:cs="Courier New"/>
                <w:color w:val="161616"/>
                <w:sz w:val="20"/>
              </w:rPr>
              <w:t xml:space="preserve"> </w:t>
            </w:r>
            <w:r>
              <w:rPr>
                <w:rFonts w:ascii="Verdana" w:eastAsia="Verdana" w:hAnsi="Verdana" w:cs="Verdana"/>
                <w:color w:val="161616"/>
                <w:sz w:val="20"/>
              </w:rPr>
              <w:t xml:space="preserve">and </w:t>
            </w:r>
            <w:proofErr w:type="spellStart"/>
            <w:r>
              <w:rPr>
                <w:rFonts w:ascii="Courier New" w:eastAsia="Courier New" w:hAnsi="Courier New" w:cs="Courier New"/>
                <w:color w:val="161616"/>
                <w:sz w:val="20"/>
              </w:rPr>
              <w:t>msg.redirectLis</w:t>
            </w:r>
            <w:proofErr w:type="spellEnd"/>
            <w:r>
              <w:rPr>
                <w:rFonts w:ascii="Courier New" w:eastAsia="Courier New" w:hAnsi="Courier New" w:cs="Courier New"/>
                <w:color w:val="161616"/>
                <w:sz w:val="20"/>
              </w:rPr>
              <w:t xml:space="preserve"> </w:t>
            </w:r>
          </w:p>
        </w:tc>
      </w:tr>
      <w:tr w:rsidR="00BA29D2">
        <w:trPr>
          <w:trHeight w:val="265"/>
        </w:trPr>
        <w:tc>
          <w:tcPr>
            <w:tcW w:w="2232" w:type="dxa"/>
            <w:tcBorders>
              <w:top w:val="nil"/>
              <w:left w:val="single" w:sz="12" w:space="0" w:color="F4F4F4"/>
              <w:bottom w:val="nil"/>
              <w:right w:val="single" w:sz="18" w:space="0" w:color="FFFFFF"/>
            </w:tcBorders>
          </w:tcPr>
          <w:p w:rsidR="00BA29D2" w:rsidRDefault="00A40F9C">
            <w:pPr>
              <w:spacing w:after="0"/>
              <w:ind w:left="22"/>
              <w:jc w:val="both"/>
            </w:pPr>
            <w:r>
              <w:rPr>
                <w:rFonts w:ascii="Courier New" w:eastAsia="Courier New" w:hAnsi="Courier New" w:cs="Courier New"/>
                <w:color w:val="161616"/>
                <w:sz w:val="20"/>
              </w:rPr>
              <w:t xml:space="preserve">t </w:t>
            </w:r>
            <w:r>
              <w:rPr>
                <w:rFonts w:ascii="Verdana" w:eastAsia="Verdana" w:hAnsi="Verdana" w:cs="Verdana"/>
                <w:color w:val="161616"/>
                <w:sz w:val="20"/>
              </w:rPr>
              <w:t xml:space="preserve">and </w:t>
            </w:r>
            <w:r>
              <w:rPr>
                <w:rFonts w:ascii="Verdana" w:eastAsia="Verdana" w:hAnsi="Verdana" w:cs="Verdana"/>
                <w:i/>
                <w:color w:val="161616"/>
                <w:sz w:val="20"/>
              </w:rPr>
              <w:t xml:space="preserve">Set </w:t>
            </w:r>
            <w:proofErr w:type="spellStart"/>
            <w:proofErr w:type="gramStart"/>
            <w:r>
              <w:rPr>
                <w:rFonts w:ascii="Courier New" w:eastAsia="Courier New" w:hAnsi="Courier New" w:cs="Courier New"/>
                <w:color w:val="161616"/>
                <w:sz w:val="20"/>
              </w:rPr>
              <w:t>msg.payloa</w:t>
            </w:r>
            <w:proofErr w:type="spellEnd"/>
            <w:proofErr w:type="gramEnd"/>
          </w:p>
        </w:tc>
        <w:tc>
          <w:tcPr>
            <w:tcW w:w="7129" w:type="dxa"/>
            <w:gridSpan w:val="3"/>
            <w:tcBorders>
              <w:top w:val="nil"/>
              <w:left w:val="single" w:sz="18" w:space="0" w:color="FFFFFF"/>
              <w:bottom w:val="nil"/>
              <w:right w:val="nil"/>
            </w:tcBorders>
            <w:shd w:val="clear" w:color="auto" w:fill="F4F4F4"/>
          </w:tcPr>
          <w:p w:rsidR="00BA29D2" w:rsidRDefault="00A40F9C">
            <w:pPr>
              <w:spacing w:after="0"/>
              <w:ind w:left="-52"/>
            </w:pPr>
            <w:r>
              <w:rPr>
                <w:rFonts w:ascii="Courier New" w:eastAsia="Courier New" w:hAnsi="Courier New" w:cs="Courier New"/>
                <w:color w:val="161616"/>
                <w:sz w:val="20"/>
              </w:rPr>
              <w:t xml:space="preserve">d </w:t>
            </w:r>
            <w:proofErr w:type="spellStart"/>
            <w:proofErr w:type="gramStart"/>
            <w:r>
              <w:rPr>
                <w:rFonts w:ascii="Courier New" w:eastAsia="Courier New" w:hAnsi="Courier New" w:cs="Courier New"/>
                <w:color w:val="161616"/>
                <w:sz w:val="20"/>
              </w:rPr>
              <w:t>payload.features</w:t>
            </w:r>
            <w:proofErr w:type="spellEnd"/>
            <w:proofErr w:type="gramEnd"/>
            <w:r>
              <w:rPr>
                <w:rFonts w:ascii="Courier New" w:eastAsia="Courier New" w:hAnsi="Courier New" w:cs="Courier New"/>
                <w:color w:val="161616"/>
                <w:sz w:val="20"/>
              </w:rPr>
              <w:t>.</w:t>
            </w:r>
            <w:r>
              <w:rPr>
                <w:rFonts w:ascii="Courier New" w:eastAsia="Courier New" w:hAnsi="Courier New" w:cs="Courier New"/>
                <w:sz w:val="20"/>
              </w:rPr>
              <w:t xml:space="preserve"> </w:t>
            </w:r>
          </w:p>
        </w:tc>
      </w:tr>
      <w:tr w:rsidR="00BA29D2">
        <w:trPr>
          <w:trHeight w:val="2341"/>
        </w:trPr>
        <w:tc>
          <w:tcPr>
            <w:tcW w:w="9360" w:type="dxa"/>
            <w:gridSpan w:val="4"/>
            <w:tcBorders>
              <w:top w:val="nil"/>
              <w:left w:val="nil"/>
              <w:bottom w:val="nil"/>
              <w:right w:val="nil"/>
            </w:tcBorders>
            <w:shd w:val="clear" w:color="auto" w:fill="F4F4F4"/>
          </w:tcPr>
          <w:p w:rsidR="00BA29D2" w:rsidRDefault="00A40F9C">
            <w:pPr>
              <w:spacing w:after="15"/>
              <w:ind w:left="22"/>
            </w:pPr>
            <w:r>
              <w:rPr>
                <w:rFonts w:ascii="Courier New" w:eastAsia="Courier New" w:hAnsi="Courier New" w:cs="Courier New"/>
                <w:color w:val="161616"/>
                <w:sz w:val="20"/>
              </w:rPr>
              <w:lastRenderedPageBreak/>
              <w:t>{</w:t>
            </w:r>
            <w:r>
              <w:rPr>
                <w:rFonts w:ascii="Courier New" w:eastAsia="Courier New" w:hAnsi="Courier New" w:cs="Courier New"/>
                <w:sz w:val="20"/>
              </w:rPr>
              <w:t xml:space="preserve"> </w:t>
            </w:r>
          </w:p>
          <w:p w:rsidR="00BA29D2" w:rsidRDefault="00A40F9C">
            <w:pPr>
              <w:spacing w:after="18"/>
              <w:ind w:left="396"/>
            </w:pPr>
            <w:r>
              <w:rPr>
                <w:rFonts w:ascii="Courier New" w:eastAsia="Courier New" w:hAnsi="Courier New" w:cs="Courier New"/>
                <w:color w:val="161616"/>
                <w:sz w:val="20"/>
              </w:rPr>
              <w:t>"type</w:t>
            </w:r>
            <w:proofErr w:type="gramStart"/>
            <w:r>
              <w:rPr>
                <w:rFonts w:ascii="Courier New" w:eastAsia="Courier New" w:hAnsi="Courier New" w:cs="Courier New"/>
                <w:color w:val="161616"/>
                <w:sz w:val="20"/>
              </w:rPr>
              <w:t>":</w:t>
            </w:r>
            <w:proofErr w:type="spellStart"/>
            <w:r>
              <w:rPr>
                <w:rFonts w:ascii="Courier New" w:eastAsia="Courier New" w:hAnsi="Courier New" w:cs="Courier New"/>
                <w:color w:val="161616"/>
                <w:sz w:val="20"/>
              </w:rPr>
              <w:t>properties</w:t>
            </w:r>
            <w:proofErr w:type="gramEnd"/>
            <w:r>
              <w:rPr>
                <w:rFonts w:ascii="Courier New" w:eastAsia="Courier New" w:hAnsi="Courier New" w:cs="Courier New"/>
                <w:color w:val="161616"/>
                <w:sz w:val="20"/>
              </w:rPr>
              <w:t>.type</w:t>
            </w:r>
            <w:proofErr w:type="spellEnd"/>
            <w:r>
              <w:rPr>
                <w:rFonts w:ascii="Courier New" w:eastAsia="Courier New" w:hAnsi="Courier New" w:cs="Courier New"/>
                <w:color w:val="161616"/>
                <w:sz w:val="20"/>
              </w:rPr>
              <w:t xml:space="preserve">, </w:t>
            </w:r>
          </w:p>
          <w:p w:rsidR="00BA29D2" w:rsidRDefault="00A40F9C">
            <w:pPr>
              <w:spacing w:after="18"/>
              <w:ind w:left="396"/>
            </w:pPr>
            <w:r>
              <w:rPr>
                <w:rFonts w:ascii="Courier New" w:eastAsia="Courier New" w:hAnsi="Courier New" w:cs="Courier New"/>
                <w:color w:val="161616"/>
                <w:sz w:val="20"/>
              </w:rPr>
              <w:t xml:space="preserve">"magnitude": </w:t>
            </w:r>
            <w:proofErr w:type="spellStart"/>
            <w:r>
              <w:rPr>
                <w:rFonts w:ascii="Courier New" w:eastAsia="Courier New" w:hAnsi="Courier New" w:cs="Courier New"/>
                <w:color w:val="161616"/>
                <w:sz w:val="20"/>
              </w:rPr>
              <w:t>properties.mag</w:t>
            </w:r>
            <w:proofErr w:type="spellEnd"/>
            <w:r>
              <w:rPr>
                <w:rFonts w:ascii="Courier New" w:eastAsia="Courier New" w:hAnsi="Courier New" w:cs="Courier New"/>
                <w:color w:val="161616"/>
                <w:sz w:val="20"/>
              </w:rPr>
              <w:t xml:space="preserve">, </w:t>
            </w:r>
          </w:p>
          <w:p w:rsidR="00BA29D2" w:rsidRDefault="00A40F9C">
            <w:pPr>
              <w:spacing w:after="15"/>
              <w:ind w:left="396"/>
            </w:pPr>
            <w:r>
              <w:rPr>
                <w:rFonts w:ascii="Courier New" w:eastAsia="Courier New" w:hAnsi="Courier New" w:cs="Courier New"/>
                <w:color w:val="161616"/>
                <w:sz w:val="20"/>
              </w:rPr>
              <w:t xml:space="preserve">"location": </w:t>
            </w:r>
            <w:proofErr w:type="spellStart"/>
            <w:proofErr w:type="gramStart"/>
            <w:r>
              <w:rPr>
                <w:rFonts w:ascii="Courier New" w:eastAsia="Courier New" w:hAnsi="Courier New" w:cs="Courier New"/>
                <w:color w:val="161616"/>
                <w:sz w:val="20"/>
              </w:rPr>
              <w:t>properties.place</w:t>
            </w:r>
            <w:proofErr w:type="spellEnd"/>
            <w:proofErr w:type="gramEnd"/>
            <w:r>
              <w:rPr>
                <w:rFonts w:ascii="Courier New" w:eastAsia="Courier New" w:hAnsi="Courier New" w:cs="Courier New"/>
                <w:color w:val="161616"/>
                <w:sz w:val="20"/>
              </w:rPr>
              <w:t>,</w:t>
            </w:r>
            <w:r>
              <w:rPr>
                <w:rFonts w:ascii="Courier New" w:eastAsia="Courier New" w:hAnsi="Courier New" w:cs="Courier New"/>
                <w:sz w:val="20"/>
              </w:rPr>
              <w:t xml:space="preserve"> </w:t>
            </w:r>
          </w:p>
          <w:p w:rsidR="00BA29D2" w:rsidRDefault="00A40F9C">
            <w:pPr>
              <w:spacing w:after="18"/>
              <w:ind w:left="396"/>
            </w:pPr>
            <w:r>
              <w:rPr>
                <w:rFonts w:ascii="Courier New" w:eastAsia="Courier New" w:hAnsi="Courier New" w:cs="Courier New"/>
                <w:color w:val="161616"/>
                <w:sz w:val="20"/>
              </w:rPr>
              <w:t>"longitude</w:t>
            </w:r>
            <w:proofErr w:type="gramStart"/>
            <w:r>
              <w:rPr>
                <w:rFonts w:ascii="Courier New" w:eastAsia="Courier New" w:hAnsi="Courier New" w:cs="Courier New"/>
                <w:color w:val="161616"/>
                <w:sz w:val="20"/>
              </w:rPr>
              <w:t>":</w:t>
            </w:r>
            <w:proofErr w:type="spellStart"/>
            <w:r>
              <w:rPr>
                <w:rFonts w:ascii="Courier New" w:eastAsia="Courier New" w:hAnsi="Courier New" w:cs="Courier New"/>
                <w:color w:val="161616"/>
                <w:sz w:val="20"/>
              </w:rPr>
              <w:t>geometry</w:t>
            </w:r>
            <w:proofErr w:type="gramEnd"/>
            <w:r>
              <w:rPr>
                <w:rFonts w:ascii="Courier New" w:eastAsia="Courier New" w:hAnsi="Courier New" w:cs="Courier New"/>
                <w:color w:val="161616"/>
                <w:sz w:val="20"/>
              </w:rPr>
              <w:t>.coordinates</w:t>
            </w:r>
            <w:proofErr w:type="spellEnd"/>
            <w:r>
              <w:rPr>
                <w:rFonts w:ascii="Courier New" w:eastAsia="Courier New" w:hAnsi="Courier New" w:cs="Courier New"/>
                <w:color w:val="161616"/>
                <w:sz w:val="20"/>
              </w:rPr>
              <w:t xml:space="preserve">[0], </w:t>
            </w:r>
          </w:p>
          <w:p w:rsidR="00BA29D2" w:rsidRDefault="00A40F9C">
            <w:pPr>
              <w:spacing w:after="15"/>
              <w:ind w:left="396"/>
            </w:pPr>
            <w:r>
              <w:rPr>
                <w:rFonts w:ascii="Courier New" w:eastAsia="Courier New" w:hAnsi="Courier New" w:cs="Courier New"/>
                <w:color w:val="161616"/>
                <w:sz w:val="20"/>
              </w:rPr>
              <w:t>"latitude</w:t>
            </w:r>
            <w:proofErr w:type="gramStart"/>
            <w:r>
              <w:rPr>
                <w:rFonts w:ascii="Courier New" w:eastAsia="Courier New" w:hAnsi="Courier New" w:cs="Courier New"/>
                <w:color w:val="161616"/>
                <w:sz w:val="20"/>
              </w:rPr>
              <w:t>":</w:t>
            </w:r>
            <w:proofErr w:type="spellStart"/>
            <w:r>
              <w:rPr>
                <w:rFonts w:ascii="Courier New" w:eastAsia="Courier New" w:hAnsi="Courier New" w:cs="Courier New"/>
                <w:color w:val="161616"/>
                <w:sz w:val="20"/>
              </w:rPr>
              <w:t>geometry</w:t>
            </w:r>
            <w:proofErr w:type="gramEnd"/>
            <w:r>
              <w:rPr>
                <w:rFonts w:ascii="Courier New" w:eastAsia="Courier New" w:hAnsi="Courier New" w:cs="Courier New"/>
                <w:color w:val="161616"/>
                <w:sz w:val="20"/>
              </w:rPr>
              <w:t>.coordinates</w:t>
            </w:r>
            <w:proofErr w:type="spellEnd"/>
            <w:r>
              <w:rPr>
                <w:rFonts w:ascii="Courier New" w:eastAsia="Courier New" w:hAnsi="Courier New" w:cs="Courier New"/>
                <w:color w:val="161616"/>
                <w:sz w:val="20"/>
              </w:rPr>
              <w:t xml:space="preserve">[1], </w:t>
            </w:r>
          </w:p>
          <w:p w:rsidR="00BA29D2" w:rsidRDefault="00A40F9C">
            <w:pPr>
              <w:spacing w:after="17"/>
              <w:ind w:left="396"/>
            </w:pPr>
            <w:r>
              <w:rPr>
                <w:rFonts w:ascii="Courier New" w:eastAsia="Courier New" w:hAnsi="Courier New" w:cs="Courier New"/>
                <w:color w:val="161616"/>
                <w:sz w:val="20"/>
              </w:rPr>
              <w:t>"depth</w:t>
            </w:r>
            <w:proofErr w:type="gramStart"/>
            <w:r>
              <w:rPr>
                <w:rFonts w:ascii="Courier New" w:eastAsia="Courier New" w:hAnsi="Courier New" w:cs="Courier New"/>
                <w:color w:val="161616"/>
                <w:sz w:val="20"/>
              </w:rPr>
              <w:t>":</w:t>
            </w:r>
            <w:proofErr w:type="spellStart"/>
            <w:r>
              <w:rPr>
                <w:rFonts w:ascii="Courier New" w:eastAsia="Courier New" w:hAnsi="Courier New" w:cs="Courier New"/>
                <w:color w:val="161616"/>
                <w:sz w:val="20"/>
              </w:rPr>
              <w:t>geometry</w:t>
            </w:r>
            <w:proofErr w:type="gramEnd"/>
            <w:r>
              <w:rPr>
                <w:rFonts w:ascii="Courier New" w:eastAsia="Courier New" w:hAnsi="Courier New" w:cs="Courier New"/>
                <w:color w:val="161616"/>
                <w:sz w:val="20"/>
              </w:rPr>
              <w:t>.coordinates</w:t>
            </w:r>
            <w:proofErr w:type="spellEnd"/>
            <w:r>
              <w:rPr>
                <w:rFonts w:ascii="Courier New" w:eastAsia="Courier New" w:hAnsi="Courier New" w:cs="Courier New"/>
                <w:color w:val="161616"/>
                <w:sz w:val="20"/>
              </w:rPr>
              <w:t xml:space="preserve">[2], </w:t>
            </w:r>
          </w:p>
          <w:p w:rsidR="00BA29D2" w:rsidRDefault="00A40F9C">
            <w:pPr>
              <w:spacing w:after="0"/>
              <w:ind w:left="895" w:right="3905" w:hanging="499"/>
            </w:pPr>
            <w:r>
              <w:rPr>
                <w:rFonts w:ascii="Courier New" w:eastAsia="Courier New" w:hAnsi="Courier New" w:cs="Courier New"/>
                <w:color w:val="161616"/>
                <w:sz w:val="20"/>
              </w:rPr>
              <w:t>"timestamp": $</w:t>
            </w:r>
            <w:proofErr w:type="spellStart"/>
            <w:proofErr w:type="gramStart"/>
            <w:r>
              <w:rPr>
                <w:rFonts w:ascii="Courier New" w:eastAsia="Courier New" w:hAnsi="Courier New" w:cs="Courier New"/>
                <w:color w:val="161616"/>
                <w:sz w:val="20"/>
              </w:rPr>
              <w:t>fromMillis</w:t>
            </w:r>
            <w:proofErr w:type="spellEnd"/>
            <w:r>
              <w:rPr>
                <w:rFonts w:ascii="Courier New" w:eastAsia="Courier New" w:hAnsi="Courier New" w:cs="Courier New"/>
                <w:color w:val="161616"/>
                <w:sz w:val="20"/>
              </w:rPr>
              <w:t>(</w:t>
            </w:r>
            <w:r>
              <w:rPr>
                <w:rFonts w:ascii="Courier New" w:eastAsia="Courier New" w:hAnsi="Courier New" w:cs="Courier New"/>
                <w:sz w:val="20"/>
              </w:rPr>
              <w:t xml:space="preserve"> </w:t>
            </w:r>
            <w:proofErr w:type="spellStart"/>
            <w:r>
              <w:rPr>
                <w:rFonts w:ascii="Courier New" w:eastAsia="Courier New" w:hAnsi="Courier New" w:cs="Courier New"/>
                <w:color w:val="161616"/>
                <w:sz w:val="20"/>
              </w:rPr>
              <w:t>properties</w:t>
            </w:r>
            <w:proofErr w:type="gramEnd"/>
            <w:r>
              <w:rPr>
                <w:rFonts w:ascii="Courier New" w:eastAsia="Courier New" w:hAnsi="Courier New" w:cs="Courier New"/>
                <w:color w:val="161616"/>
                <w:sz w:val="20"/>
              </w:rPr>
              <w:t>.time</w:t>
            </w:r>
            <w:proofErr w:type="spellEnd"/>
            <w:r>
              <w:rPr>
                <w:rFonts w:ascii="Courier New" w:eastAsia="Courier New" w:hAnsi="Courier New" w:cs="Courier New"/>
                <w:color w:val="161616"/>
                <w:sz w:val="20"/>
              </w:rPr>
              <w:t>,</w:t>
            </w:r>
            <w:r>
              <w:rPr>
                <w:rFonts w:ascii="Courier New" w:eastAsia="Courier New" w:hAnsi="Courier New" w:cs="Courier New"/>
                <w:sz w:val="20"/>
              </w:rPr>
              <w:t xml:space="preserve"> </w:t>
            </w:r>
          </w:p>
        </w:tc>
      </w:tr>
    </w:tbl>
    <w:tbl>
      <w:tblPr>
        <w:tblStyle w:val="TableGrid"/>
        <w:tblpPr w:vertAnchor="text" w:tblpX="930" w:tblpY="-1151"/>
        <w:tblOverlap w:val="never"/>
        <w:tblW w:w="9424" w:type="dxa"/>
        <w:tblInd w:w="0" w:type="dxa"/>
        <w:tblCellMar>
          <w:top w:w="82" w:type="dxa"/>
          <w:left w:w="33" w:type="dxa"/>
          <w:bottom w:w="0" w:type="dxa"/>
          <w:right w:w="115" w:type="dxa"/>
        </w:tblCellMar>
        <w:tblLook w:val="04A0" w:firstRow="1" w:lastRow="0" w:firstColumn="1" w:lastColumn="0" w:noHBand="0" w:noVBand="1"/>
      </w:tblPr>
      <w:tblGrid>
        <w:gridCol w:w="9424"/>
      </w:tblGrid>
      <w:tr w:rsidR="00BA29D2">
        <w:trPr>
          <w:trHeight w:val="1301"/>
        </w:trPr>
        <w:tc>
          <w:tcPr>
            <w:tcW w:w="9424" w:type="dxa"/>
            <w:tcBorders>
              <w:top w:val="nil"/>
              <w:left w:val="nil"/>
              <w:bottom w:val="nil"/>
              <w:right w:val="nil"/>
            </w:tcBorders>
            <w:shd w:val="clear" w:color="auto" w:fill="F4F4F4"/>
          </w:tcPr>
          <w:p w:rsidR="00BA29D2" w:rsidRDefault="00A40F9C">
            <w:pPr>
              <w:spacing w:after="18"/>
              <w:ind w:left="874"/>
            </w:pPr>
            <w:r>
              <w:rPr>
                <w:rFonts w:ascii="Courier New" w:eastAsia="Courier New" w:hAnsi="Courier New" w:cs="Courier New"/>
                <w:color w:val="161616"/>
                <w:sz w:val="20"/>
              </w:rPr>
              <w:t>'[H01</w:t>
            </w:r>
            <w:proofErr w:type="gramStart"/>
            <w:r>
              <w:rPr>
                <w:rFonts w:ascii="Courier New" w:eastAsia="Courier New" w:hAnsi="Courier New" w:cs="Courier New"/>
                <w:color w:val="161616"/>
                <w:sz w:val="20"/>
              </w:rPr>
              <w:t>]:[</w:t>
            </w:r>
            <w:proofErr w:type="gramEnd"/>
            <w:r>
              <w:rPr>
                <w:rFonts w:ascii="Courier New" w:eastAsia="Courier New" w:hAnsi="Courier New" w:cs="Courier New"/>
                <w:color w:val="161616"/>
                <w:sz w:val="20"/>
              </w:rPr>
              <w:t xml:space="preserve">m01]:[s01] [z]', </w:t>
            </w:r>
          </w:p>
          <w:p w:rsidR="00BA29D2" w:rsidRDefault="00A40F9C">
            <w:pPr>
              <w:spacing w:after="30"/>
              <w:ind w:left="874"/>
            </w:pPr>
            <w:r>
              <w:rPr>
                <w:rFonts w:ascii="Courier New" w:eastAsia="Courier New" w:hAnsi="Courier New" w:cs="Courier New"/>
                <w:color w:val="161616"/>
                <w:sz w:val="20"/>
              </w:rPr>
              <w:t>'+0400'</w:t>
            </w:r>
            <w:r>
              <w:rPr>
                <w:rFonts w:ascii="Courier New" w:eastAsia="Courier New" w:hAnsi="Courier New" w:cs="Courier New"/>
                <w:sz w:val="20"/>
              </w:rPr>
              <w:t xml:space="preserve"> </w:t>
            </w:r>
          </w:p>
          <w:p w:rsidR="00BA29D2" w:rsidRDefault="00A40F9C">
            <w:pPr>
              <w:spacing w:after="1"/>
              <w:ind w:left="374"/>
            </w:pPr>
            <w:r>
              <w:rPr>
                <w:rFonts w:ascii="Courier New" w:eastAsia="Courier New" w:hAnsi="Courier New" w:cs="Courier New"/>
                <w:color w:val="161616"/>
                <w:sz w:val="20"/>
              </w:rPr>
              <w:t>),</w:t>
            </w:r>
            <w:r>
              <w:rPr>
                <w:rFonts w:ascii="Courier New" w:eastAsia="Courier New" w:hAnsi="Courier New" w:cs="Courier New"/>
                <w:sz w:val="20"/>
              </w:rPr>
              <w:t xml:space="preserve"> </w:t>
            </w:r>
          </w:p>
          <w:p w:rsidR="00BA29D2" w:rsidRDefault="00A40F9C">
            <w:pPr>
              <w:spacing w:after="27"/>
              <w:ind w:left="374"/>
            </w:pPr>
            <w:r>
              <w:rPr>
                <w:rFonts w:ascii="Courier New" w:eastAsia="Courier New" w:hAnsi="Courier New" w:cs="Courier New"/>
                <w:color w:val="161616"/>
                <w:sz w:val="20"/>
              </w:rPr>
              <w:t>"source": properties.net</w:t>
            </w:r>
            <w:r>
              <w:rPr>
                <w:rFonts w:ascii="Courier New" w:eastAsia="Courier New" w:hAnsi="Courier New" w:cs="Courier New"/>
                <w:sz w:val="20"/>
              </w:rPr>
              <w:t xml:space="preserve"> </w:t>
            </w:r>
          </w:p>
          <w:p w:rsidR="00BA29D2" w:rsidRDefault="00A40F9C">
            <w:pPr>
              <w:spacing w:after="0"/>
            </w:pPr>
            <w:r>
              <w:rPr>
                <w:rFonts w:ascii="Courier New" w:eastAsia="Courier New" w:hAnsi="Courier New" w:cs="Courier New"/>
                <w:color w:val="161616"/>
                <w:sz w:val="20"/>
              </w:rPr>
              <w:t>}</w:t>
            </w:r>
            <w:r>
              <w:rPr>
                <w:rFonts w:ascii="Courier New" w:eastAsia="Courier New" w:hAnsi="Courier New" w:cs="Courier New"/>
                <w:sz w:val="20"/>
              </w:rPr>
              <w:t xml:space="preserve"> </w:t>
            </w:r>
          </w:p>
        </w:tc>
      </w:tr>
    </w:tbl>
    <w:p w:rsidR="00BA29D2" w:rsidRDefault="00A40F9C">
      <w:pPr>
        <w:spacing w:after="0"/>
        <w:ind w:right="7134"/>
        <w:jc w:val="right"/>
      </w:pPr>
      <w:r>
        <w:rPr>
          <w:rFonts w:ascii="Verdana" w:eastAsia="Verdana" w:hAnsi="Verdana" w:cs="Verdana"/>
          <w:color w:val="161616"/>
        </w:rPr>
        <w:t xml:space="preserve">the following </w:t>
      </w:r>
      <w:proofErr w:type="spellStart"/>
      <w:r>
        <w:rPr>
          <w:rFonts w:ascii="Verdana" w:eastAsia="Verdana" w:hAnsi="Verdana" w:cs="Verdana"/>
          <w:color w:val="161616"/>
        </w:rPr>
        <w:t>JSONata</w:t>
      </w:r>
      <w:proofErr w:type="spellEnd"/>
      <w:r>
        <w:rPr>
          <w:rFonts w:ascii="Verdana" w:eastAsia="Verdana" w:hAnsi="Verdana" w:cs="Verdana"/>
          <w:color w:val="161616"/>
        </w:rPr>
        <w:t xml:space="preserve"> expression.</w:t>
      </w:r>
      <w:r>
        <w:rPr>
          <w:rFonts w:ascii="Verdana" w:eastAsia="Verdana" w:hAnsi="Verdana" w:cs="Verdana"/>
        </w:rPr>
        <w:t xml:space="preserve"> </w:t>
      </w:r>
      <w:r>
        <w:br w:type="page"/>
      </w:r>
    </w:p>
    <w:p w:rsidR="00BA29D2" w:rsidRDefault="00A40F9C">
      <w:pPr>
        <w:spacing w:after="62"/>
        <w:ind w:left="960"/>
      </w:pPr>
      <w:r>
        <w:rPr>
          <w:rFonts w:ascii="Tahoma" w:eastAsia="Tahoma" w:hAnsi="Tahoma" w:cs="Tahoma"/>
          <w:b/>
          <w:color w:val="161616"/>
          <w:sz w:val="36"/>
        </w:rPr>
        <w:lastRenderedPageBreak/>
        <w:t>WEB DASHBOARD NODES FOR CREATE UI:</w:t>
      </w:r>
      <w:r>
        <w:rPr>
          <w:rFonts w:ascii="Tahoma" w:eastAsia="Tahoma" w:hAnsi="Tahoma" w:cs="Tahoma"/>
          <w:b/>
          <w:sz w:val="36"/>
        </w:rPr>
        <w:t xml:space="preserve"> </w:t>
      </w:r>
    </w:p>
    <w:p w:rsidR="00BA29D2" w:rsidRDefault="00A40F9C">
      <w:pPr>
        <w:spacing w:after="66"/>
      </w:pPr>
      <w:r>
        <w:rPr>
          <w:rFonts w:ascii="Tahoma" w:eastAsia="Tahoma" w:hAnsi="Tahoma" w:cs="Tahoma"/>
          <w:b/>
          <w:sz w:val="46"/>
        </w:rPr>
        <w:t xml:space="preserve"> </w:t>
      </w:r>
    </w:p>
    <w:p w:rsidR="00BA29D2" w:rsidRDefault="00A40F9C">
      <w:pPr>
        <w:spacing w:after="0" w:line="260" w:lineRule="auto"/>
        <w:ind w:left="960" w:right="1025"/>
      </w:pPr>
      <w:r>
        <w:rPr>
          <w:rFonts w:ascii="Arial" w:eastAsia="Arial" w:hAnsi="Arial" w:cs="Arial"/>
          <w:color w:val="2B2E33"/>
          <w:sz w:val="26"/>
        </w:rPr>
        <w:t>Dashboards are a powerful opportunity</w:t>
      </w:r>
      <w:hyperlink r:id="rId7">
        <w:r>
          <w:rPr>
            <w:rFonts w:ascii="Arial" w:eastAsia="Arial" w:hAnsi="Arial" w:cs="Arial"/>
            <w:color w:val="2C62D6"/>
            <w:sz w:val="26"/>
            <w:u w:val="single" w:color="2C62D6"/>
          </w:rPr>
          <w:t xml:space="preserve"> </w:t>
        </w:r>
      </w:hyperlink>
      <w:hyperlink r:id="rId8">
        <w:r>
          <w:rPr>
            <w:rFonts w:ascii="Arial" w:eastAsia="Arial" w:hAnsi="Arial" w:cs="Arial"/>
            <w:b/>
            <w:color w:val="2C62D6"/>
            <w:sz w:val="26"/>
            <w:u w:val="single" w:color="2C62D6"/>
          </w:rPr>
          <w:t>to</w:t>
        </w:r>
      </w:hyperlink>
      <w:hyperlink r:id="rId9">
        <w:r>
          <w:rPr>
            <w:rFonts w:ascii="Arial" w:eastAsia="Arial" w:hAnsi="Arial" w:cs="Arial"/>
            <w:b/>
            <w:color w:val="2C62D6"/>
            <w:sz w:val="26"/>
            <w:u w:val="single" w:color="2C62D6"/>
          </w:rPr>
          <w:t xml:space="preserve"> </w:t>
        </w:r>
      </w:hyperlink>
      <w:hyperlink r:id="rId10">
        <w:r>
          <w:rPr>
            <w:rFonts w:ascii="Arial" w:eastAsia="Arial" w:hAnsi="Arial" w:cs="Arial"/>
            <w:b/>
            <w:color w:val="2C62D6"/>
            <w:sz w:val="26"/>
            <w:u w:val="single" w:color="2C62D6"/>
          </w:rPr>
          <w:t>influence</w:t>
        </w:r>
      </w:hyperlink>
      <w:hyperlink r:id="rId11">
        <w:r>
          <w:rPr>
            <w:rFonts w:ascii="Arial" w:eastAsia="Arial" w:hAnsi="Arial" w:cs="Arial"/>
            <w:b/>
            <w:color w:val="2C62D6"/>
            <w:sz w:val="26"/>
            <w:u w:val="single" w:color="2C62D6"/>
          </w:rPr>
          <w:t xml:space="preserve"> </w:t>
        </w:r>
      </w:hyperlink>
      <w:hyperlink r:id="rId12">
        <w:r>
          <w:rPr>
            <w:rFonts w:ascii="Arial" w:eastAsia="Arial" w:hAnsi="Arial" w:cs="Arial"/>
            <w:b/>
            <w:color w:val="2C62D6"/>
            <w:sz w:val="26"/>
            <w:u w:val="single" w:color="2C62D6"/>
          </w:rPr>
          <w:t>user</w:t>
        </w:r>
      </w:hyperlink>
      <w:hyperlink r:id="rId13">
        <w:r>
          <w:rPr>
            <w:rFonts w:ascii="Arial" w:eastAsia="Arial" w:hAnsi="Arial" w:cs="Arial"/>
            <w:b/>
            <w:color w:val="2C62D6"/>
            <w:sz w:val="26"/>
            <w:u w:val="single" w:color="2C62D6"/>
          </w:rPr>
          <w:t xml:space="preserve"> </w:t>
        </w:r>
      </w:hyperlink>
      <w:hyperlink r:id="rId14">
        <w:proofErr w:type="spellStart"/>
        <w:r>
          <w:rPr>
            <w:rFonts w:ascii="Arial" w:eastAsia="Arial" w:hAnsi="Arial" w:cs="Arial"/>
            <w:b/>
            <w:color w:val="2C62D6"/>
            <w:sz w:val="26"/>
            <w:u w:val="single" w:color="2C62D6"/>
          </w:rPr>
          <w:t>behavior</w:t>
        </w:r>
        <w:proofErr w:type="spellEnd"/>
      </w:hyperlink>
      <w:hyperlink r:id="rId15">
        <w:r>
          <w:rPr>
            <w:rFonts w:ascii="Arial" w:eastAsia="Arial" w:hAnsi="Arial" w:cs="Arial"/>
            <w:b/>
            <w:color w:val="2C62D6"/>
            <w:sz w:val="26"/>
          </w:rPr>
          <w:t xml:space="preserve"> </w:t>
        </w:r>
      </w:hyperlink>
      <w:hyperlink r:id="rId16">
        <w:r>
          <w:rPr>
            <w:rFonts w:ascii="Arial" w:eastAsia="Arial" w:hAnsi="Arial" w:cs="Arial"/>
            <w:color w:val="2B2E33"/>
            <w:sz w:val="26"/>
          </w:rPr>
          <w:t>a</w:t>
        </w:r>
      </w:hyperlink>
      <w:r>
        <w:rPr>
          <w:rFonts w:ascii="Arial" w:eastAsia="Arial" w:hAnsi="Arial" w:cs="Arial"/>
          <w:color w:val="2B2E33"/>
          <w:sz w:val="26"/>
        </w:rPr>
        <w:t>nd boost retention rates. By using the data collected through research, designers can create a dashboard that displays actionable and relevant data. All this is made possible through dashboard UI de</w:t>
      </w:r>
      <w:r>
        <w:rPr>
          <w:rFonts w:ascii="Arial" w:eastAsia="Arial" w:hAnsi="Arial" w:cs="Arial"/>
          <w:color w:val="2B2E33"/>
          <w:sz w:val="26"/>
        </w:rPr>
        <w:t>sign</w:t>
      </w:r>
      <w:r>
        <w:rPr>
          <w:rFonts w:ascii="Arial" w:eastAsia="Arial" w:hAnsi="Arial" w:cs="Arial"/>
          <w:b/>
          <w:color w:val="2B2E33"/>
          <w:sz w:val="26"/>
        </w:rPr>
        <w:t>.</w:t>
      </w:r>
      <w:r>
        <w:rPr>
          <w:rFonts w:ascii="Arial" w:eastAsia="Arial" w:hAnsi="Arial" w:cs="Arial"/>
          <w:b/>
          <w:sz w:val="26"/>
        </w:rPr>
        <w:t xml:space="preserve"> </w:t>
      </w:r>
    </w:p>
    <w:p w:rsidR="00BA29D2" w:rsidRDefault="00A40F9C">
      <w:pPr>
        <w:spacing w:after="0"/>
      </w:pPr>
      <w:r>
        <w:rPr>
          <w:rFonts w:ascii="Arial" w:eastAsia="Arial" w:hAnsi="Arial" w:cs="Arial"/>
          <w:b/>
          <w:sz w:val="20"/>
        </w:rPr>
        <w:t xml:space="preserve"> </w:t>
      </w:r>
    </w:p>
    <w:p w:rsidR="00BA29D2" w:rsidRDefault="00A40F9C">
      <w:pPr>
        <w:spacing w:after="0"/>
      </w:pPr>
      <w:r>
        <w:rPr>
          <w:rFonts w:ascii="Arial" w:eastAsia="Arial" w:hAnsi="Arial" w:cs="Arial"/>
          <w:b/>
          <w:sz w:val="20"/>
        </w:rPr>
        <w:t xml:space="preserve"> </w:t>
      </w:r>
    </w:p>
    <w:p w:rsidR="00BA29D2" w:rsidRDefault="00A40F9C">
      <w:pPr>
        <w:spacing w:after="0"/>
      </w:pPr>
      <w:r>
        <w:rPr>
          <w:rFonts w:ascii="Arial" w:eastAsia="Arial" w:hAnsi="Arial" w:cs="Arial"/>
          <w:b/>
          <w:sz w:val="12"/>
        </w:rPr>
        <w:t xml:space="preserve"> </w:t>
      </w:r>
    </w:p>
    <w:p w:rsidR="00BA29D2" w:rsidRDefault="00A40F9C">
      <w:pPr>
        <w:spacing w:after="0"/>
        <w:ind w:left="960"/>
      </w:pPr>
      <w:r>
        <w:rPr>
          <w:noProof/>
        </w:rPr>
        <w:drawing>
          <wp:inline distT="0" distB="0" distL="0" distR="0">
            <wp:extent cx="6301740" cy="5385308"/>
            <wp:effectExtent l="0" t="0" r="0" b="0"/>
            <wp:docPr id="488" name="Picture 488"/>
            <wp:cNvGraphicFramePr/>
            <a:graphic xmlns:a="http://schemas.openxmlformats.org/drawingml/2006/main">
              <a:graphicData uri="http://schemas.openxmlformats.org/drawingml/2006/picture">
                <pic:pic xmlns:pic="http://schemas.openxmlformats.org/drawingml/2006/picture">
                  <pic:nvPicPr>
                    <pic:cNvPr id="488" name="Picture 488"/>
                    <pic:cNvPicPr/>
                  </pic:nvPicPr>
                  <pic:blipFill>
                    <a:blip r:embed="rId17"/>
                    <a:stretch>
                      <a:fillRect/>
                    </a:stretch>
                  </pic:blipFill>
                  <pic:spPr>
                    <a:xfrm>
                      <a:off x="0" y="0"/>
                      <a:ext cx="6301740" cy="5385308"/>
                    </a:xfrm>
                    <a:prstGeom prst="rect">
                      <a:avLst/>
                    </a:prstGeom>
                  </pic:spPr>
                </pic:pic>
              </a:graphicData>
            </a:graphic>
          </wp:inline>
        </w:drawing>
      </w:r>
    </w:p>
    <w:p w:rsidR="00BA29D2" w:rsidRDefault="00A40F9C">
      <w:pPr>
        <w:spacing w:after="2" w:line="240" w:lineRule="auto"/>
        <w:ind w:left="955" w:right="1088" w:hanging="10"/>
      </w:pPr>
      <w:r>
        <w:rPr>
          <w:rFonts w:ascii="Arial" w:eastAsia="Arial" w:hAnsi="Arial" w:cs="Arial"/>
          <w:color w:val="2B2E33"/>
          <w:sz w:val="24"/>
        </w:rPr>
        <w:t xml:space="preserve">If you design a proper and modern UI dashboard, it will give the users easy access to the information they need. For this to happen, the dashboard information needs to be easy-to-scan and contain only the key information. But, with many </w:t>
      </w:r>
      <w:r>
        <w:rPr>
          <w:rFonts w:ascii="Arial" w:eastAsia="Arial" w:hAnsi="Arial" w:cs="Arial"/>
          <w:color w:val="2B2E33"/>
          <w:sz w:val="24"/>
        </w:rPr>
        <w:t>tools available, it can be hard to make the right choice or not exaggerate with the use of features.</w:t>
      </w:r>
      <w:r>
        <w:rPr>
          <w:rFonts w:ascii="Arial" w:eastAsia="Arial" w:hAnsi="Arial" w:cs="Arial"/>
          <w:sz w:val="24"/>
        </w:rPr>
        <w:t xml:space="preserve"> </w:t>
      </w:r>
    </w:p>
    <w:p w:rsidR="00BA29D2" w:rsidRDefault="00A40F9C">
      <w:pPr>
        <w:spacing w:after="0"/>
      </w:pPr>
      <w:r>
        <w:rPr>
          <w:rFonts w:ascii="Arial" w:eastAsia="Arial" w:hAnsi="Arial" w:cs="Arial"/>
          <w:sz w:val="24"/>
        </w:rPr>
        <w:lastRenderedPageBreak/>
        <w:t xml:space="preserve"> </w:t>
      </w:r>
    </w:p>
    <w:p w:rsidR="00BA29D2" w:rsidRDefault="00A40F9C">
      <w:pPr>
        <w:spacing w:after="2" w:line="240" w:lineRule="auto"/>
        <w:ind w:left="955" w:right="1088" w:hanging="10"/>
      </w:pPr>
      <w:r>
        <w:rPr>
          <w:rFonts w:ascii="Arial" w:eastAsia="Arial" w:hAnsi="Arial" w:cs="Arial"/>
          <w:color w:val="2B2E33"/>
          <w:sz w:val="24"/>
        </w:rPr>
        <w:t>This is one of the many</w:t>
      </w:r>
      <w:hyperlink r:id="rId18">
        <w:r>
          <w:rPr>
            <w:rFonts w:ascii="Arial" w:eastAsia="Arial" w:hAnsi="Arial" w:cs="Arial"/>
            <w:color w:val="2C62D6"/>
            <w:sz w:val="24"/>
            <w:u w:val="single" w:color="2C62D6"/>
          </w:rPr>
          <w:t xml:space="preserve"> </w:t>
        </w:r>
      </w:hyperlink>
      <w:hyperlink r:id="rId19">
        <w:r>
          <w:rPr>
            <w:rFonts w:ascii="Arial" w:eastAsia="Arial" w:hAnsi="Arial" w:cs="Arial"/>
            <w:b/>
            <w:color w:val="2C62D6"/>
            <w:sz w:val="24"/>
            <w:u w:val="single" w:color="2C62D6"/>
          </w:rPr>
          <w:t>role</w:t>
        </w:r>
        <w:r>
          <w:rPr>
            <w:rFonts w:ascii="Arial" w:eastAsia="Arial" w:hAnsi="Arial" w:cs="Arial"/>
            <w:b/>
            <w:color w:val="2C62D6"/>
            <w:sz w:val="24"/>
            <w:u w:val="single" w:color="2C62D6"/>
          </w:rPr>
          <w:t>s of a UX designer</w:t>
        </w:r>
      </w:hyperlink>
      <w:hyperlink r:id="rId20">
        <w:r>
          <w:rPr>
            <w:rFonts w:ascii="Arial" w:eastAsia="Arial" w:hAnsi="Arial" w:cs="Arial"/>
            <w:b/>
            <w:color w:val="2C62D6"/>
            <w:sz w:val="24"/>
          </w:rPr>
          <w:t xml:space="preserve"> </w:t>
        </w:r>
      </w:hyperlink>
      <w:hyperlink r:id="rId21">
        <w:r>
          <w:rPr>
            <w:rFonts w:ascii="Arial" w:eastAsia="Arial" w:hAnsi="Arial" w:cs="Arial"/>
            <w:color w:val="2B2E33"/>
            <w:sz w:val="24"/>
          </w:rPr>
          <w:t>a</w:t>
        </w:r>
      </w:hyperlink>
      <w:r>
        <w:rPr>
          <w:rFonts w:ascii="Arial" w:eastAsia="Arial" w:hAnsi="Arial" w:cs="Arial"/>
          <w:color w:val="2B2E33"/>
          <w:sz w:val="24"/>
        </w:rPr>
        <w:t>nd as such, it demands knowing certain tricks to be handled the right way.</w:t>
      </w:r>
      <w:r>
        <w:rPr>
          <w:rFonts w:ascii="Arial" w:eastAsia="Arial" w:hAnsi="Arial" w:cs="Arial"/>
          <w:sz w:val="24"/>
        </w:rPr>
        <w:t xml:space="preserve"> </w:t>
      </w:r>
    </w:p>
    <w:p w:rsidR="00BA29D2" w:rsidRDefault="00A40F9C">
      <w:pPr>
        <w:spacing w:after="0"/>
      </w:pPr>
      <w:r>
        <w:rPr>
          <w:rFonts w:ascii="Arial" w:eastAsia="Arial" w:hAnsi="Arial" w:cs="Arial"/>
          <w:sz w:val="20"/>
        </w:rPr>
        <w:t xml:space="preserve"> </w:t>
      </w:r>
    </w:p>
    <w:p w:rsidR="00BA29D2" w:rsidRDefault="00A40F9C">
      <w:pPr>
        <w:spacing w:after="0"/>
      </w:pPr>
      <w:r>
        <w:rPr>
          <w:rFonts w:ascii="Arial" w:eastAsia="Arial" w:hAnsi="Arial" w:cs="Arial"/>
          <w:sz w:val="20"/>
        </w:rPr>
        <w:t xml:space="preserve"> </w:t>
      </w:r>
    </w:p>
    <w:p w:rsidR="00BA29D2" w:rsidRDefault="00A40F9C">
      <w:pPr>
        <w:spacing w:after="0"/>
      </w:pPr>
      <w:r>
        <w:rPr>
          <w:rFonts w:ascii="Arial" w:eastAsia="Arial" w:hAnsi="Arial" w:cs="Arial"/>
          <w:sz w:val="21"/>
        </w:rPr>
        <w:t xml:space="preserve"> </w:t>
      </w:r>
    </w:p>
    <w:p w:rsidR="00BA29D2" w:rsidRDefault="00A40F9C">
      <w:pPr>
        <w:spacing w:after="0"/>
        <w:ind w:left="290"/>
      </w:pPr>
      <w:r>
        <w:rPr>
          <w:noProof/>
        </w:rPr>
        <w:drawing>
          <wp:inline distT="0" distB="0" distL="0" distR="0">
            <wp:extent cx="6760337" cy="5166995"/>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22"/>
                    <a:stretch>
                      <a:fillRect/>
                    </a:stretch>
                  </pic:blipFill>
                  <pic:spPr>
                    <a:xfrm>
                      <a:off x="0" y="0"/>
                      <a:ext cx="6760337" cy="5166995"/>
                    </a:xfrm>
                    <a:prstGeom prst="rect">
                      <a:avLst/>
                    </a:prstGeom>
                  </pic:spPr>
                </pic:pic>
              </a:graphicData>
            </a:graphic>
          </wp:inline>
        </w:drawing>
      </w:r>
    </w:p>
    <w:p w:rsidR="00BA29D2" w:rsidRDefault="00A40F9C">
      <w:pPr>
        <w:spacing w:after="0"/>
        <w:ind w:left="955" w:right="454" w:hanging="10"/>
      </w:pPr>
      <w:r>
        <w:rPr>
          <w:b/>
          <w:sz w:val="36"/>
        </w:rPr>
        <w:t xml:space="preserve">CREATE AN HTTP REQUESTS TO </w:t>
      </w:r>
      <w:r>
        <w:rPr>
          <w:b/>
          <w:sz w:val="36"/>
        </w:rPr>
        <w:t xml:space="preserve">COMMUNICATE WITH MOBILE APP: </w:t>
      </w:r>
    </w:p>
    <w:p w:rsidR="00BA29D2" w:rsidRDefault="00A40F9C">
      <w:pPr>
        <w:spacing w:after="0"/>
      </w:pPr>
      <w:r>
        <w:rPr>
          <w:b/>
          <w:sz w:val="36"/>
        </w:rPr>
        <w:t xml:space="preserve"> </w:t>
      </w:r>
    </w:p>
    <w:p w:rsidR="00BA29D2" w:rsidRDefault="00A40F9C">
      <w:pPr>
        <w:spacing w:after="0"/>
      </w:pPr>
      <w:r>
        <w:rPr>
          <w:b/>
          <w:sz w:val="39"/>
        </w:rPr>
        <w:t xml:space="preserve"> </w:t>
      </w:r>
    </w:p>
    <w:p w:rsidR="00BA29D2" w:rsidRDefault="00A40F9C">
      <w:pPr>
        <w:numPr>
          <w:ilvl w:val="0"/>
          <w:numId w:val="3"/>
        </w:numPr>
        <w:spacing w:after="0" w:line="264" w:lineRule="auto"/>
        <w:ind w:right="127" w:hanging="120"/>
        <w:jc w:val="both"/>
      </w:pPr>
      <w:r>
        <w:rPr>
          <w:rFonts w:ascii="Cambria" w:eastAsia="Cambria" w:hAnsi="Cambria" w:cs="Cambria"/>
          <w:color w:val="353535"/>
          <w:sz w:val="27"/>
        </w:rPr>
        <w:t>Ensuring that the browser communicates with the required server directly.</w:t>
      </w:r>
      <w:r>
        <w:rPr>
          <w:rFonts w:ascii="Cambria" w:eastAsia="Cambria" w:hAnsi="Cambria" w:cs="Cambria"/>
          <w:sz w:val="27"/>
        </w:rPr>
        <w:t xml:space="preserve"> </w:t>
      </w:r>
    </w:p>
    <w:p w:rsidR="00BA29D2" w:rsidRDefault="00A40F9C">
      <w:pPr>
        <w:numPr>
          <w:ilvl w:val="0"/>
          <w:numId w:val="3"/>
        </w:numPr>
        <w:spacing w:after="0" w:line="264" w:lineRule="auto"/>
        <w:ind w:right="127" w:hanging="120"/>
        <w:jc w:val="both"/>
      </w:pPr>
      <w:r>
        <w:rPr>
          <w:rFonts w:ascii="Cambria" w:eastAsia="Cambria" w:hAnsi="Cambria" w:cs="Cambria"/>
          <w:color w:val="353535"/>
          <w:sz w:val="27"/>
        </w:rPr>
        <w:t>Ensuring that only the communicating systems have access to the messages they exchange.</w:t>
      </w:r>
      <w:r>
        <w:rPr>
          <w:rFonts w:ascii="Cambria" w:eastAsia="Cambria" w:hAnsi="Cambria" w:cs="Cambria"/>
          <w:sz w:val="27"/>
        </w:rPr>
        <w:t xml:space="preserve"> </w:t>
      </w:r>
    </w:p>
    <w:p w:rsidR="00BA29D2" w:rsidRDefault="00A40F9C">
      <w:pPr>
        <w:spacing w:after="0"/>
      </w:pPr>
      <w:r>
        <w:rPr>
          <w:rFonts w:ascii="Cambria" w:eastAsia="Cambria" w:hAnsi="Cambria" w:cs="Cambria"/>
          <w:sz w:val="20"/>
        </w:rPr>
        <w:t xml:space="preserve"> </w:t>
      </w:r>
    </w:p>
    <w:p w:rsidR="00BA29D2" w:rsidRDefault="00A40F9C">
      <w:pPr>
        <w:spacing w:after="0"/>
      </w:pPr>
      <w:r>
        <w:rPr>
          <w:rFonts w:ascii="Cambria" w:eastAsia="Cambria" w:hAnsi="Cambria" w:cs="Cambria"/>
          <w:sz w:val="20"/>
        </w:rPr>
        <w:lastRenderedPageBreak/>
        <w:t xml:space="preserve"> </w:t>
      </w:r>
    </w:p>
    <w:p w:rsidR="00BA29D2" w:rsidRDefault="00A40F9C">
      <w:pPr>
        <w:spacing w:after="0"/>
      </w:pPr>
      <w:r>
        <w:rPr>
          <w:rFonts w:ascii="Cambria" w:eastAsia="Cambria" w:hAnsi="Cambria" w:cs="Cambria"/>
          <w:sz w:val="14"/>
        </w:rPr>
        <w:t xml:space="preserve"> </w:t>
      </w:r>
    </w:p>
    <w:p w:rsidR="00BA29D2" w:rsidRDefault="00A40F9C">
      <w:pPr>
        <w:spacing w:after="332"/>
        <w:ind w:left="998"/>
      </w:pPr>
      <w:r>
        <w:rPr>
          <w:noProof/>
        </w:rPr>
        <w:drawing>
          <wp:inline distT="0" distB="0" distL="0" distR="0">
            <wp:extent cx="6600825" cy="4337050"/>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23"/>
                    <a:stretch>
                      <a:fillRect/>
                    </a:stretch>
                  </pic:blipFill>
                  <pic:spPr>
                    <a:xfrm>
                      <a:off x="0" y="0"/>
                      <a:ext cx="6600825" cy="4337050"/>
                    </a:xfrm>
                    <a:prstGeom prst="rect">
                      <a:avLst/>
                    </a:prstGeom>
                  </pic:spPr>
                </pic:pic>
              </a:graphicData>
            </a:graphic>
          </wp:inline>
        </w:drawing>
      </w:r>
    </w:p>
    <w:p w:rsidR="00BA29D2" w:rsidRDefault="00A40F9C">
      <w:pPr>
        <w:spacing w:after="0" w:line="260" w:lineRule="auto"/>
        <w:ind w:left="960" w:right="804"/>
      </w:pPr>
      <w:r>
        <w:rPr>
          <w:sz w:val="36"/>
        </w:rPr>
        <w:t>HTTP transfers data in a hypertext format between the browser and the web server, whereas HTTPS transfers data in an encrypted format. As a result, HTTPS protects websites from having their information broadcast in a way that anyone eavesdropping on the ne</w:t>
      </w:r>
      <w:r>
        <w:rPr>
          <w:sz w:val="36"/>
        </w:rPr>
        <w:t>twork can easily see. During the transit between the browser and the web server, HTTPS protects the data from being accessed and altered by hackers. Even if the transmission is intercepted, hackers will be unable to use it because the message is encrypted.</w:t>
      </w:r>
      <w:r>
        <w:rPr>
          <w:sz w:val="36"/>
        </w:rPr>
        <w:t xml:space="preserve"> </w:t>
      </w:r>
    </w:p>
    <w:p w:rsidR="00BA29D2" w:rsidRDefault="00A40F9C">
      <w:pPr>
        <w:spacing w:after="0"/>
      </w:pPr>
      <w:r>
        <w:rPr>
          <w:sz w:val="36"/>
        </w:rPr>
        <w:t xml:space="preserve"> </w:t>
      </w:r>
    </w:p>
    <w:p w:rsidR="00BA29D2" w:rsidRDefault="00A40F9C">
      <w:pPr>
        <w:spacing w:after="0"/>
      </w:pPr>
      <w:r>
        <w:rPr>
          <w:sz w:val="39"/>
        </w:rPr>
        <w:t xml:space="preserve"> </w:t>
      </w:r>
    </w:p>
    <w:p w:rsidR="00BA29D2" w:rsidRDefault="00A40F9C">
      <w:pPr>
        <w:numPr>
          <w:ilvl w:val="0"/>
          <w:numId w:val="4"/>
        </w:numPr>
        <w:spacing w:after="47" w:line="264" w:lineRule="auto"/>
        <w:ind w:right="859" w:hanging="360"/>
        <w:jc w:val="both"/>
      </w:pPr>
      <w:r>
        <w:rPr>
          <w:rFonts w:ascii="Cambria" w:eastAsia="Cambria" w:hAnsi="Cambria" w:cs="Cambria"/>
          <w:b/>
          <w:color w:val="353535"/>
          <w:sz w:val="27"/>
        </w:rPr>
        <w:lastRenderedPageBreak/>
        <w:t>Private Key</w:t>
      </w:r>
      <w:r>
        <w:rPr>
          <w:rFonts w:ascii="Cambria" w:eastAsia="Cambria" w:hAnsi="Cambria" w:cs="Cambria"/>
          <w:color w:val="353535"/>
          <w:sz w:val="27"/>
        </w:rPr>
        <w:t>: It is used for the decryption of the data that has been encrypted by the public key. It resides on the server-side and is controlled by the owner of the website. It is private in nature.</w:t>
      </w:r>
      <w:r>
        <w:rPr>
          <w:rFonts w:ascii="Cambria" w:eastAsia="Cambria" w:hAnsi="Cambria" w:cs="Cambria"/>
          <w:sz w:val="27"/>
        </w:rPr>
        <w:t xml:space="preserve"> </w:t>
      </w:r>
    </w:p>
    <w:p w:rsidR="00BA29D2" w:rsidRDefault="00A40F9C">
      <w:pPr>
        <w:numPr>
          <w:ilvl w:val="0"/>
          <w:numId w:val="4"/>
        </w:numPr>
        <w:spacing w:after="0" w:line="264" w:lineRule="auto"/>
        <w:ind w:right="859" w:hanging="360"/>
        <w:jc w:val="both"/>
      </w:pPr>
      <w:r>
        <w:rPr>
          <w:rFonts w:ascii="Cambria" w:eastAsia="Cambria" w:hAnsi="Cambria" w:cs="Cambria"/>
          <w:b/>
          <w:color w:val="353535"/>
          <w:sz w:val="27"/>
        </w:rPr>
        <w:t>Public Key</w:t>
      </w:r>
      <w:r>
        <w:rPr>
          <w:rFonts w:ascii="Cambria" w:eastAsia="Cambria" w:hAnsi="Cambria" w:cs="Cambria"/>
          <w:color w:val="353535"/>
          <w:sz w:val="27"/>
        </w:rPr>
        <w:t xml:space="preserve">: It is public in nature and is </w:t>
      </w:r>
      <w:r>
        <w:rPr>
          <w:rFonts w:ascii="Cambria" w:eastAsia="Cambria" w:hAnsi="Cambria" w:cs="Cambria"/>
          <w:color w:val="353535"/>
          <w:sz w:val="27"/>
        </w:rPr>
        <w:t>accessible to all the users who communicate with the server. The private key is used for the decryption of the data that has been encrypted by the public key.</w:t>
      </w:r>
      <w:r>
        <w:rPr>
          <w:rFonts w:ascii="Cambria" w:eastAsia="Cambria" w:hAnsi="Cambria" w:cs="Cambria"/>
          <w:sz w:val="27"/>
        </w:rPr>
        <w:t xml:space="preserve"> </w:t>
      </w:r>
    </w:p>
    <w:p w:rsidR="00BA29D2" w:rsidRDefault="00A40F9C">
      <w:pPr>
        <w:spacing w:after="0"/>
      </w:pPr>
      <w:r>
        <w:rPr>
          <w:rFonts w:ascii="Cambria" w:eastAsia="Cambria" w:hAnsi="Cambria" w:cs="Cambria"/>
          <w:sz w:val="20"/>
        </w:rPr>
        <w:t xml:space="preserve"> </w:t>
      </w:r>
    </w:p>
    <w:p w:rsidR="00BA29D2" w:rsidRDefault="00A40F9C">
      <w:pPr>
        <w:spacing w:after="0"/>
      </w:pPr>
      <w:r>
        <w:rPr>
          <w:rFonts w:ascii="Cambria" w:eastAsia="Cambria" w:hAnsi="Cambria" w:cs="Cambria"/>
          <w:sz w:val="20"/>
        </w:rPr>
        <w:t xml:space="preserve"> </w:t>
      </w:r>
    </w:p>
    <w:p w:rsidR="00BA29D2" w:rsidRDefault="00A40F9C">
      <w:pPr>
        <w:spacing w:after="37"/>
      </w:pPr>
      <w:r>
        <w:rPr>
          <w:rFonts w:ascii="Cambria" w:eastAsia="Cambria" w:hAnsi="Cambria" w:cs="Cambria"/>
          <w:sz w:val="20"/>
        </w:rPr>
        <w:t xml:space="preserve"> </w:t>
      </w:r>
    </w:p>
    <w:p w:rsidR="00BA29D2" w:rsidRDefault="00A40F9C">
      <w:pPr>
        <w:spacing w:after="0"/>
      </w:pPr>
      <w:r>
        <w:rPr>
          <w:rFonts w:ascii="Cambria" w:eastAsia="Cambria" w:hAnsi="Cambria" w:cs="Cambria"/>
          <w:sz w:val="25"/>
        </w:rPr>
        <w:t xml:space="preserve"> </w:t>
      </w:r>
    </w:p>
    <w:p w:rsidR="00BA29D2" w:rsidRDefault="00A40F9C">
      <w:pPr>
        <w:spacing w:after="0"/>
        <w:ind w:left="1500"/>
      </w:pPr>
      <w:r>
        <w:rPr>
          <w:noProof/>
        </w:rPr>
        <w:drawing>
          <wp:inline distT="0" distB="0" distL="0" distR="0">
            <wp:extent cx="4495800" cy="3263900"/>
            <wp:effectExtent l="0" t="0" r="0" b="0"/>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24"/>
                    <a:stretch>
                      <a:fillRect/>
                    </a:stretch>
                  </pic:blipFill>
                  <pic:spPr>
                    <a:xfrm>
                      <a:off x="0" y="0"/>
                      <a:ext cx="4495800" cy="3263900"/>
                    </a:xfrm>
                    <a:prstGeom prst="rect">
                      <a:avLst/>
                    </a:prstGeom>
                  </pic:spPr>
                </pic:pic>
              </a:graphicData>
            </a:graphic>
          </wp:inline>
        </w:drawing>
      </w:r>
    </w:p>
    <w:p w:rsidR="00BA29D2" w:rsidRDefault="00A40F9C">
      <w:pPr>
        <w:spacing w:after="0"/>
        <w:jc w:val="both"/>
      </w:pPr>
      <w:r>
        <w:rPr>
          <w:rFonts w:ascii="Cambria" w:eastAsia="Cambria" w:hAnsi="Cambria" w:cs="Cambria"/>
          <w:sz w:val="17"/>
        </w:rPr>
        <w:t xml:space="preserve"> </w:t>
      </w:r>
    </w:p>
    <w:sectPr w:rsidR="00BA29D2">
      <w:pgSz w:w="12240" w:h="15840"/>
      <w:pgMar w:top="1440" w:right="263" w:bottom="1495"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A3CED"/>
    <w:multiLevelType w:val="hybridMultilevel"/>
    <w:tmpl w:val="384417F6"/>
    <w:lvl w:ilvl="0" w:tplc="9E7C8576">
      <w:start w:val="1"/>
      <w:numFmt w:val="decimal"/>
      <w:lvlText w:val="%1."/>
      <w:lvlJc w:val="left"/>
      <w:pPr>
        <w:ind w:left="1665"/>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lvl w:ilvl="1" w:tplc="A8F43EBA">
      <w:start w:val="1"/>
      <w:numFmt w:val="lowerLetter"/>
      <w:lvlText w:val="%2"/>
      <w:lvlJc w:val="left"/>
      <w:pPr>
        <w:ind w:left="2400"/>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lvl w:ilvl="2" w:tplc="B9F0E01A">
      <w:start w:val="1"/>
      <w:numFmt w:val="lowerRoman"/>
      <w:lvlText w:val="%3"/>
      <w:lvlJc w:val="left"/>
      <w:pPr>
        <w:ind w:left="3120"/>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lvl w:ilvl="3" w:tplc="F0AA4D26">
      <w:start w:val="1"/>
      <w:numFmt w:val="decimal"/>
      <w:lvlText w:val="%4"/>
      <w:lvlJc w:val="left"/>
      <w:pPr>
        <w:ind w:left="3840"/>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lvl w:ilvl="4" w:tplc="1B1EC598">
      <w:start w:val="1"/>
      <w:numFmt w:val="lowerLetter"/>
      <w:lvlText w:val="%5"/>
      <w:lvlJc w:val="left"/>
      <w:pPr>
        <w:ind w:left="4560"/>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lvl w:ilvl="5" w:tplc="1446326E">
      <w:start w:val="1"/>
      <w:numFmt w:val="lowerRoman"/>
      <w:lvlText w:val="%6"/>
      <w:lvlJc w:val="left"/>
      <w:pPr>
        <w:ind w:left="5280"/>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lvl w:ilvl="6" w:tplc="32264D2C">
      <w:start w:val="1"/>
      <w:numFmt w:val="decimal"/>
      <w:lvlText w:val="%7"/>
      <w:lvlJc w:val="left"/>
      <w:pPr>
        <w:ind w:left="6000"/>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lvl w:ilvl="7" w:tplc="16A88B20">
      <w:start w:val="1"/>
      <w:numFmt w:val="lowerLetter"/>
      <w:lvlText w:val="%8"/>
      <w:lvlJc w:val="left"/>
      <w:pPr>
        <w:ind w:left="6720"/>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lvl w:ilvl="8" w:tplc="B30A1384">
      <w:start w:val="1"/>
      <w:numFmt w:val="lowerRoman"/>
      <w:lvlText w:val="%9"/>
      <w:lvlJc w:val="left"/>
      <w:pPr>
        <w:ind w:left="7440"/>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abstractNum>
  <w:abstractNum w:abstractNumId="1" w15:restartNumberingAfterBreak="0">
    <w:nsid w:val="4F400F41"/>
    <w:multiLevelType w:val="hybridMultilevel"/>
    <w:tmpl w:val="CDA49ED6"/>
    <w:lvl w:ilvl="0" w:tplc="FE06E61A">
      <w:start w:val="1"/>
      <w:numFmt w:val="decimal"/>
      <w:lvlText w:val="%1."/>
      <w:lvlJc w:val="left"/>
      <w:pPr>
        <w:ind w:left="1013"/>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lvl w:ilvl="1" w:tplc="006ED3CA">
      <w:start w:val="1"/>
      <w:numFmt w:val="lowerLetter"/>
      <w:lvlText w:val="%2"/>
      <w:lvlJc w:val="left"/>
      <w:pPr>
        <w:ind w:left="2400"/>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lvl w:ilvl="2" w:tplc="73D667E8">
      <w:start w:val="1"/>
      <w:numFmt w:val="lowerRoman"/>
      <w:lvlText w:val="%3"/>
      <w:lvlJc w:val="left"/>
      <w:pPr>
        <w:ind w:left="3120"/>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lvl w:ilvl="3" w:tplc="B2329ABC">
      <w:start w:val="1"/>
      <w:numFmt w:val="decimal"/>
      <w:lvlText w:val="%4"/>
      <w:lvlJc w:val="left"/>
      <w:pPr>
        <w:ind w:left="3840"/>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lvl w:ilvl="4" w:tplc="ABF8ED98">
      <w:start w:val="1"/>
      <w:numFmt w:val="lowerLetter"/>
      <w:lvlText w:val="%5"/>
      <w:lvlJc w:val="left"/>
      <w:pPr>
        <w:ind w:left="4560"/>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lvl w:ilvl="5" w:tplc="68A01C66">
      <w:start w:val="1"/>
      <w:numFmt w:val="lowerRoman"/>
      <w:lvlText w:val="%6"/>
      <w:lvlJc w:val="left"/>
      <w:pPr>
        <w:ind w:left="5280"/>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lvl w:ilvl="6" w:tplc="E98E8A50">
      <w:start w:val="1"/>
      <w:numFmt w:val="decimal"/>
      <w:lvlText w:val="%7"/>
      <w:lvlJc w:val="left"/>
      <w:pPr>
        <w:ind w:left="6000"/>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lvl w:ilvl="7" w:tplc="98D6B886">
      <w:start w:val="1"/>
      <w:numFmt w:val="lowerLetter"/>
      <w:lvlText w:val="%8"/>
      <w:lvlJc w:val="left"/>
      <w:pPr>
        <w:ind w:left="6720"/>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lvl w:ilvl="8" w:tplc="971A585E">
      <w:start w:val="1"/>
      <w:numFmt w:val="lowerRoman"/>
      <w:lvlText w:val="%9"/>
      <w:lvlJc w:val="left"/>
      <w:pPr>
        <w:ind w:left="7440"/>
      </w:pPr>
      <w:rPr>
        <w:rFonts w:ascii="Cambria" w:eastAsia="Cambria" w:hAnsi="Cambria" w:cs="Cambria"/>
        <w:b w:val="0"/>
        <w:i w:val="0"/>
        <w:strike w:val="0"/>
        <w:dstrike w:val="0"/>
        <w:color w:val="161616"/>
        <w:sz w:val="22"/>
        <w:szCs w:val="22"/>
        <w:u w:val="none" w:color="000000"/>
        <w:bdr w:val="none" w:sz="0" w:space="0" w:color="auto"/>
        <w:shd w:val="clear" w:color="auto" w:fill="auto"/>
        <w:vertAlign w:val="baseline"/>
      </w:rPr>
    </w:lvl>
  </w:abstractNum>
  <w:abstractNum w:abstractNumId="2" w15:restartNumberingAfterBreak="0">
    <w:nsid w:val="5D2B1724"/>
    <w:multiLevelType w:val="hybridMultilevel"/>
    <w:tmpl w:val="0C880F8E"/>
    <w:lvl w:ilvl="0" w:tplc="08E6D864">
      <w:start w:val="1"/>
      <w:numFmt w:val="decimal"/>
      <w:lvlText w:val="%1."/>
      <w:lvlJc w:val="left"/>
      <w:pPr>
        <w:ind w:left="1905"/>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1" w:tplc="1DAA5AE4">
      <w:start w:val="1"/>
      <w:numFmt w:val="lowerLetter"/>
      <w:lvlText w:val="%2"/>
      <w:lvlJc w:val="left"/>
      <w:pPr>
        <w:ind w:left="2640"/>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2" w:tplc="32E4D470">
      <w:start w:val="1"/>
      <w:numFmt w:val="lowerRoman"/>
      <w:lvlText w:val="%3"/>
      <w:lvlJc w:val="left"/>
      <w:pPr>
        <w:ind w:left="3360"/>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3" w:tplc="525E70FC">
      <w:start w:val="1"/>
      <w:numFmt w:val="decimal"/>
      <w:lvlText w:val="%4"/>
      <w:lvlJc w:val="left"/>
      <w:pPr>
        <w:ind w:left="4080"/>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4" w:tplc="CCD0D2FA">
      <w:start w:val="1"/>
      <w:numFmt w:val="lowerLetter"/>
      <w:lvlText w:val="%5"/>
      <w:lvlJc w:val="left"/>
      <w:pPr>
        <w:ind w:left="4800"/>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5" w:tplc="72B86958">
      <w:start w:val="1"/>
      <w:numFmt w:val="lowerRoman"/>
      <w:lvlText w:val="%6"/>
      <w:lvlJc w:val="left"/>
      <w:pPr>
        <w:ind w:left="5520"/>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6" w:tplc="BC58F708">
      <w:start w:val="1"/>
      <w:numFmt w:val="decimal"/>
      <w:lvlText w:val="%7"/>
      <w:lvlJc w:val="left"/>
      <w:pPr>
        <w:ind w:left="6240"/>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7" w:tplc="8A58E420">
      <w:start w:val="1"/>
      <w:numFmt w:val="lowerLetter"/>
      <w:lvlText w:val="%8"/>
      <w:lvlJc w:val="left"/>
      <w:pPr>
        <w:ind w:left="6960"/>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8" w:tplc="50CE46CA">
      <w:start w:val="1"/>
      <w:numFmt w:val="lowerRoman"/>
      <w:lvlText w:val="%9"/>
      <w:lvlJc w:val="left"/>
      <w:pPr>
        <w:ind w:left="7680"/>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abstractNum>
  <w:abstractNum w:abstractNumId="3" w15:restartNumberingAfterBreak="0">
    <w:nsid w:val="7C256A13"/>
    <w:multiLevelType w:val="hybridMultilevel"/>
    <w:tmpl w:val="5C083710"/>
    <w:lvl w:ilvl="0" w:tplc="B74EB15E">
      <w:start w:val="1"/>
      <w:numFmt w:val="bullet"/>
      <w:lvlText w:val="•"/>
      <w:lvlJc w:val="left"/>
      <w:pPr>
        <w:ind w:left="1665"/>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ECBA1AB2">
      <w:start w:val="1"/>
      <w:numFmt w:val="bullet"/>
      <w:lvlText w:val="o"/>
      <w:lvlJc w:val="left"/>
      <w:pPr>
        <w:ind w:left="264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2" w:tplc="8B3E56AC">
      <w:start w:val="1"/>
      <w:numFmt w:val="bullet"/>
      <w:lvlText w:val="▪"/>
      <w:lvlJc w:val="left"/>
      <w:pPr>
        <w:ind w:left="33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3" w:tplc="7722EFF0">
      <w:start w:val="1"/>
      <w:numFmt w:val="bullet"/>
      <w:lvlText w:val="•"/>
      <w:lvlJc w:val="left"/>
      <w:pPr>
        <w:ind w:left="4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543037CA">
      <w:start w:val="1"/>
      <w:numFmt w:val="bullet"/>
      <w:lvlText w:val="o"/>
      <w:lvlJc w:val="left"/>
      <w:pPr>
        <w:ind w:left="480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5" w:tplc="97CA884C">
      <w:start w:val="1"/>
      <w:numFmt w:val="bullet"/>
      <w:lvlText w:val="▪"/>
      <w:lvlJc w:val="left"/>
      <w:pPr>
        <w:ind w:left="552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6" w:tplc="375AE442">
      <w:start w:val="1"/>
      <w:numFmt w:val="bullet"/>
      <w:lvlText w:val="•"/>
      <w:lvlJc w:val="left"/>
      <w:pPr>
        <w:ind w:left="6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67326A0E">
      <w:start w:val="1"/>
      <w:numFmt w:val="bullet"/>
      <w:lvlText w:val="o"/>
      <w:lvlJc w:val="left"/>
      <w:pPr>
        <w:ind w:left="69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8" w:tplc="F3C0ACE0">
      <w:start w:val="1"/>
      <w:numFmt w:val="bullet"/>
      <w:lvlText w:val="▪"/>
      <w:lvlJc w:val="left"/>
      <w:pPr>
        <w:ind w:left="768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9D2"/>
    <w:rsid w:val="00A40F9C"/>
    <w:rsid w:val="00BA2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436F"/>
  <w15:docId w15:val="{00F32B26-0871-483D-99C0-9A6DE266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damfard.com/blog/user-behavior" TargetMode="External"/><Relationship Id="rId13" Type="http://schemas.openxmlformats.org/officeDocument/2006/relationships/hyperlink" Target="https://adamfard.com/blog/user-behavior" TargetMode="External"/><Relationship Id="rId18" Type="http://schemas.openxmlformats.org/officeDocument/2006/relationships/hyperlink" Target="https://adamfard.com/blog/ux-designer-rol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damfard.com/blog/ux-designer-role" TargetMode="External"/><Relationship Id="rId7" Type="http://schemas.openxmlformats.org/officeDocument/2006/relationships/hyperlink" Target="https://adamfard.com/blog/user-behavior" TargetMode="External"/><Relationship Id="rId12" Type="http://schemas.openxmlformats.org/officeDocument/2006/relationships/hyperlink" Target="https://adamfard.com/blog/user-behavior" TargetMode="External"/><Relationship Id="rId17" Type="http://schemas.openxmlformats.org/officeDocument/2006/relationships/image" Target="media/image3.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damfard.com/blog/user-behavior" TargetMode="External"/><Relationship Id="rId20" Type="http://schemas.openxmlformats.org/officeDocument/2006/relationships/hyperlink" Target="https://adamfard.com/blog/ux-designer-role"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adamfard.com/blog/user-behavior" TargetMode="External"/><Relationship Id="rId24"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hyperlink" Target="https://adamfard.com/blog/user-behavior" TargetMode="External"/><Relationship Id="rId23" Type="http://schemas.openxmlformats.org/officeDocument/2006/relationships/image" Target="media/image5.jpg"/><Relationship Id="rId10" Type="http://schemas.openxmlformats.org/officeDocument/2006/relationships/hyperlink" Target="https://adamfard.com/blog/user-behavior" TargetMode="External"/><Relationship Id="rId19" Type="http://schemas.openxmlformats.org/officeDocument/2006/relationships/hyperlink" Target="https://adamfard.com/blog/ux-designer-role" TargetMode="External"/><Relationship Id="rId4" Type="http://schemas.openxmlformats.org/officeDocument/2006/relationships/webSettings" Target="webSettings.xml"/><Relationship Id="rId9" Type="http://schemas.openxmlformats.org/officeDocument/2006/relationships/hyperlink" Target="https://adamfard.com/blog/user-behavior" TargetMode="External"/><Relationship Id="rId14" Type="http://schemas.openxmlformats.org/officeDocument/2006/relationships/hyperlink" Target="https://adamfard.com/blog/user-behavior" TargetMode="Externa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vinovino0905@gmail.com</dc:creator>
  <cp:keywords/>
  <cp:lastModifiedBy>SUGESH</cp:lastModifiedBy>
  <cp:revision>2</cp:revision>
  <dcterms:created xsi:type="dcterms:W3CDTF">2022-11-10T16:28:00Z</dcterms:created>
  <dcterms:modified xsi:type="dcterms:W3CDTF">2022-11-10T16:28:00Z</dcterms:modified>
</cp:coreProperties>
</file>