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5F9D233A" w:rsidR="000708AF" w:rsidRPr="00AB20AC" w:rsidRDefault="000708AF" w:rsidP="000708AF">
            <w:pPr>
              <w:rPr>
                <w:rFonts w:cstheme="minorHAnsi"/>
              </w:rPr>
            </w:pPr>
            <w:r w:rsidRPr="00AB20AC">
              <w:rPr>
                <w:rFonts w:cstheme="minorHAnsi"/>
              </w:rPr>
              <w:t>PNT2022TMID</w:t>
            </w:r>
            <w:r w:rsidR="008931B4">
              <w:rPr>
                <w:rFonts w:cstheme="minorHAnsi"/>
              </w:rPr>
              <w:t>30091</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4B4ECC57" w:rsidR="000708AF" w:rsidRPr="00AB20AC" w:rsidRDefault="000708AF" w:rsidP="000708AF">
            <w:pPr>
              <w:rPr>
                <w:rFonts w:cstheme="minorHAnsi"/>
              </w:rPr>
            </w:pPr>
            <w:r w:rsidRPr="00AB20AC">
              <w:rPr>
                <w:rFonts w:cstheme="minorHAnsi"/>
              </w:rPr>
              <w:t xml:space="preserve">Project </w:t>
            </w:r>
            <w:r w:rsidR="008931B4">
              <w:rPr>
                <w:rFonts w:cstheme="minorHAnsi"/>
              </w:rPr>
              <w:t>–</w:t>
            </w:r>
            <w:r w:rsidRPr="00AB20AC">
              <w:rPr>
                <w:rFonts w:cstheme="minorHAnsi"/>
              </w:rPr>
              <w:t xml:space="preserve"> </w:t>
            </w:r>
            <w:proofErr w:type="gramStart"/>
            <w:r w:rsidR="008931B4">
              <w:rPr>
                <w:rFonts w:cstheme="minorHAnsi"/>
              </w:rPr>
              <w:t>IoT  based</w:t>
            </w:r>
            <w:proofErr w:type="gramEnd"/>
            <w:r w:rsidR="008931B4">
              <w:rPr>
                <w:rFonts w:cstheme="minorHAnsi"/>
              </w:rPr>
              <w:t xml:space="preserve"> crop </w:t>
            </w:r>
            <w:proofErr w:type="spellStart"/>
            <w:r w:rsidR="008931B4">
              <w:rPr>
                <w:rFonts w:cstheme="minorHAnsi"/>
              </w:rPr>
              <w:t>prodection</w:t>
            </w:r>
            <w:proofErr w:type="spellEnd"/>
            <w:r w:rsidR="008931B4">
              <w:rPr>
                <w:rFonts w:cstheme="minorHAnsi"/>
              </w:rPr>
              <w:t xml:space="preserve"> agriculture system</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2ED27D47" w:rsidR="00AB20AC" w:rsidRPr="00AB20AC" w:rsidRDefault="008931B4" w:rsidP="00AB20AC">
            <w:pPr>
              <w:rPr>
                <w:rFonts w:cstheme="minorHAnsi"/>
              </w:rPr>
            </w:pPr>
            <w:r>
              <w:rPr>
                <w:rFonts w:cstheme="minorHAnsi"/>
              </w:rPr>
              <w:t>User dashboard</w:t>
            </w:r>
          </w:p>
        </w:tc>
        <w:tc>
          <w:tcPr>
            <w:tcW w:w="5248" w:type="dxa"/>
          </w:tcPr>
          <w:p w14:paraId="0D993892" w14:textId="77777777" w:rsidR="00AB20AC" w:rsidRDefault="008931B4" w:rsidP="00AB20AC">
            <w:pPr>
              <w:rPr>
                <w:rFonts w:cstheme="minorHAnsi"/>
              </w:rPr>
            </w:pPr>
            <w:r>
              <w:rPr>
                <w:rFonts w:cstheme="minorHAnsi"/>
              </w:rPr>
              <w:t xml:space="preserve">Enter the user details </w:t>
            </w:r>
          </w:p>
          <w:p w14:paraId="2FC68785" w14:textId="068B2E16" w:rsidR="008931B4" w:rsidRPr="00AB20AC" w:rsidRDefault="008931B4" w:rsidP="00AB20AC">
            <w:pPr>
              <w:rPr>
                <w:rFonts w:cstheme="minorHAnsi"/>
              </w:rPr>
            </w:pPr>
            <w:r>
              <w:rPr>
                <w:rFonts w:cstheme="minorHAnsi"/>
              </w:rPr>
              <w:t>Change the password</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24952366" w:rsidR="00AB20AC" w:rsidRPr="00AB20AC" w:rsidRDefault="008931B4" w:rsidP="00AB20AC">
            <w:pPr>
              <w:rPr>
                <w:rFonts w:cstheme="minorHAnsi"/>
              </w:rPr>
            </w:pPr>
            <w:r>
              <w:rPr>
                <w:rFonts w:cstheme="minorHAnsi"/>
              </w:rPr>
              <w:t>User Select The category</w:t>
            </w:r>
          </w:p>
        </w:tc>
        <w:tc>
          <w:tcPr>
            <w:tcW w:w="5248" w:type="dxa"/>
          </w:tcPr>
          <w:p w14:paraId="3DB83EF5" w14:textId="1D631BD2" w:rsidR="00AB20AC" w:rsidRPr="00AB20AC" w:rsidRDefault="008931B4" w:rsidP="00AB20AC">
            <w:pPr>
              <w:rPr>
                <w:rFonts w:cstheme="minorHAnsi"/>
              </w:rPr>
            </w:pPr>
            <w:r>
              <w:rPr>
                <w:rFonts w:cstheme="minorHAnsi"/>
              </w:rPr>
              <w:t xml:space="preserve">Select Display Option click </w:t>
            </w:r>
            <w:proofErr w:type="gramStart"/>
            <w:r>
              <w:rPr>
                <w:rFonts w:cstheme="minorHAnsi"/>
              </w:rPr>
              <w:t>IBM  ,</w:t>
            </w:r>
            <w:proofErr w:type="gramEnd"/>
            <w:r>
              <w:rPr>
                <w:rFonts w:cstheme="minorHAnsi"/>
              </w:rPr>
              <w:t xml:space="preserve">Doctor </w:t>
            </w:r>
            <w:proofErr w:type="spellStart"/>
            <w:r>
              <w:rPr>
                <w:rFonts w:cstheme="minorHAnsi"/>
              </w:rPr>
              <w:t>constultant,Logut,Messanger</w:t>
            </w:r>
            <w:proofErr w:type="spellEnd"/>
          </w:p>
        </w:tc>
      </w:tr>
      <w:tr w:rsidR="00AB20AC" w:rsidRPr="00AB20AC" w14:paraId="7966D0D3" w14:textId="77777777" w:rsidTr="00163759">
        <w:trPr>
          <w:trHeight w:val="489"/>
        </w:trPr>
        <w:tc>
          <w:tcPr>
            <w:tcW w:w="926" w:type="dxa"/>
          </w:tcPr>
          <w:p w14:paraId="14EBEEEB" w14:textId="77777777" w:rsidR="00AB20AC" w:rsidRPr="00F01F80" w:rsidRDefault="00AB20AC" w:rsidP="000E5D02">
            <w:pPr>
              <w:rPr>
                <w:rFonts w:cstheme="minorHAnsi"/>
              </w:rPr>
            </w:pPr>
          </w:p>
        </w:tc>
        <w:tc>
          <w:tcPr>
            <w:tcW w:w="3150" w:type="dxa"/>
          </w:tcPr>
          <w:p w14:paraId="3A397920" w14:textId="78CA7F49" w:rsidR="00AB20AC" w:rsidRPr="00AB20AC" w:rsidRDefault="00AB20AC" w:rsidP="00AB20AC">
            <w:pPr>
              <w:rPr>
                <w:rFonts w:cstheme="minorHAnsi"/>
              </w:rPr>
            </w:pPr>
          </w:p>
        </w:tc>
        <w:tc>
          <w:tcPr>
            <w:tcW w:w="5248" w:type="dxa"/>
          </w:tcPr>
          <w:p w14:paraId="49E88C9A" w14:textId="77777777" w:rsidR="00AB20AC" w:rsidRPr="00AB20AC" w:rsidRDefault="00AB20AC" w:rsidP="00AB20AC">
            <w:pPr>
              <w:rPr>
                <w:rFonts w:cstheme="minorHAnsi"/>
              </w:rPr>
            </w:pPr>
          </w:p>
        </w:tc>
      </w:tr>
      <w:tr w:rsidR="00604AAA" w:rsidRPr="00AB20AC" w14:paraId="3A7E9CD7" w14:textId="77777777" w:rsidTr="00163759">
        <w:trPr>
          <w:trHeight w:val="489"/>
        </w:trPr>
        <w:tc>
          <w:tcPr>
            <w:tcW w:w="926" w:type="dxa"/>
          </w:tcPr>
          <w:p w14:paraId="72E32043" w14:textId="77777777" w:rsidR="00604AAA" w:rsidRPr="00F01F80" w:rsidRDefault="00604AAA" w:rsidP="000E5D02">
            <w:pPr>
              <w:rPr>
                <w:rFonts w:cstheme="minorHAnsi"/>
              </w:rPr>
            </w:pPr>
          </w:p>
        </w:tc>
        <w:tc>
          <w:tcPr>
            <w:tcW w:w="3150" w:type="dxa"/>
          </w:tcPr>
          <w:p w14:paraId="0E599604" w14:textId="0B820557" w:rsidR="00604AAA" w:rsidRPr="00AB20AC" w:rsidRDefault="00604AAA" w:rsidP="00AB20AC">
            <w:pPr>
              <w:rPr>
                <w:rFonts w:eastAsia="Arial" w:cstheme="minorHAnsi"/>
                <w:color w:val="222222"/>
                <w:lang w:val="en-US"/>
              </w:rPr>
            </w:pPr>
          </w:p>
        </w:tc>
        <w:tc>
          <w:tcPr>
            <w:tcW w:w="5248" w:type="dxa"/>
          </w:tcPr>
          <w:p w14:paraId="1DDCCBAE" w14:textId="77777777" w:rsidR="00604AAA" w:rsidRPr="00AB20AC" w:rsidRDefault="00604AAA" w:rsidP="00AB20AC">
            <w:pPr>
              <w:rPr>
                <w:rFonts w:cstheme="minorHAnsi"/>
              </w:rPr>
            </w:pP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21C90906" w14:textId="77777777" w:rsidR="00DB06D2" w:rsidRPr="00313ED4" w:rsidRDefault="00313ED4" w:rsidP="00313ED4">
            <w:pPr>
              <w:pStyle w:val="ListParagraph"/>
              <w:numPr>
                <w:ilvl w:val="0"/>
                <w:numId w:val="4"/>
              </w:numPr>
              <w:rPr>
                <w:rFonts w:cstheme="minorHAnsi"/>
              </w:rPr>
            </w:pPr>
            <w:r w:rsidRPr="00313ED4">
              <w:rPr>
                <w:rFonts w:ascii="Arial" w:hAnsi="Arial" w:cs="Arial"/>
                <w:color w:val="222222"/>
                <w:sz w:val="20"/>
                <w:szCs w:val="20"/>
                <w:shd w:val="clear" w:color="auto" w:fill="FFFFFF"/>
              </w:rPr>
              <w:t>This </w:t>
            </w:r>
            <w:r w:rsidRPr="00313ED4">
              <w:rPr>
                <w:rFonts w:ascii="Arial" w:hAnsi="Arial" w:cs="Arial"/>
                <w:b/>
                <w:bCs/>
                <w:color w:val="000000"/>
                <w:sz w:val="20"/>
                <w:szCs w:val="20"/>
                <w:shd w:val="clear" w:color="auto" w:fill="FFFFFF"/>
              </w:rPr>
              <w:t>system</w:t>
            </w:r>
            <w:r w:rsidRPr="00313ED4">
              <w:rPr>
                <w:rFonts w:ascii="Arial" w:hAnsi="Arial" w:cs="Arial"/>
                <w:color w:val="222222"/>
                <w:sz w:val="20"/>
                <w:szCs w:val="20"/>
                <w:shd w:val="clear" w:color="auto" w:fill="FFFFFF"/>
              </w:rPr>
              <w:t> will make the</w:t>
            </w:r>
            <w:r w:rsidRPr="00313ED4">
              <w:rPr>
                <w:rFonts w:ascii="Arial" w:hAnsi="Arial" w:cs="Arial"/>
                <w:color w:val="222222"/>
                <w:sz w:val="20"/>
                <w:szCs w:val="20"/>
              </w:rPr>
              <w:br/>
            </w:r>
            <w:r w:rsidRPr="00313ED4">
              <w:rPr>
                <w:rFonts w:ascii="Arial" w:hAnsi="Arial" w:cs="Arial"/>
                <w:b/>
                <w:bCs/>
                <w:color w:val="000000"/>
                <w:sz w:val="20"/>
                <w:szCs w:val="20"/>
                <w:shd w:val="clear" w:color="auto" w:fill="FFFFFF"/>
              </w:rPr>
              <w:t>farm</w:t>
            </w:r>
            <w:r w:rsidRPr="00313ED4">
              <w:rPr>
                <w:rFonts w:ascii="Arial" w:hAnsi="Arial" w:cs="Arial"/>
                <w:color w:val="222222"/>
                <w:sz w:val="20"/>
                <w:szCs w:val="20"/>
                <w:shd w:val="clear" w:color="auto" w:fill="FFFFFF"/>
              </w:rPr>
              <w:t> more productive using </w:t>
            </w:r>
            <w:proofErr w:type="gramStart"/>
            <w:r w:rsidRPr="00313ED4">
              <w:rPr>
                <w:rFonts w:ascii="Arial" w:hAnsi="Arial" w:cs="Arial"/>
                <w:b/>
                <w:bCs/>
                <w:color w:val="000000"/>
                <w:sz w:val="20"/>
                <w:szCs w:val="20"/>
                <w:shd w:val="clear" w:color="auto" w:fill="FFFFFF"/>
              </w:rPr>
              <w:t>IoT</w:t>
            </w:r>
            <w:r w:rsidRPr="00313ED4">
              <w:rPr>
                <w:rFonts w:ascii="Arial" w:hAnsi="Arial" w:cs="Arial"/>
                <w:color w:val="222222"/>
                <w:sz w:val="20"/>
                <w:szCs w:val="20"/>
                <w:shd w:val="clear" w:color="auto" w:fill="FFFFFF"/>
              </w:rPr>
              <w:t> </w:t>
            </w:r>
            <w:r w:rsidRPr="00313ED4">
              <w:rPr>
                <w:rFonts w:ascii="Arial" w:hAnsi="Arial" w:cs="Arial"/>
                <w:color w:val="222222"/>
                <w:sz w:val="20"/>
                <w:szCs w:val="20"/>
                <w:shd w:val="clear" w:color="auto" w:fill="FFFFFF"/>
              </w:rPr>
              <w:t>.</w:t>
            </w:r>
            <w:r w:rsidRPr="00313ED4">
              <w:rPr>
                <w:rFonts w:ascii="Arial" w:hAnsi="Arial" w:cs="Arial"/>
                <w:color w:val="222222"/>
                <w:sz w:val="20"/>
                <w:szCs w:val="20"/>
                <w:shd w:val="clear" w:color="auto" w:fill="FFFFFF"/>
              </w:rPr>
              <w:t>This</w:t>
            </w:r>
            <w:proofErr w:type="gramEnd"/>
            <w:r w:rsidRPr="00313ED4">
              <w:rPr>
                <w:rFonts w:ascii="Arial" w:hAnsi="Arial" w:cs="Arial"/>
                <w:color w:val="222222"/>
                <w:sz w:val="20"/>
                <w:szCs w:val="20"/>
                <w:shd w:val="clear" w:color="auto" w:fill="FFFFFF"/>
              </w:rPr>
              <w:t xml:space="preserve"> research also carried out a </w:t>
            </w:r>
            <w:r w:rsidRPr="00313ED4">
              <w:rPr>
                <w:rFonts w:ascii="Arial" w:hAnsi="Arial" w:cs="Arial"/>
                <w:b/>
                <w:bCs/>
                <w:color w:val="000000"/>
                <w:sz w:val="20"/>
                <w:szCs w:val="20"/>
                <w:shd w:val="clear" w:color="auto" w:fill="FFFFFF"/>
              </w:rPr>
              <w:t>System</w:t>
            </w:r>
            <w:r w:rsidRPr="00313ED4">
              <w:rPr>
                <w:rFonts w:ascii="Arial" w:hAnsi="Arial" w:cs="Arial"/>
                <w:color w:val="222222"/>
                <w:sz w:val="20"/>
                <w:szCs w:val="20"/>
                <w:shd w:val="clear" w:color="auto" w:fill="FFFFFF"/>
              </w:rPr>
              <w:t> </w:t>
            </w:r>
            <w:r w:rsidRPr="00313ED4">
              <w:rPr>
                <w:rFonts w:ascii="Arial" w:hAnsi="Arial" w:cs="Arial"/>
                <w:b/>
                <w:bCs/>
                <w:color w:val="000000"/>
                <w:sz w:val="20"/>
                <w:szCs w:val="20"/>
                <w:shd w:val="clear" w:color="auto" w:fill="FFFFFF"/>
              </w:rPr>
              <w:t>Usabilit</w:t>
            </w:r>
            <w:r w:rsidRPr="00313ED4">
              <w:rPr>
                <w:rFonts w:ascii="Arial" w:hAnsi="Arial" w:cs="Arial"/>
                <w:b/>
                <w:bCs/>
                <w:color w:val="000000"/>
                <w:sz w:val="20"/>
                <w:szCs w:val="20"/>
                <w:shd w:val="clear" w:color="auto" w:fill="FFFFFF"/>
              </w:rPr>
              <w:t>y.</w:t>
            </w:r>
          </w:p>
          <w:p w14:paraId="7FF072A4" w14:textId="2CA96A6C" w:rsidR="00313ED4" w:rsidRPr="00313ED4" w:rsidRDefault="00313ED4" w:rsidP="00313ED4">
            <w:pPr>
              <w:pStyle w:val="ListParagraph"/>
              <w:numPr>
                <w:ilvl w:val="0"/>
                <w:numId w:val="4"/>
              </w:numPr>
              <w:rPr>
                <w:rFonts w:cstheme="minorHAnsi"/>
              </w:rPr>
            </w:pPr>
            <w:r>
              <w:rPr>
                <w:rFonts w:ascii="Arial" w:hAnsi="Arial" w:cs="Arial"/>
                <w:color w:val="222222"/>
                <w:sz w:val="20"/>
                <w:szCs w:val="20"/>
                <w:shd w:val="clear" w:color="auto" w:fill="FFFFFF"/>
              </w:rPr>
              <w:t> The session was designed to assess the</w:t>
            </w:r>
            <w:r>
              <w:rPr>
                <w:rFonts w:ascii="Arial" w:hAnsi="Arial" w:cs="Arial"/>
                <w:color w:val="222222"/>
                <w:sz w:val="20"/>
                <w:szCs w:val="20"/>
              </w:rPr>
              <w:br/>
            </w:r>
            <w:r>
              <w:rPr>
                <w:rFonts w:ascii="Arial" w:hAnsi="Arial" w:cs="Arial"/>
                <w:color w:val="222222"/>
                <w:sz w:val="20"/>
                <w:szCs w:val="20"/>
                <w:shd w:val="clear" w:color="auto" w:fill="FFFFFF"/>
              </w:rPr>
              <w:t>User Interface </w:t>
            </w:r>
            <w:r>
              <w:rPr>
                <w:rFonts w:ascii="Arial" w:hAnsi="Arial" w:cs="Arial"/>
                <w:b/>
                <w:bCs/>
                <w:color w:val="000000"/>
                <w:sz w:val="20"/>
                <w:szCs w:val="20"/>
                <w:shd w:val="clear" w:color="auto" w:fill="FFFFFF"/>
              </w:rPr>
              <w:t>usability</w:t>
            </w:r>
            <w:r>
              <w:rPr>
                <w:rFonts w:ascii="Arial" w:hAnsi="Arial" w:cs="Arial"/>
                <w:b/>
                <w:bCs/>
                <w:color w:val="000000"/>
                <w:sz w:val="20"/>
                <w:szCs w:val="20"/>
                <w:shd w:val="clear" w:color="auto" w:fill="FFFFFF"/>
              </w:rPr>
              <w:t>.</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32893A1A" w:rsidR="00DB06D2" w:rsidRPr="00566ECB" w:rsidRDefault="00566ECB" w:rsidP="00566ECB">
            <w:pPr>
              <w:pStyle w:val="ListParagraph"/>
              <w:numPr>
                <w:ilvl w:val="0"/>
                <w:numId w:val="2"/>
              </w:numPr>
              <w:rPr>
                <w:rFonts w:cstheme="minorHAnsi"/>
              </w:rPr>
            </w:pPr>
            <w:r w:rsidRPr="00566ECB">
              <w:rPr>
                <w:rFonts w:ascii="Georgia" w:hAnsi="Georgia"/>
                <w:color w:val="2E2E2E"/>
                <w:shd w:val="clear" w:color="auto" w:fill="F5F5F5"/>
              </w:rPr>
              <w:t>Smart agriculture can improve agricultural processes in a more productive, efficient, and sustainable way.</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536A8F2A" w:rsidR="00585E01" w:rsidRPr="00566ECB" w:rsidRDefault="00CA4B65" w:rsidP="00566ECB">
            <w:pPr>
              <w:pStyle w:val="ListParagraph"/>
              <w:numPr>
                <w:ilvl w:val="0"/>
                <w:numId w:val="2"/>
              </w:numPr>
              <w:rPr>
                <w:rFonts w:cstheme="minorHAnsi"/>
              </w:rPr>
            </w:pPr>
            <w:r>
              <w:t>Most IoT devices are expected to be deployed outdoors (in fields and farms). Harsh work environments lead to the rapid degradation of IoT devices’ quality and can lead to unexpected manufacturer failures.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lastRenderedPageBreak/>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0417E945" w14:textId="206D2105" w:rsidR="00585E01" w:rsidRDefault="00566ECB" w:rsidP="00566ECB">
            <w:pPr>
              <w:pStyle w:val="ListParagraph"/>
              <w:numPr>
                <w:ilvl w:val="0"/>
                <w:numId w:val="2"/>
              </w:numPr>
              <w:rPr>
                <w:rFonts w:ascii="Arial" w:hAnsi="Arial" w:cs="Arial"/>
                <w:b/>
                <w:bCs/>
                <w:color w:val="000000"/>
                <w:sz w:val="20"/>
                <w:szCs w:val="20"/>
                <w:shd w:val="clear" w:color="auto" w:fill="FFFFFF"/>
              </w:rPr>
            </w:pPr>
            <w:r w:rsidRPr="00566ECB">
              <w:rPr>
                <w:rFonts w:ascii="Arial" w:hAnsi="Arial" w:cs="Arial"/>
                <w:b/>
                <w:bCs/>
                <w:color w:val="000000"/>
                <w:sz w:val="20"/>
                <w:szCs w:val="20"/>
                <w:shd w:val="clear" w:color="auto" w:fill="FFFFFF"/>
              </w:rPr>
              <w:t>system</w:t>
            </w:r>
            <w:r w:rsidRPr="00566ECB">
              <w:rPr>
                <w:rFonts w:ascii="Arial" w:hAnsi="Arial" w:cs="Arial"/>
                <w:color w:val="222222"/>
                <w:sz w:val="20"/>
                <w:szCs w:val="20"/>
                <w:shd w:val="clear" w:color="auto" w:fill="FFFFFF"/>
              </w:rPr>
              <w:t> </w:t>
            </w:r>
            <w:r w:rsidRPr="00566ECB">
              <w:rPr>
                <w:rFonts w:ascii="Arial" w:hAnsi="Arial" w:cs="Arial"/>
                <w:b/>
                <w:bCs/>
                <w:color w:val="000000"/>
                <w:sz w:val="20"/>
                <w:szCs w:val="20"/>
                <w:shd w:val="clear" w:color="auto" w:fill="FFFFFF"/>
              </w:rPr>
              <w:t>based</w:t>
            </w:r>
            <w:r w:rsidRPr="00566ECB">
              <w:rPr>
                <w:rFonts w:ascii="Arial" w:hAnsi="Arial" w:cs="Arial"/>
                <w:color w:val="222222"/>
                <w:sz w:val="20"/>
                <w:szCs w:val="20"/>
                <w:shd w:val="clear" w:color="auto" w:fill="FFFFFF"/>
              </w:rPr>
              <w:t> on machine</w:t>
            </w:r>
            <w:r w:rsidRPr="00566ECB">
              <w:rPr>
                <w:rFonts w:ascii="Arial" w:hAnsi="Arial" w:cs="Arial"/>
                <w:color w:val="222222"/>
                <w:sz w:val="20"/>
                <w:szCs w:val="20"/>
              </w:rPr>
              <w:br/>
            </w:r>
            <w:r w:rsidRPr="00566ECB">
              <w:rPr>
                <w:rFonts w:ascii="Arial" w:hAnsi="Arial" w:cs="Arial"/>
                <w:color w:val="222222"/>
                <w:sz w:val="20"/>
                <w:szCs w:val="20"/>
                <w:shd w:val="clear" w:color="auto" w:fill="FFFFFF"/>
              </w:rPr>
              <w:t>learning </w:t>
            </w:r>
            <w:r w:rsidRPr="00566ECB">
              <w:rPr>
                <w:rFonts w:ascii="Arial" w:hAnsi="Arial" w:cs="Arial"/>
                <w:b/>
                <w:bCs/>
                <w:color w:val="000000"/>
                <w:sz w:val="20"/>
                <w:szCs w:val="20"/>
                <w:shd w:val="clear" w:color="auto" w:fill="FFFFFF"/>
              </w:rPr>
              <w:t>performances</w:t>
            </w:r>
          </w:p>
          <w:p w14:paraId="15988AE5" w14:textId="55B2AA6F" w:rsidR="00566ECB" w:rsidRDefault="00566ECB" w:rsidP="00566ECB">
            <w:pPr>
              <w:pStyle w:val="ListParagraph"/>
              <w:numPr>
                <w:ilvl w:val="0"/>
                <w:numId w:val="2"/>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Network performance Evaluation</w:t>
            </w:r>
          </w:p>
          <w:p w14:paraId="42414A01" w14:textId="2350279A" w:rsidR="00566ECB" w:rsidRPr="00566ECB" w:rsidRDefault="00566ECB" w:rsidP="00566ECB">
            <w:pPr>
              <w:pStyle w:val="ListParagraph"/>
              <w:numPr>
                <w:ilvl w:val="0"/>
                <w:numId w:val="2"/>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Design performance evaluation</w:t>
            </w:r>
          </w:p>
          <w:p w14:paraId="5D6C4868" w14:textId="4DF3267A" w:rsidR="00566ECB" w:rsidRPr="00AB20AC" w:rsidRDefault="00566ECB" w:rsidP="00585E01">
            <w:pPr>
              <w:rPr>
                <w:rFonts w:cstheme="minorHAnsi"/>
              </w:rPr>
            </w:pP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3531846A" w:rsidR="00585E01" w:rsidRPr="00313ED4" w:rsidRDefault="00313ED4" w:rsidP="00313ED4">
            <w:pPr>
              <w:pStyle w:val="ListParagraph"/>
              <w:numPr>
                <w:ilvl w:val="0"/>
                <w:numId w:val="3"/>
              </w:numPr>
              <w:rPr>
                <w:rFonts w:cstheme="minorHAnsi"/>
              </w:rPr>
            </w:pPr>
            <w:r w:rsidRPr="00313ED4">
              <w:rPr>
                <w:rFonts w:ascii="Arial" w:hAnsi="Arial" w:cs="Arial"/>
                <w:b/>
                <w:bCs/>
                <w:color w:val="000000"/>
                <w:sz w:val="20"/>
                <w:szCs w:val="20"/>
                <w:shd w:val="clear" w:color="auto" w:fill="FFFFFF"/>
              </w:rPr>
              <w:t>agriculture</w:t>
            </w:r>
            <w:r w:rsidRPr="00313ED4">
              <w:rPr>
                <w:rFonts w:ascii="Arial" w:hAnsi="Arial" w:cs="Arial"/>
                <w:color w:val="222222"/>
                <w:sz w:val="20"/>
                <w:szCs w:val="20"/>
                <w:shd w:val="clear" w:color="auto" w:fill="FFFFFF"/>
              </w:rPr>
              <w:t> </w:t>
            </w:r>
            <w:r w:rsidRPr="00313ED4">
              <w:rPr>
                <w:rFonts w:ascii="Arial" w:hAnsi="Arial" w:cs="Arial"/>
                <w:b/>
                <w:bCs/>
                <w:color w:val="000000"/>
                <w:sz w:val="20"/>
                <w:szCs w:val="20"/>
                <w:shd w:val="clear" w:color="auto" w:fill="FFFFFF"/>
              </w:rPr>
              <w:t>based</w:t>
            </w:r>
            <w:r w:rsidRPr="00313ED4">
              <w:rPr>
                <w:rFonts w:ascii="Arial" w:hAnsi="Arial" w:cs="Arial"/>
                <w:color w:val="222222"/>
                <w:sz w:val="20"/>
                <w:szCs w:val="20"/>
                <w:shd w:val="clear" w:color="auto" w:fill="FFFFFF"/>
              </w:rPr>
              <w:t> on the … are </w:t>
            </w:r>
            <w:r w:rsidRPr="00313ED4">
              <w:rPr>
                <w:rFonts w:ascii="Arial" w:hAnsi="Arial" w:cs="Arial"/>
                <w:b/>
                <w:bCs/>
                <w:color w:val="000000"/>
                <w:sz w:val="20"/>
                <w:szCs w:val="20"/>
                <w:shd w:val="clear" w:color="auto" w:fill="FFFFFF"/>
              </w:rPr>
              <w:t>available</w:t>
            </w:r>
            <w:r w:rsidRPr="00313ED4">
              <w:rPr>
                <w:rFonts w:ascii="Arial" w:hAnsi="Arial" w:cs="Arial"/>
                <w:color w:val="222222"/>
                <w:sz w:val="20"/>
                <w:szCs w:val="20"/>
                <w:shd w:val="clear" w:color="auto" w:fill="FFFFFF"/>
              </w:rPr>
              <w:t> to estimate indoor climate, </w:t>
            </w:r>
            <w:r w:rsidRPr="00313ED4">
              <w:rPr>
                <w:rFonts w:ascii="Arial" w:hAnsi="Arial" w:cs="Arial"/>
                <w:b/>
                <w:bCs/>
                <w:color w:val="000000"/>
                <w:sz w:val="20"/>
                <w:szCs w:val="20"/>
                <w:shd w:val="clear" w:color="auto" w:fill="FFFFFF"/>
              </w:rPr>
              <w:t>crop</w:t>
            </w:r>
            <w:r w:rsidRPr="00313ED4">
              <w:rPr>
                <w:rFonts w:ascii="Arial" w:hAnsi="Arial" w:cs="Arial"/>
                <w:b/>
                <w:bCs/>
                <w:color w:val="000000"/>
                <w:sz w:val="20"/>
                <w:szCs w:val="20"/>
                <w:shd w:val="clear" w:color="auto" w:fill="FFFFFF"/>
              </w:rPr>
              <w:t xml:space="preserve"> </w:t>
            </w:r>
            <w:r w:rsidRPr="00313ED4">
              <w:rPr>
                <w:rFonts w:ascii="Arial" w:hAnsi="Arial" w:cs="Arial"/>
                <w:b/>
                <w:bCs/>
                <w:color w:val="000000"/>
                <w:sz w:val="20"/>
                <w:szCs w:val="20"/>
                <w:shd w:val="clear" w:color="auto" w:fill="FFFFFF"/>
              </w:rPr>
              <w:t>production</w:t>
            </w:r>
            <w:r w:rsidRPr="00313ED4">
              <w:rPr>
                <w:rFonts w:ascii="Arial" w:hAnsi="Arial" w:cs="Arial"/>
                <w:color w:val="222222"/>
                <w:sz w:val="20"/>
                <w:szCs w:val="20"/>
                <w:shd w:val="clear" w:color="auto" w:fill="FFFFFF"/>
              </w:rPr>
              <w:t>, and irrigation values</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21571BC4" w:rsidR="00585E01" w:rsidRPr="00313ED4" w:rsidRDefault="00313ED4" w:rsidP="00313ED4">
            <w:pPr>
              <w:pStyle w:val="ListParagraph"/>
              <w:numPr>
                <w:ilvl w:val="0"/>
                <w:numId w:val="3"/>
              </w:numPr>
              <w:rPr>
                <w:rFonts w:cstheme="minorHAnsi"/>
              </w:rPr>
            </w:pPr>
            <w:proofErr w:type="spellStart"/>
            <w:proofErr w:type="gramStart"/>
            <w:r w:rsidRPr="00313ED4">
              <w:rPr>
                <w:rFonts w:cstheme="minorHAnsi"/>
              </w:rPr>
              <w:t>Scalabilty</w:t>
            </w:r>
            <w:proofErr w:type="spellEnd"/>
            <w:r w:rsidRPr="00313ED4">
              <w:rPr>
                <w:rFonts w:cstheme="minorHAnsi"/>
              </w:rPr>
              <w:t xml:space="preserve">  of</w:t>
            </w:r>
            <w:proofErr w:type="gramEnd"/>
            <w:r w:rsidRPr="00313ED4">
              <w:rPr>
                <w:rFonts w:cstheme="minorHAnsi"/>
              </w:rPr>
              <w:t xml:space="preserve"> an internet of things platform for smart water management for agriculture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370"/>
    <w:multiLevelType w:val="hybridMultilevel"/>
    <w:tmpl w:val="3448F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5C1337"/>
    <w:multiLevelType w:val="hybridMultilevel"/>
    <w:tmpl w:val="843E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7B10315"/>
    <w:multiLevelType w:val="hybridMultilevel"/>
    <w:tmpl w:val="4BA0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1A45F6"/>
    <w:rsid w:val="00213958"/>
    <w:rsid w:val="00313ED4"/>
    <w:rsid w:val="00370837"/>
    <w:rsid w:val="0039046D"/>
    <w:rsid w:val="003C4A8E"/>
    <w:rsid w:val="003E3A16"/>
    <w:rsid w:val="00566ECB"/>
    <w:rsid w:val="00585E01"/>
    <w:rsid w:val="005A4CB0"/>
    <w:rsid w:val="005B2106"/>
    <w:rsid w:val="00604389"/>
    <w:rsid w:val="00604AAA"/>
    <w:rsid w:val="00632D23"/>
    <w:rsid w:val="006D393F"/>
    <w:rsid w:val="00726114"/>
    <w:rsid w:val="007621D5"/>
    <w:rsid w:val="007A3AE5"/>
    <w:rsid w:val="007D3B4C"/>
    <w:rsid w:val="0080453D"/>
    <w:rsid w:val="008931B4"/>
    <w:rsid w:val="009D3AA0"/>
    <w:rsid w:val="00AB20AC"/>
    <w:rsid w:val="00AC6D16"/>
    <w:rsid w:val="00AC7F0A"/>
    <w:rsid w:val="00B76D2E"/>
    <w:rsid w:val="00CA4B65"/>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PMCTECH</cp:lastModifiedBy>
  <cp:revision>2</cp:revision>
  <cp:lastPrinted>2022-10-03T05:10:00Z</cp:lastPrinted>
  <dcterms:created xsi:type="dcterms:W3CDTF">2022-10-15T06:15:00Z</dcterms:created>
  <dcterms:modified xsi:type="dcterms:W3CDTF">2022-10-15T06:15:00Z</dcterms:modified>
</cp:coreProperties>
</file>