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889" w:rsidRDefault="00DB2807">
      <w:pPr>
        <w:pStyle w:val="Title"/>
        <w:spacing w:before="29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 w:rsidR="00465889" w:rsidRDefault="00DB2807">
      <w:pPr>
        <w:pStyle w:val="Title"/>
        <w:ind w:right="2413"/>
      </w:pP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Non-functional)</w:t>
      </w:r>
    </w:p>
    <w:p w:rsidR="00465889" w:rsidRDefault="00465889">
      <w:pPr>
        <w:pStyle w:val="BodyText"/>
        <w:rPr>
          <w:rFonts w:ascii="Calibri"/>
          <w:b/>
          <w:sz w:val="26"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465889">
        <w:trPr>
          <w:trHeight w:val="265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889" w:rsidRDefault="00DB2807">
            <w:pPr>
              <w:pStyle w:val="TableParagraph"/>
              <w:spacing w:before="0" w:line="246" w:lineRule="exact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889" w:rsidRDefault="003D4C49">
            <w:pPr>
              <w:pStyle w:val="TableParagraph"/>
              <w:spacing w:before="0" w:line="246" w:lineRule="exact"/>
              <w:rPr>
                <w:rFonts w:ascii="Calibri"/>
              </w:rPr>
            </w:pPr>
            <w:r w:rsidRPr="003D4C49">
              <w:rPr>
                <w:rFonts w:ascii="Calibri"/>
              </w:rPr>
              <w:t>03 October 2022</w:t>
            </w:r>
          </w:p>
        </w:tc>
      </w:tr>
      <w:tr w:rsidR="00465889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889" w:rsidRDefault="00DB2807">
            <w:pPr>
              <w:pStyle w:val="TableParagraph"/>
              <w:spacing w:before="0" w:line="248" w:lineRule="exact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889" w:rsidRDefault="003D4C49">
            <w:pPr>
              <w:pStyle w:val="TableParagraph"/>
              <w:spacing w:before="0" w:line="248" w:lineRule="exact"/>
            </w:pPr>
            <w:r w:rsidRPr="003D4C49">
              <w:t>PNT2022TMID48980</w:t>
            </w:r>
          </w:p>
        </w:tc>
      </w:tr>
      <w:tr w:rsidR="00465889">
        <w:trPr>
          <w:trHeight w:val="5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889" w:rsidRDefault="00DB2807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889" w:rsidRDefault="00DB2807">
            <w:pPr>
              <w:pStyle w:val="TableParagraph"/>
              <w:spacing w:line="256" w:lineRule="exact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-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Safety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Gadget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Child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Safety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Monitoring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Notification</w:t>
            </w:r>
          </w:p>
        </w:tc>
      </w:tr>
      <w:tr w:rsidR="00465889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889" w:rsidRDefault="00DB2807">
            <w:pPr>
              <w:pStyle w:val="TableParagraph"/>
              <w:spacing w:before="0" w:line="248" w:lineRule="exact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889" w:rsidRDefault="00DB2807">
            <w:pPr>
              <w:pStyle w:val="TableParagraph"/>
              <w:spacing w:before="0" w:line="248" w:lineRule="exact"/>
              <w:rPr>
                <w:rFonts w:ascii="Calibri"/>
              </w:rPr>
            </w:pPr>
            <w:r>
              <w:rPr>
                <w:rFonts w:ascii="Calibri"/>
              </w:rPr>
              <w:t>4 Marks</w:t>
            </w:r>
          </w:p>
        </w:tc>
      </w:tr>
    </w:tbl>
    <w:p w:rsidR="00465889" w:rsidRDefault="00465889">
      <w:pPr>
        <w:pStyle w:val="BodyText"/>
        <w:rPr>
          <w:rFonts w:ascii="Calibri"/>
          <w:b/>
          <w:sz w:val="24"/>
        </w:rPr>
      </w:pPr>
    </w:p>
    <w:p w:rsidR="00465889" w:rsidRDefault="00465889">
      <w:pPr>
        <w:pStyle w:val="BodyText"/>
        <w:rPr>
          <w:rFonts w:ascii="Calibri"/>
          <w:b/>
          <w:sz w:val="24"/>
        </w:rPr>
      </w:pPr>
    </w:p>
    <w:p w:rsidR="00465889" w:rsidRDefault="00465889">
      <w:pPr>
        <w:pStyle w:val="BodyText"/>
        <w:spacing w:before="5"/>
        <w:rPr>
          <w:rFonts w:ascii="Calibri"/>
          <w:b/>
          <w:sz w:val="25"/>
        </w:rPr>
      </w:pPr>
    </w:p>
    <w:p w:rsidR="00465889" w:rsidRDefault="00DB2807">
      <w:pPr>
        <w:pStyle w:val="Heading1"/>
        <w:spacing w:before="1"/>
        <w:rPr>
          <w:rFonts w:ascii="Calibri"/>
        </w:rPr>
      </w:pPr>
      <w:r>
        <w:rPr>
          <w:rFonts w:ascii="Calibri"/>
        </w:rPr>
        <w:t>Functional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Requirements:</w:t>
      </w:r>
    </w:p>
    <w:p w:rsidR="00465889" w:rsidRDefault="00DB2807">
      <w:pPr>
        <w:pStyle w:val="BodyText"/>
        <w:spacing w:before="180"/>
        <w:ind w:left="100"/>
        <w:rPr>
          <w:rFonts w:ascii="Calibri"/>
        </w:rPr>
      </w:pPr>
      <w:r>
        <w:rPr>
          <w:rFonts w:ascii="Calibri"/>
        </w:rPr>
        <w:t>Following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functional requirements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proposed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solution.</w:t>
      </w:r>
    </w:p>
    <w:p w:rsidR="00465889" w:rsidRDefault="00465889">
      <w:pPr>
        <w:pStyle w:val="BodyText"/>
        <w:spacing w:before="3"/>
        <w:rPr>
          <w:rFonts w:ascii="Calibri"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50"/>
        <w:gridCol w:w="3233"/>
        <w:gridCol w:w="5263"/>
      </w:tblGrid>
      <w:tr w:rsidR="00465889">
        <w:trPr>
          <w:trHeight w:val="515"/>
        </w:trPr>
        <w:tc>
          <w:tcPr>
            <w:tcW w:w="950" w:type="dxa"/>
          </w:tcPr>
          <w:p w:rsidR="00465889" w:rsidRDefault="00DB2807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233" w:type="dxa"/>
          </w:tcPr>
          <w:p w:rsidR="00465889" w:rsidRDefault="00DB2807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63" w:type="dxa"/>
          </w:tcPr>
          <w:p w:rsidR="00465889" w:rsidRDefault="00DB2807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465889">
        <w:trPr>
          <w:trHeight w:val="803"/>
        </w:trPr>
        <w:tc>
          <w:tcPr>
            <w:tcW w:w="950" w:type="dxa"/>
          </w:tcPr>
          <w:p w:rsidR="00465889" w:rsidRDefault="00DB2807">
            <w:pPr>
              <w:pStyle w:val="TableParagraph"/>
            </w:pPr>
            <w:r>
              <w:t>FR-1</w:t>
            </w:r>
          </w:p>
        </w:tc>
        <w:tc>
          <w:tcPr>
            <w:tcW w:w="3233" w:type="dxa"/>
          </w:tcPr>
          <w:p w:rsidR="00465889" w:rsidRDefault="00DB2807">
            <w:pPr>
              <w:pStyle w:val="TableParagraph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</w:p>
        </w:tc>
        <w:tc>
          <w:tcPr>
            <w:tcW w:w="5263" w:type="dxa"/>
          </w:tcPr>
          <w:p w:rsidR="00465889" w:rsidRDefault="00DB2807">
            <w:pPr>
              <w:pStyle w:val="TableParagraph"/>
              <w:spacing w:before="0"/>
              <w:ind w:left="113" w:right="2722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11"/>
              </w:rPr>
              <w:t xml:space="preserve"> </w:t>
            </w:r>
            <w:r>
              <w:t>through</w:t>
            </w:r>
            <w:r>
              <w:rPr>
                <w:spacing w:val="-11"/>
              </w:rPr>
              <w:t xml:space="preserve"> </w:t>
            </w:r>
            <w:r>
              <w:t>Gmail</w:t>
            </w:r>
          </w:p>
        </w:tc>
      </w:tr>
      <w:tr w:rsidR="00465889">
        <w:trPr>
          <w:trHeight w:val="755"/>
        </w:trPr>
        <w:tc>
          <w:tcPr>
            <w:tcW w:w="950" w:type="dxa"/>
          </w:tcPr>
          <w:p w:rsidR="00465889" w:rsidRDefault="00DB2807">
            <w:pPr>
              <w:pStyle w:val="TableParagraph"/>
              <w:spacing w:before="10"/>
            </w:pPr>
            <w:r>
              <w:t>FR-2</w:t>
            </w:r>
          </w:p>
        </w:tc>
        <w:tc>
          <w:tcPr>
            <w:tcW w:w="3233" w:type="dxa"/>
          </w:tcPr>
          <w:p w:rsidR="00465889" w:rsidRDefault="00DB2807">
            <w:pPr>
              <w:pStyle w:val="TableParagraph"/>
              <w:spacing w:before="10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Confirmation</w:t>
            </w:r>
          </w:p>
        </w:tc>
        <w:tc>
          <w:tcPr>
            <w:tcW w:w="5263" w:type="dxa"/>
          </w:tcPr>
          <w:p w:rsidR="00465889" w:rsidRDefault="00DB2807">
            <w:pPr>
              <w:pStyle w:val="TableParagraph"/>
              <w:spacing w:before="0" w:line="237" w:lineRule="auto"/>
              <w:ind w:left="113" w:right="3140"/>
            </w:pPr>
            <w:r>
              <w:t>Confirmation via Mail</w:t>
            </w:r>
            <w:r>
              <w:rPr>
                <w:spacing w:val="-52"/>
              </w:rPr>
              <w:t xml:space="preserve"> </w:t>
            </w:r>
            <w:r>
              <w:t>Confirmation</w:t>
            </w:r>
            <w:r>
              <w:rPr>
                <w:spacing w:val="-7"/>
              </w:rPr>
              <w:t xml:space="preserve"> </w:t>
            </w:r>
            <w:r>
              <w:t>via</w:t>
            </w:r>
            <w:r>
              <w:rPr>
                <w:spacing w:val="-7"/>
              </w:rPr>
              <w:t xml:space="preserve"> </w:t>
            </w:r>
            <w:r>
              <w:t>OTP</w:t>
            </w:r>
          </w:p>
        </w:tc>
      </w:tr>
      <w:tr w:rsidR="00465889">
        <w:trPr>
          <w:trHeight w:val="726"/>
        </w:trPr>
        <w:tc>
          <w:tcPr>
            <w:tcW w:w="950" w:type="dxa"/>
          </w:tcPr>
          <w:p w:rsidR="00465889" w:rsidRDefault="00DB2807">
            <w:pPr>
              <w:pStyle w:val="TableParagraph"/>
              <w:spacing w:before="8"/>
            </w:pPr>
            <w:r>
              <w:t>FR-3</w:t>
            </w:r>
          </w:p>
        </w:tc>
        <w:tc>
          <w:tcPr>
            <w:tcW w:w="3233" w:type="dxa"/>
          </w:tcPr>
          <w:p w:rsidR="00465889" w:rsidRDefault="00DB2807">
            <w:pPr>
              <w:pStyle w:val="TableParagraph"/>
              <w:spacing w:before="8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Notification</w:t>
            </w:r>
          </w:p>
        </w:tc>
        <w:tc>
          <w:tcPr>
            <w:tcW w:w="5263" w:type="dxa"/>
          </w:tcPr>
          <w:p w:rsidR="00465889" w:rsidRDefault="00DB2807">
            <w:pPr>
              <w:pStyle w:val="TableParagraph"/>
              <w:spacing w:before="1"/>
              <w:ind w:left="113" w:right="1490"/>
            </w:pPr>
            <w:r>
              <w:t>Notification to registered Mobile number</w:t>
            </w:r>
            <w:r>
              <w:rPr>
                <w:spacing w:val="-52"/>
              </w:rPr>
              <w:t xml:space="preserve"> </w:t>
            </w:r>
            <w:r>
              <w:t>Notification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7"/>
              </w:rPr>
              <w:t xml:space="preserve"> </w:t>
            </w:r>
            <w:r>
              <w:t>message</w:t>
            </w:r>
          </w:p>
        </w:tc>
      </w:tr>
      <w:tr w:rsidR="00465889">
        <w:trPr>
          <w:trHeight w:val="758"/>
        </w:trPr>
        <w:tc>
          <w:tcPr>
            <w:tcW w:w="950" w:type="dxa"/>
          </w:tcPr>
          <w:p w:rsidR="00465889" w:rsidRDefault="00DB2807">
            <w:pPr>
              <w:pStyle w:val="TableParagraph"/>
            </w:pPr>
            <w:r>
              <w:t>FR-4</w:t>
            </w:r>
          </w:p>
        </w:tc>
        <w:tc>
          <w:tcPr>
            <w:tcW w:w="3233" w:type="dxa"/>
          </w:tcPr>
          <w:p w:rsidR="00465889" w:rsidRDefault="00DB2807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location</w:t>
            </w:r>
            <w:r>
              <w:rPr>
                <w:spacing w:val="-3"/>
              </w:rPr>
              <w:t xml:space="preserve"> </w:t>
            </w:r>
            <w:r>
              <w:t>check</w:t>
            </w:r>
          </w:p>
        </w:tc>
        <w:tc>
          <w:tcPr>
            <w:tcW w:w="5263" w:type="dxa"/>
          </w:tcPr>
          <w:p w:rsidR="00465889" w:rsidRDefault="00DB2807">
            <w:pPr>
              <w:pStyle w:val="TableParagraph"/>
              <w:ind w:left="113"/>
            </w:pPr>
            <w:r>
              <w:t>Check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account</w:t>
            </w:r>
          </w:p>
        </w:tc>
      </w:tr>
    </w:tbl>
    <w:p w:rsidR="00465889" w:rsidRDefault="00465889">
      <w:pPr>
        <w:pStyle w:val="BodyText"/>
        <w:rPr>
          <w:rFonts w:ascii="Calibri"/>
        </w:rPr>
      </w:pPr>
    </w:p>
    <w:p w:rsidR="00465889" w:rsidRDefault="00465889">
      <w:pPr>
        <w:pStyle w:val="BodyText"/>
        <w:rPr>
          <w:rFonts w:ascii="Calibri"/>
        </w:rPr>
      </w:pPr>
    </w:p>
    <w:p w:rsidR="00465889" w:rsidRDefault="00465889">
      <w:pPr>
        <w:pStyle w:val="BodyText"/>
        <w:spacing w:before="1"/>
        <w:rPr>
          <w:rFonts w:ascii="Calibri"/>
          <w:sz w:val="25"/>
        </w:rPr>
      </w:pPr>
    </w:p>
    <w:p w:rsidR="00465889" w:rsidRDefault="00DB2807">
      <w:pPr>
        <w:pStyle w:val="Heading1"/>
      </w:pPr>
      <w:r>
        <w:t>Non-functional</w:t>
      </w:r>
      <w:r>
        <w:rPr>
          <w:spacing w:val="-9"/>
        </w:rPr>
        <w:t xml:space="preserve"> </w:t>
      </w:r>
      <w:r>
        <w:t>Requirements:</w:t>
      </w:r>
    </w:p>
    <w:p w:rsidR="00465889" w:rsidRDefault="00DB2807">
      <w:pPr>
        <w:pStyle w:val="BodyText"/>
        <w:spacing w:before="179"/>
        <w:ind w:left="10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:rsidR="00465889" w:rsidRDefault="00465889">
      <w:pPr>
        <w:pStyle w:val="BodyText"/>
        <w:spacing w:before="5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1"/>
        <w:gridCol w:w="3517"/>
        <w:gridCol w:w="5015"/>
      </w:tblGrid>
      <w:tr w:rsidR="00465889">
        <w:trPr>
          <w:trHeight w:val="453"/>
        </w:trPr>
        <w:tc>
          <w:tcPr>
            <w:tcW w:w="941" w:type="dxa"/>
          </w:tcPr>
          <w:p w:rsidR="00465889" w:rsidRDefault="00DB2807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517" w:type="dxa"/>
          </w:tcPr>
          <w:p w:rsidR="00465889" w:rsidRDefault="00DB2807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5015" w:type="dxa"/>
          </w:tcPr>
          <w:p w:rsidR="00465889" w:rsidRDefault="00DB2807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5889">
        <w:trPr>
          <w:trHeight w:val="806"/>
        </w:trPr>
        <w:tc>
          <w:tcPr>
            <w:tcW w:w="941" w:type="dxa"/>
          </w:tcPr>
          <w:p w:rsidR="00465889" w:rsidRDefault="00DB2807">
            <w:pPr>
              <w:pStyle w:val="TableParagraph"/>
            </w:pPr>
            <w:r>
              <w:t>NFR-1</w:t>
            </w:r>
          </w:p>
        </w:tc>
        <w:tc>
          <w:tcPr>
            <w:tcW w:w="3517" w:type="dxa"/>
          </w:tcPr>
          <w:p w:rsidR="00465889" w:rsidRDefault="00DB2807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5015" w:type="dxa"/>
          </w:tcPr>
          <w:p w:rsidR="00465889" w:rsidRDefault="00DB2807">
            <w:pPr>
              <w:pStyle w:val="TableParagraph"/>
              <w:spacing w:before="0"/>
              <w:ind w:left="114" w:right="471"/>
            </w:pPr>
            <w:r>
              <w:t>Allows parents to keep a track of their child's</w:t>
            </w:r>
            <w:r>
              <w:rPr>
                <w:spacing w:val="1"/>
              </w:rPr>
              <w:t xml:space="preserve"> </w:t>
            </w:r>
            <w:r>
              <w:t>location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also,</w:t>
            </w:r>
            <w:r>
              <w:rPr>
                <w:spacing w:val="-3"/>
              </w:rPr>
              <w:t xml:space="preserve"> </w:t>
            </w:r>
            <w:r>
              <w:t>help</w:t>
            </w:r>
            <w:r>
              <w:rPr>
                <w:spacing w:val="-4"/>
              </w:rPr>
              <w:t xml:space="preserve"> </w:t>
            </w:r>
            <w:r>
              <w:t>them raise an</w:t>
            </w:r>
            <w:r>
              <w:rPr>
                <w:spacing w:val="-4"/>
              </w:rPr>
              <w:t xml:space="preserve"> </w:t>
            </w:r>
            <w:r>
              <w:t>alarm in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emergency.</w:t>
            </w:r>
          </w:p>
        </w:tc>
      </w:tr>
      <w:tr w:rsidR="00465889">
        <w:trPr>
          <w:trHeight w:val="667"/>
        </w:trPr>
        <w:tc>
          <w:tcPr>
            <w:tcW w:w="941" w:type="dxa"/>
          </w:tcPr>
          <w:p w:rsidR="00465889" w:rsidRDefault="00DB2807">
            <w:pPr>
              <w:pStyle w:val="TableParagraph"/>
              <w:spacing w:before="6"/>
            </w:pPr>
            <w:r>
              <w:t>NFR-2</w:t>
            </w:r>
          </w:p>
        </w:tc>
        <w:tc>
          <w:tcPr>
            <w:tcW w:w="3517" w:type="dxa"/>
          </w:tcPr>
          <w:p w:rsidR="00465889" w:rsidRDefault="00DB2807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5015" w:type="dxa"/>
          </w:tcPr>
          <w:p w:rsidR="00465889" w:rsidRDefault="00DB2807">
            <w:pPr>
              <w:pStyle w:val="TableParagraph"/>
              <w:spacing w:line="235" w:lineRule="auto"/>
              <w:ind w:left="114" w:right="733"/>
            </w:pPr>
            <w:r>
              <w:t>Creates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secure</w:t>
            </w:r>
            <w:r>
              <w:rPr>
                <w:spacing w:val="-7"/>
              </w:rPr>
              <w:t xml:space="preserve"> </w:t>
            </w:r>
            <w:r>
              <w:t>environment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child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move</w:t>
            </w:r>
            <w:r>
              <w:rPr>
                <w:spacing w:val="-52"/>
              </w:rPr>
              <w:t xml:space="preserve"> </w:t>
            </w:r>
            <w:r>
              <w:t>around.</w:t>
            </w:r>
          </w:p>
        </w:tc>
      </w:tr>
      <w:tr w:rsidR="00465889">
        <w:trPr>
          <w:trHeight w:val="640"/>
        </w:trPr>
        <w:tc>
          <w:tcPr>
            <w:tcW w:w="941" w:type="dxa"/>
          </w:tcPr>
          <w:p w:rsidR="00465889" w:rsidRDefault="00DB2807">
            <w:pPr>
              <w:pStyle w:val="TableParagraph"/>
              <w:spacing w:before="8"/>
            </w:pPr>
            <w:r>
              <w:t>NFR-3</w:t>
            </w:r>
          </w:p>
        </w:tc>
        <w:tc>
          <w:tcPr>
            <w:tcW w:w="3517" w:type="dxa"/>
          </w:tcPr>
          <w:p w:rsidR="00465889" w:rsidRDefault="00DB2807">
            <w:pPr>
              <w:pStyle w:val="TableParagraph"/>
              <w:spacing w:before="8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5015" w:type="dxa"/>
          </w:tcPr>
          <w:p w:rsidR="00465889" w:rsidRDefault="00DB2807">
            <w:pPr>
              <w:pStyle w:val="TableParagraph"/>
              <w:spacing w:before="0"/>
              <w:ind w:left="114" w:right="961"/>
            </w:pPr>
            <w:r>
              <w:t>Increased reliability towards technology and</w:t>
            </w:r>
            <w:r>
              <w:rPr>
                <w:spacing w:val="-52"/>
              </w:rPr>
              <w:t xml:space="preserve"> </w:t>
            </w:r>
            <w:r>
              <w:t>reduced</w:t>
            </w:r>
            <w:r>
              <w:rPr>
                <w:spacing w:val="-5"/>
              </w:rPr>
              <w:t xml:space="preserve"> </w:t>
            </w:r>
            <w:r>
              <w:t>reliability towards</w:t>
            </w:r>
            <w:r>
              <w:rPr>
                <w:spacing w:val="-12"/>
              </w:rPr>
              <w:t xml:space="preserve"> </w:t>
            </w:r>
            <w:r>
              <w:t>guardians.</w:t>
            </w:r>
          </w:p>
        </w:tc>
      </w:tr>
      <w:tr w:rsidR="00465889">
        <w:trPr>
          <w:trHeight w:val="664"/>
        </w:trPr>
        <w:tc>
          <w:tcPr>
            <w:tcW w:w="941" w:type="dxa"/>
          </w:tcPr>
          <w:p w:rsidR="00465889" w:rsidRDefault="00DB2807">
            <w:pPr>
              <w:pStyle w:val="TableParagraph"/>
            </w:pPr>
            <w:r>
              <w:t>NFR-4</w:t>
            </w:r>
          </w:p>
        </w:tc>
        <w:tc>
          <w:tcPr>
            <w:tcW w:w="3517" w:type="dxa"/>
          </w:tcPr>
          <w:p w:rsidR="00465889" w:rsidRDefault="00DB2807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015" w:type="dxa"/>
          </w:tcPr>
          <w:p w:rsidR="00465889" w:rsidRDefault="00DB2807">
            <w:pPr>
              <w:pStyle w:val="TableParagraph"/>
              <w:spacing w:before="0" w:line="237" w:lineRule="auto"/>
              <w:ind w:left="114" w:right="719"/>
            </w:pPr>
            <w:r>
              <w:t>High</w:t>
            </w:r>
            <w:r>
              <w:rPr>
                <w:spacing w:val="-7"/>
              </w:rPr>
              <w:t xml:space="preserve"> </w:t>
            </w:r>
            <w:r>
              <w:t>performance in</w:t>
            </w:r>
            <w:r>
              <w:rPr>
                <w:spacing w:val="-8"/>
              </w:rPr>
              <w:t xml:space="preserve"> </w:t>
            </w:r>
            <w:r>
              <w:t>terms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simple</w:t>
            </w:r>
            <w:r>
              <w:rPr>
                <w:spacing w:val="-1"/>
              </w:rPr>
              <w:t xml:space="preserve"> </w:t>
            </w:r>
            <w:r>
              <w:t>usage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security.</w:t>
            </w:r>
          </w:p>
        </w:tc>
      </w:tr>
      <w:tr w:rsidR="00465889">
        <w:trPr>
          <w:trHeight w:val="666"/>
        </w:trPr>
        <w:tc>
          <w:tcPr>
            <w:tcW w:w="941" w:type="dxa"/>
          </w:tcPr>
          <w:p w:rsidR="00465889" w:rsidRDefault="00DB2807">
            <w:pPr>
              <w:pStyle w:val="TableParagraph"/>
              <w:spacing w:before="8"/>
            </w:pPr>
            <w:r>
              <w:t>NFR-5</w:t>
            </w:r>
          </w:p>
        </w:tc>
        <w:tc>
          <w:tcPr>
            <w:tcW w:w="3517" w:type="dxa"/>
          </w:tcPr>
          <w:p w:rsidR="00465889" w:rsidRDefault="00DB2807">
            <w:pPr>
              <w:pStyle w:val="TableParagraph"/>
              <w:spacing w:before="8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5015" w:type="dxa"/>
          </w:tcPr>
          <w:p w:rsidR="00465889" w:rsidRDefault="00DB2807">
            <w:pPr>
              <w:pStyle w:val="TableParagraph"/>
              <w:spacing w:before="1"/>
              <w:ind w:left="114"/>
            </w:pPr>
            <w:r>
              <w:t>Any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usage</w:t>
            </w:r>
            <w:r>
              <w:rPr>
                <w:spacing w:val="-2"/>
              </w:rPr>
              <w:t xml:space="preserve"> </w:t>
            </w:r>
            <w:r>
              <w:t>backed</w:t>
            </w:r>
            <w:r>
              <w:rPr>
                <w:spacing w:val="-5"/>
              </w:rPr>
              <w:t xml:space="preserve"> </w:t>
            </w:r>
            <w:r>
              <w:t>up</w:t>
            </w:r>
            <w:r>
              <w:rPr>
                <w:spacing w:val="-12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supply.</w:t>
            </w:r>
          </w:p>
        </w:tc>
      </w:tr>
      <w:tr w:rsidR="00465889">
        <w:trPr>
          <w:trHeight w:val="666"/>
        </w:trPr>
        <w:tc>
          <w:tcPr>
            <w:tcW w:w="941" w:type="dxa"/>
          </w:tcPr>
          <w:p w:rsidR="00465889" w:rsidRDefault="00DB2807">
            <w:pPr>
              <w:pStyle w:val="TableParagraph"/>
            </w:pPr>
            <w:r>
              <w:t>NFR-6</w:t>
            </w:r>
          </w:p>
        </w:tc>
        <w:tc>
          <w:tcPr>
            <w:tcW w:w="3517" w:type="dxa"/>
          </w:tcPr>
          <w:p w:rsidR="00465889" w:rsidRDefault="00DB2807">
            <w:pPr>
              <w:pStyle w:val="TableParagraph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5015" w:type="dxa"/>
          </w:tcPr>
          <w:p w:rsidR="00465889" w:rsidRDefault="00DB2807">
            <w:pPr>
              <w:pStyle w:val="TableParagraph"/>
              <w:spacing w:before="1"/>
              <w:ind w:left="114"/>
            </w:pPr>
            <w:r>
              <w:t>High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increase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performance.</w:t>
            </w:r>
          </w:p>
        </w:tc>
      </w:tr>
    </w:tbl>
    <w:p w:rsidR="00DB2807" w:rsidRDefault="00DB2807"/>
    <w:sectPr w:rsidR="00DB2807" w:rsidSect="00465889">
      <w:type w:val="continuous"/>
      <w:pgSz w:w="11920" w:h="16850"/>
      <w:pgMar w:top="800" w:right="8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65889"/>
    <w:rsid w:val="003D4C49"/>
    <w:rsid w:val="00465889"/>
    <w:rsid w:val="00DB2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6588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65889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65889"/>
  </w:style>
  <w:style w:type="paragraph" w:styleId="Title">
    <w:name w:val="Title"/>
    <w:basedOn w:val="Normal"/>
    <w:uiPriority w:val="1"/>
    <w:qFormat/>
    <w:rsid w:val="00465889"/>
    <w:pPr>
      <w:spacing w:before="21"/>
      <w:ind w:left="1957" w:right="2407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65889"/>
  </w:style>
  <w:style w:type="paragraph" w:customStyle="1" w:styleId="TableParagraph">
    <w:name w:val="Table Paragraph"/>
    <w:basedOn w:val="Normal"/>
    <w:uiPriority w:val="1"/>
    <w:qFormat/>
    <w:rsid w:val="00465889"/>
    <w:pPr>
      <w:spacing w:before="5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SBMCET</cp:lastModifiedBy>
  <cp:revision>2</cp:revision>
  <dcterms:created xsi:type="dcterms:W3CDTF">2022-10-17T09:15:00Z</dcterms:created>
  <dcterms:modified xsi:type="dcterms:W3CDTF">2022-10-17T09:19:00Z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