
<file path=[Content_Types].xml><?xml version="1.0" encoding="utf-8"?>
<Types xmlns="http://schemas.openxmlformats.org/package/2006/content-types">
  <Default Extension="xml" ContentType="application/xml"/>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5f347345c8034eac" /><Relationship Type="http://schemas.openxmlformats.org/package/2006/relationships/metadata/core-properties" Target="package/services/metadata/core-properties/0c6e2a3e705240209ab19b3f7b902797.psmdcp" Id="R9c0eb343b13d49cb"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tbl>
      <w:tblPr>
        <w:tblW w:w="10635" w:type="dxa"/>
        <w:jc w:val="left"/>
        <w:tblInd w:w="15.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600" w:firstRow="0" w:lastRow="0" w:firstColumn="0" w:lastColumn="0" w:noHBand="1" w:noVBand="1"/>
        <w:tblPrChange w:author="">
          <w:tblPr/>
        </w:tblPrChange>
      </w:tblPr>
      <w:tblGrid>
        <w:tblGridChange>
          <w:tblGrid>
            <w:gridCol w:w="795"/>
            <w:gridCol w:w="1140"/>
            <w:gridCol w:w="1350"/>
            <w:gridCol w:w="4920"/>
            <w:gridCol w:w="2430"/>
          </w:tblGrid>
        </w:tblGridChange>
        <w:gridCol w:w="795"/>
        <w:gridCol w:w="1140"/>
        <w:gridCol w:w="1350"/>
        <w:gridCol w:w="4920"/>
        <w:gridCol w:w="2430"/>
      </w:tblGrid>
      <w:tr xmlns:wp14="http://schemas.microsoft.com/office/word/2010/wordml" w:rsidTr="5FC09E20" w14:paraId="152E1178" wp14:textId="77777777">
        <w:trPr>
          <w:cantSplit w:val="0"/>
          <w:trHeight w:val="390" w:hRule="atLeast"/>
          <w:tblHeader w:val="0"/>
        </w:trPr>
        <w:tc>
          <w:tcPr>
            <w:tcMar/>
          </w:tcPr>
          <w:p w:rsidRPr="00000000" w:rsidR="00000000" w:rsidDel="00000000" w:rsidP="00000000" w:rsidRDefault="00000000" w14:paraId="00000002" wp14:textId="77777777">
            <w:pPr>
              <w:spacing w:line="276" w:lineRule="auto"/>
              <w:jc w:val="both"/>
              <w:rPr>
                <w:rFonts w:ascii="Arial" w:hAnsi="Arial" w:eastAsia="Arial" w:cs="Arial"/>
              </w:rPr>
            </w:pPr>
            <w:r w:rsidRPr="00000000" w:rsidDel="00000000" w:rsidR="00000000">
              <w:rPr>
                <w:rFonts w:ascii="Arial" w:hAnsi="Arial" w:eastAsia="Arial" w:cs="Arial"/>
                <w:rtl w:val="0"/>
              </w:rPr>
              <w:t xml:space="preserve">S NO </w:t>
            </w:r>
          </w:p>
        </w:tc>
        <w:tc>
          <w:tcPr>
            <w:tcMar/>
          </w:tcPr>
          <w:p w:rsidRPr="00000000" w:rsidR="00000000" w:rsidDel="00000000" w:rsidP="00000000" w:rsidRDefault="00000000" w14:paraId="00000003" wp14:textId="77777777">
            <w:pPr>
              <w:spacing w:line="276" w:lineRule="auto"/>
              <w:jc w:val="both"/>
              <w:rPr>
                <w:rFonts w:ascii="Arial" w:hAnsi="Arial" w:eastAsia="Arial" w:cs="Arial"/>
              </w:rPr>
            </w:pPr>
            <w:r w:rsidRPr="00000000" w:rsidDel="00000000" w:rsidR="00000000">
              <w:rPr>
                <w:rFonts w:ascii="Arial" w:hAnsi="Arial" w:eastAsia="Arial" w:cs="Arial"/>
                <w:rtl w:val="0"/>
              </w:rPr>
              <w:t xml:space="preserve">TITLE</w:t>
            </w:r>
          </w:p>
        </w:tc>
        <w:tc>
          <w:tcPr>
            <w:tcMar/>
          </w:tcPr>
          <w:p w:rsidRPr="00000000" w:rsidR="00000000" w:rsidDel="00000000" w:rsidP="00000000" w:rsidRDefault="00000000" w14:paraId="00000004" wp14:textId="77777777">
            <w:pPr>
              <w:spacing w:line="276" w:lineRule="auto"/>
              <w:jc w:val="both"/>
              <w:rPr>
                <w:rFonts w:ascii="Arial" w:hAnsi="Arial" w:eastAsia="Arial" w:cs="Arial"/>
              </w:rPr>
            </w:pPr>
            <w:r w:rsidRPr="00000000" w:rsidDel="00000000" w:rsidR="00000000">
              <w:rPr>
                <w:rFonts w:ascii="Arial" w:hAnsi="Arial" w:eastAsia="Arial" w:cs="Arial"/>
                <w:rtl w:val="0"/>
              </w:rPr>
              <w:t xml:space="preserve">Authors </w:t>
            </w:r>
          </w:p>
        </w:tc>
        <w:tc>
          <w:tcPr>
            <w:tcMar/>
          </w:tcPr>
          <w:p w:rsidRPr="00000000" w:rsidR="00000000" w:rsidDel="00000000" w:rsidP="00000000" w:rsidRDefault="00000000" w14:paraId="00000005" wp14:textId="77777777">
            <w:pPr>
              <w:spacing w:line="276" w:lineRule="auto"/>
              <w:jc w:val="both"/>
              <w:rPr>
                <w:rFonts w:ascii="Arial" w:hAnsi="Arial" w:eastAsia="Arial" w:cs="Arial"/>
              </w:rPr>
            </w:pPr>
            <w:r w:rsidRPr="00000000" w:rsidDel="00000000" w:rsidR="00000000">
              <w:rPr>
                <w:rFonts w:ascii="Arial" w:hAnsi="Arial" w:eastAsia="Arial" w:cs="Arial"/>
                <w:rtl w:val="0"/>
              </w:rPr>
              <w:t xml:space="preserve">Abstract</w:t>
            </w:r>
          </w:p>
        </w:tc>
        <w:tc>
          <w:tcPr>
            <w:tcMar/>
          </w:tcPr>
          <w:p w:rsidRPr="00000000" w:rsidR="00000000" w:rsidDel="00000000" w:rsidP="00000000" w:rsidRDefault="00000000" w14:paraId="00000006" wp14:textId="77777777">
            <w:pPr>
              <w:spacing w:line="276" w:lineRule="auto"/>
              <w:jc w:val="both"/>
              <w:rPr>
                <w:rFonts w:ascii="Arial" w:hAnsi="Arial" w:eastAsia="Arial" w:cs="Arial"/>
              </w:rPr>
            </w:pPr>
            <w:r w:rsidRPr="00000000" w:rsidDel="00000000" w:rsidR="00000000">
              <w:rPr>
                <w:rFonts w:ascii="Arial" w:hAnsi="Arial" w:eastAsia="Arial" w:cs="Arial"/>
                <w:rtl w:val="0"/>
              </w:rPr>
              <w:t xml:space="preserve">Drawbacks</w:t>
            </w:r>
          </w:p>
        </w:tc>
      </w:tr>
      <w:tr xmlns:wp14="http://schemas.microsoft.com/office/word/2010/wordml" w:rsidTr="5FC09E20" w14:paraId="2A637C5B" wp14:textId="77777777">
        <w:trPr>
          <w:cantSplit w:val="0"/>
          <w:trHeight w:val="1575" w:hRule="atLeast"/>
          <w:tblHeader w:val="0"/>
        </w:trPr>
        <w:tc>
          <w:tcPr>
            <w:tcMar/>
          </w:tcPr>
          <w:p w:rsidRPr="00000000" w:rsidR="00000000" w:rsidDel="00000000" w:rsidP="00000000" w:rsidRDefault="00000000" w14:paraId="0000003D" wp14:textId="77777777">
            <w:pPr>
              <w:spacing w:line="276" w:lineRule="auto"/>
              <w:jc w:val="both"/>
              <w:rPr>
                <w:rFonts w:ascii="Arial" w:hAnsi="Arial" w:eastAsia="Arial" w:cs="Arial"/>
              </w:rPr>
            </w:pPr>
            <w:r w:rsidRPr="1127B86E" w:rsidR="06D1AD7E">
              <w:rPr>
                <w:rFonts w:ascii="Arial" w:hAnsi="Arial" w:eastAsia="Arial" w:cs="Arial"/>
              </w:rPr>
              <w:t>1</w:t>
            </w:r>
          </w:p>
        </w:tc>
        <w:tc>
          <w:tcPr>
            <w:tcMar/>
          </w:tcPr>
          <w:p w:rsidRPr="00000000" w:rsidR="00000000" w:rsidDel="00000000" w:rsidP="5FC09E20" w:rsidRDefault="00000000" w14:paraId="00000040" wp14:textId="3666EBFA">
            <w:pPr>
              <w:pStyle w:val="Normal"/>
              <w:keepNext w:val="0"/>
              <w:keepLines w:val="0"/>
              <w:spacing w:before="0" w:after="0" w:line="276" w:lineRule="auto"/>
              <w:jc w:val="both"/>
              <w:rPr>
                <w:rFonts w:ascii="Arial" w:hAnsi="Arial" w:eastAsia="Arial" w:cs="Arial"/>
                <w:noProof w:val="0"/>
                <w:sz w:val="22"/>
                <w:szCs w:val="22"/>
                <w:lang w:val="en-US"/>
              </w:rPr>
            </w:pPr>
            <w:r w:rsidRPr="5FC09E20" w:rsidR="6FF35E5D">
              <w:rPr>
                <w:rFonts w:ascii="Arial" w:hAnsi="Arial" w:eastAsia="Arial" w:cs="Arial"/>
                <w:noProof w:val="0"/>
                <w:sz w:val="22"/>
                <w:szCs w:val="22"/>
                <w:lang w:val="en-US"/>
              </w:rPr>
              <w:t>IoT-Based Data Logger for Weather Monitoring Using Arduino-Based Wireless Sensor Networks with Remote Graphical Application and Alerts</w:t>
            </w:r>
          </w:p>
        </w:tc>
        <w:tc>
          <w:tcPr>
            <w:tcMar/>
          </w:tcPr>
          <w:p w:rsidRPr="00000000" w:rsidR="00000000" w:rsidDel="00000000" w:rsidP="5FC09E20" w:rsidRDefault="00000000" w14:paraId="00000042" wp14:textId="1CF08DF5">
            <w:pPr>
              <w:pStyle w:val="Normal"/>
              <w:spacing w:line="276" w:lineRule="auto"/>
              <w:jc w:val="both"/>
              <w:rPr>
                <w:rFonts w:ascii="Arial" w:hAnsi="Arial" w:eastAsia="Arial" w:cs="Arial"/>
                <w:noProof w:val="0"/>
                <w:sz w:val="22"/>
                <w:szCs w:val="22"/>
                <w:lang w:val="en-US"/>
              </w:rPr>
            </w:pPr>
            <w:r w:rsidRPr="5FC09E20" w:rsidR="6FF35E5D">
              <w:rPr>
                <w:rFonts w:ascii="Arial" w:hAnsi="Arial" w:eastAsia="Arial" w:cs="Arial"/>
                <w:noProof w:val="0"/>
                <w:sz w:val="22"/>
                <w:szCs w:val="22"/>
                <w:lang w:val="en-US"/>
              </w:rPr>
              <w:t>Jamal Mabrouki , Mourade Azrour, Driss Dhiba, Yousef Farhaoui, and Souad El Hajjaji</w:t>
            </w:r>
          </w:p>
        </w:tc>
        <w:tc>
          <w:tcPr>
            <w:tcMar/>
          </w:tcPr>
          <w:p w:rsidRPr="00000000" w:rsidR="00000000" w:rsidDel="00000000" w:rsidP="5FC09E20" w:rsidRDefault="00000000" w14:paraId="00000043" wp14:textId="1207A020">
            <w:pPr>
              <w:pStyle w:val="Normal"/>
              <w:spacing w:line="276" w:lineRule="auto"/>
              <w:jc w:val="both"/>
              <w:rPr>
                <w:rFonts w:ascii="Arial" w:hAnsi="Arial" w:eastAsia="Arial" w:cs="Arial"/>
                <w:noProof w:val="0"/>
                <w:sz w:val="22"/>
                <w:szCs w:val="22"/>
                <w:lang w:val="en-US"/>
              </w:rPr>
            </w:pPr>
            <w:r w:rsidRPr="5FC09E20" w:rsidR="6FF35E5D">
              <w:rPr>
                <w:rFonts w:ascii="Arial" w:hAnsi="Arial" w:eastAsia="Arial" w:cs="Arial"/>
                <w:noProof w:val="0"/>
                <w:sz w:val="22"/>
                <w:szCs w:val="22"/>
                <w:lang w:val="en-US"/>
              </w:rPr>
              <w:t xml:space="preserve">In recent years, </w:t>
            </w:r>
            <w:r w:rsidRPr="5FC09E20" w:rsidR="647C3E0A">
              <w:rPr>
                <w:rFonts w:ascii="Arial" w:hAnsi="Arial" w:eastAsia="Arial" w:cs="Arial"/>
                <w:noProof w:val="0"/>
                <w:sz w:val="22"/>
                <w:szCs w:val="22"/>
                <w:lang w:val="en-US"/>
              </w:rPr>
              <w:t>monitoring</w:t>
            </w:r>
            <w:r w:rsidRPr="5FC09E20" w:rsidR="6FF35E5D">
              <w:rPr>
                <w:rFonts w:ascii="Arial" w:hAnsi="Arial" w:eastAsia="Arial" w:cs="Arial"/>
                <w:noProof w:val="0"/>
                <w:sz w:val="22"/>
                <w:szCs w:val="22"/>
                <w:lang w:val="en-US"/>
              </w:rPr>
              <w:t xml:space="preserve"> systems play significant roles in our life. So, in this paper, we propose an automatic weather monitoring system that allows having dynamic and real-time climate data of a given area. The proposed system is based on the internet of things technology and embedded system. The system also includes electronic devices, sensors, and wireless technology. The main </w:t>
            </w:r>
            <w:r w:rsidRPr="5FC09E20" w:rsidR="6FF35E5D">
              <w:rPr>
                <w:rFonts w:ascii="Arial" w:hAnsi="Arial" w:eastAsia="Arial" w:cs="Arial"/>
                <w:noProof w:val="0"/>
                <w:sz w:val="22"/>
                <w:szCs w:val="22"/>
                <w:lang w:val="en-US"/>
              </w:rPr>
              <w:t>objective</w:t>
            </w:r>
            <w:r w:rsidRPr="5FC09E20" w:rsidR="6FF35E5D">
              <w:rPr>
                <w:rFonts w:ascii="Arial" w:hAnsi="Arial" w:eastAsia="Arial" w:cs="Arial"/>
                <w:noProof w:val="0"/>
                <w:sz w:val="22"/>
                <w:szCs w:val="22"/>
                <w:lang w:val="en-US"/>
              </w:rPr>
              <w:t xml:space="preserve"> of this system is sensing the climate parameters, such as temperature, humidity, and existence of some gases, based on the sensors. The captured values can then be sent to remote applications or databases. Afterwards, the stored data can be visualized in graphics and tables form.</w:t>
            </w:r>
          </w:p>
        </w:tc>
        <w:tc>
          <w:tcPr>
            <w:tcMar/>
          </w:tcPr>
          <w:p w:rsidRPr="00000000" w:rsidR="00000000" w:rsidDel="00000000" w:rsidP="1127B86E" w:rsidRDefault="00000000" w14:paraId="00000045" wp14:textId="0928FAFA">
            <w:pPr>
              <w:spacing w:line="276" w:lineRule="auto"/>
              <w:ind w:left="0"/>
              <w:jc w:val="both"/>
              <w:rPr>
                <w:rFonts w:ascii="Arial" w:hAnsi="Arial" w:eastAsia="Arial" w:cs="Arial"/>
                <w:rtl w:val="0"/>
              </w:rPr>
            </w:pPr>
            <w:r w:rsidRPr="5FC09E20" w:rsidR="33DB4E85">
              <w:rPr>
                <w:rFonts w:ascii="Arial" w:hAnsi="Arial" w:eastAsia="Arial" w:cs="Arial"/>
              </w:rPr>
              <w:t xml:space="preserve">No information about where we can implement </w:t>
            </w:r>
            <w:r w:rsidRPr="5FC09E20" w:rsidR="43CEB0A3">
              <w:rPr>
                <w:rFonts w:ascii="Arial" w:hAnsi="Arial" w:eastAsia="Arial" w:cs="Arial"/>
              </w:rPr>
              <w:t>this,</w:t>
            </w:r>
            <w:r w:rsidRPr="5FC09E20" w:rsidR="33DB4E85">
              <w:rPr>
                <w:rFonts w:ascii="Arial" w:hAnsi="Arial" w:eastAsia="Arial" w:cs="Arial"/>
              </w:rPr>
              <w:t xml:space="preserve"> just the monitoring thing is explained and done.</w:t>
            </w:r>
          </w:p>
        </w:tc>
      </w:tr>
      <w:tr w:rsidR="5FC09E20" w:rsidTr="5FC09E20" w14:paraId="174F35B9">
        <w:trPr>
          <w:cantSplit w:val="0"/>
          <w:trHeight w:val="1575"/>
          <w:tblHeader w:val="0"/>
        </w:trPr>
        <w:tc>
          <w:tcPr>
            <w:tcW w:w="795" w:type="dxa"/>
            <w:tcMar/>
          </w:tcPr>
          <w:p w:rsidR="132DC11E" w:rsidP="5FC09E20" w:rsidRDefault="132DC11E" w14:paraId="0300E956" w14:textId="48FF134A">
            <w:pPr>
              <w:pStyle w:val="Normal"/>
              <w:spacing w:line="276" w:lineRule="auto"/>
              <w:jc w:val="both"/>
              <w:rPr>
                <w:rFonts w:ascii="Arial" w:hAnsi="Arial" w:eastAsia="Arial" w:cs="Arial"/>
              </w:rPr>
            </w:pPr>
            <w:r w:rsidRPr="5FC09E20" w:rsidR="132DC11E">
              <w:rPr>
                <w:rFonts w:ascii="Arial" w:hAnsi="Arial" w:eastAsia="Arial" w:cs="Arial"/>
              </w:rPr>
              <w:t>2</w:t>
            </w:r>
          </w:p>
        </w:tc>
        <w:tc>
          <w:tcPr>
            <w:tcW w:w="1140" w:type="dxa"/>
            <w:tcMar/>
          </w:tcPr>
          <w:p w:rsidR="5482E29D" w:rsidP="5FC09E20" w:rsidRDefault="5482E29D" w14:paraId="6CA736F3" w14:textId="0D4068E5">
            <w:pPr>
              <w:pStyle w:val="Normal"/>
              <w:spacing w:line="276" w:lineRule="auto"/>
              <w:jc w:val="both"/>
              <w:rPr>
                <w:rFonts w:ascii="Arial" w:hAnsi="Arial" w:eastAsia="Arial" w:cs="Arial"/>
                <w:noProof w:val="0"/>
                <w:sz w:val="22"/>
                <w:szCs w:val="22"/>
                <w:lang w:val="en-US"/>
              </w:rPr>
            </w:pPr>
            <w:r w:rsidRPr="5FC09E20" w:rsidR="5482E29D">
              <w:rPr>
                <w:rFonts w:ascii="Arial" w:hAnsi="Arial" w:eastAsia="Arial" w:cs="Arial"/>
                <w:noProof w:val="0"/>
                <w:sz w:val="22"/>
                <w:szCs w:val="22"/>
                <w:lang w:val="en-US"/>
              </w:rPr>
              <w:t>Design and Validation of a Multifunctional Android-Based Smart Home Control and Monitoring System</w:t>
            </w:r>
          </w:p>
        </w:tc>
        <w:tc>
          <w:tcPr>
            <w:tcW w:w="1350" w:type="dxa"/>
            <w:tcMar/>
          </w:tcPr>
          <w:p w:rsidR="5482E29D" w:rsidP="5FC09E20" w:rsidRDefault="5482E29D" w14:paraId="3BEFEA49" w14:textId="0A3AF364">
            <w:pPr>
              <w:pStyle w:val="Normal"/>
              <w:spacing w:line="276" w:lineRule="auto"/>
              <w:jc w:val="both"/>
              <w:rPr>
                <w:rFonts w:ascii="Arial" w:hAnsi="Arial" w:eastAsia="Arial" w:cs="Arial"/>
                <w:noProof w:val="0"/>
                <w:sz w:val="22"/>
                <w:szCs w:val="22"/>
                <w:lang w:val="en-US"/>
              </w:rPr>
            </w:pPr>
            <w:r w:rsidRPr="5FC09E20" w:rsidR="5482E29D">
              <w:rPr>
                <w:rFonts w:ascii="Arial" w:hAnsi="Arial" w:eastAsia="Arial" w:cs="Arial"/>
                <w:noProof w:val="0"/>
                <w:sz w:val="22"/>
                <w:szCs w:val="22"/>
                <w:lang w:val="en-US"/>
              </w:rPr>
              <w:t xml:space="preserve">LUN-DE LIAO (Member, IEEE), YUHLING WANG YUNG-CHUNG </w:t>
            </w:r>
            <w:r w:rsidRPr="5FC09E20" w:rsidR="19414E1D">
              <w:rPr>
                <w:rFonts w:ascii="Arial" w:hAnsi="Arial" w:eastAsia="Arial" w:cs="Arial"/>
                <w:noProof w:val="0"/>
                <w:sz w:val="22"/>
                <w:szCs w:val="22"/>
                <w:lang w:val="en-US"/>
              </w:rPr>
              <w:t>TSAO,</w:t>
            </w:r>
            <w:r w:rsidRPr="5FC09E20" w:rsidR="5482E29D">
              <w:rPr>
                <w:rFonts w:ascii="Arial" w:hAnsi="Arial" w:eastAsia="Arial" w:cs="Arial"/>
                <w:noProof w:val="0"/>
                <w:sz w:val="22"/>
                <w:szCs w:val="22"/>
                <w:lang w:val="en-US"/>
              </w:rPr>
              <w:t xml:space="preserve"> I-JAN </w:t>
            </w:r>
            <w:r w:rsidRPr="5FC09E20" w:rsidR="0D400674">
              <w:rPr>
                <w:rFonts w:ascii="Arial" w:hAnsi="Arial" w:eastAsia="Arial" w:cs="Arial"/>
                <w:noProof w:val="0"/>
                <w:sz w:val="22"/>
                <w:szCs w:val="22"/>
                <w:lang w:val="en-US"/>
              </w:rPr>
              <w:t>WANG,</w:t>
            </w:r>
            <w:r w:rsidRPr="5FC09E20" w:rsidR="5482E29D">
              <w:rPr>
                <w:rFonts w:ascii="Arial" w:hAnsi="Arial" w:eastAsia="Arial" w:cs="Arial"/>
                <w:noProof w:val="0"/>
                <w:sz w:val="22"/>
                <w:szCs w:val="22"/>
                <w:lang w:val="en-US"/>
              </w:rPr>
              <w:t xml:space="preserve"> DE-FU JHANG, TSUNG-SHENG CHU, CHIA-HUI </w:t>
            </w:r>
            <w:r w:rsidRPr="5FC09E20" w:rsidR="3ED3F254">
              <w:rPr>
                <w:rFonts w:ascii="Arial" w:hAnsi="Arial" w:eastAsia="Arial" w:cs="Arial"/>
                <w:noProof w:val="0"/>
                <w:sz w:val="22"/>
                <w:szCs w:val="22"/>
                <w:lang w:val="en-US"/>
              </w:rPr>
              <w:t>TSAO,</w:t>
            </w:r>
            <w:r w:rsidRPr="5FC09E20" w:rsidR="5482E29D">
              <w:rPr>
                <w:rFonts w:ascii="Arial" w:hAnsi="Arial" w:eastAsia="Arial" w:cs="Arial"/>
                <w:noProof w:val="0"/>
                <w:sz w:val="22"/>
                <w:szCs w:val="22"/>
                <w:lang w:val="en-US"/>
              </w:rPr>
              <w:t xml:space="preserve"> CHIH-NING </w:t>
            </w:r>
            <w:r w:rsidRPr="5FC09E20" w:rsidR="7189ED79">
              <w:rPr>
                <w:rFonts w:ascii="Arial" w:hAnsi="Arial" w:eastAsia="Arial" w:cs="Arial"/>
                <w:noProof w:val="0"/>
                <w:sz w:val="22"/>
                <w:szCs w:val="22"/>
                <w:lang w:val="en-US"/>
              </w:rPr>
              <w:t>TSAI,</w:t>
            </w:r>
            <w:r w:rsidRPr="5FC09E20" w:rsidR="5482E29D">
              <w:rPr>
                <w:rFonts w:ascii="Arial" w:hAnsi="Arial" w:eastAsia="Arial" w:cs="Arial"/>
                <w:noProof w:val="0"/>
                <w:sz w:val="22"/>
                <w:szCs w:val="22"/>
                <w:lang w:val="en-US"/>
              </w:rPr>
              <w:t xml:space="preserve"> SHENG-FU </w:t>
            </w:r>
            <w:r w:rsidRPr="5FC09E20" w:rsidR="35C851F4">
              <w:rPr>
                <w:rFonts w:ascii="Arial" w:hAnsi="Arial" w:eastAsia="Arial" w:cs="Arial"/>
                <w:noProof w:val="0"/>
                <w:sz w:val="22"/>
                <w:szCs w:val="22"/>
                <w:lang w:val="en-US"/>
              </w:rPr>
              <w:t>CHEN,</w:t>
            </w:r>
            <w:r w:rsidRPr="5FC09E20" w:rsidR="5482E29D">
              <w:rPr>
                <w:rFonts w:ascii="Arial" w:hAnsi="Arial" w:eastAsia="Arial" w:cs="Arial"/>
                <w:noProof w:val="0"/>
                <w:sz w:val="22"/>
                <w:szCs w:val="22"/>
                <w:lang w:val="en-US"/>
              </w:rPr>
              <w:t xml:space="preserve"> CHIUNG-CHENG </w:t>
            </w:r>
            <w:r w:rsidRPr="5FC09E20" w:rsidR="194E3EBA">
              <w:rPr>
                <w:rFonts w:ascii="Arial" w:hAnsi="Arial" w:eastAsia="Arial" w:cs="Arial"/>
                <w:noProof w:val="0"/>
                <w:sz w:val="22"/>
                <w:szCs w:val="22"/>
                <w:lang w:val="en-US"/>
              </w:rPr>
              <w:t>CHUANG,</w:t>
            </w:r>
            <w:r w:rsidRPr="5FC09E20" w:rsidR="5482E29D">
              <w:rPr>
                <w:rFonts w:ascii="Arial" w:hAnsi="Arial" w:eastAsia="Arial" w:cs="Arial"/>
                <w:noProof w:val="0"/>
                <w:sz w:val="22"/>
                <w:szCs w:val="22"/>
                <w:lang w:val="en-US"/>
              </w:rPr>
              <w:t xml:space="preserve"> AND TZONG-RONG GER</w:t>
            </w:r>
          </w:p>
        </w:tc>
        <w:tc>
          <w:tcPr>
            <w:tcW w:w="4920" w:type="dxa"/>
            <w:tcMar/>
          </w:tcPr>
          <w:p w:rsidR="57AF1142" w:rsidP="5FC09E20" w:rsidRDefault="57AF1142" w14:paraId="2A2D829B" w14:textId="2F9D5287">
            <w:pPr>
              <w:pStyle w:val="Normal"/>
              <w:spacing w:line="276" w:lineRule="auto"/>
              <w:jc w:val="both"/>
              <w:rPr>
                <w:rFonts w:ascii="Arial" w:hAnsi="Arial" w:eastAsia="Arial" w:cs="Arial"/>
                <w:noProof w:val="0"/>
                <w:sz w:val="22"/>
                <w:szCs w:val="22"/>
                <w:lang w:val="en-US"/>
              </w:rPr>
            </w:pPr>
            <w:r w:rsidRPr="5FC09E20" w:rsidR="57AF1142">
              <w:rPr>
                <w:rFonts w:ascii="Arial" w:hAnsi="Arial" w:eastAsia="Arial" w:cs="Arial"/>
                <w:noProof w:val="0"/>
                <w:sz w:val="22"/>
                <w:szCs w:val="22"/>
                <w:lang w:val="en-US"/>
              </w:rPr>
              <w:t xml:space="preserve">Users often need to control and </w:t>
            </w:r>
            <w:r w:rsidRPr="5FC09E20" w:rsidR="57AF1142">
              <w:rPr>
                <w:rFonts w:ascii="Arial" w:hAnsi="Arial" w:eastAsia="Arial" w:cs="Arial"/>
                <w:noProof w:val="0"/>
                <w:sz w:val="22"/>
                <w:szCs w:val="22"/>
                <w:lang w:val="en-US"/>
              </w:rPr>
              <w:t>monitor</w:t>
            </w:r>
            <w:r w:rsidRPr="5FC09E20" w:rsidR="57AF1142">
              <w:rPr>
                <w:rFonts w:ascii="Arial" w:hAnsi="Arial" w:eastAsia="Arial" w:cs="Arial"/>
                <w:noProof w:val="0"/>
                <w:sz w:val="22"/>
                <w:szCs w:val="22"/>
                <w:lang w:val="en-US"/>
              </w:rPr>
              <w:t xml:space="preserve"> the environmental variables of their homes, even when they are not at home. In this paper, we present a multifunctional, low-cost, and flexible system for smart home control and environmental monitoring. This system employs an embedded micro web server based on an Arduino Yún microcontroller with Internet connectivity that allows remote device control. The proposed system can be controlled via the Internet through an Android-based mobile app. To guarantee access regardless of Internet availability, the proposed system can also be controlled via standalone manual operation using a touch display. The proposed system transmits sensor data to a cloud platform and can receive commands from the server, allowing many devices to be automatically controlled. To </w:t>
            </w:r>
            <w:r w:rsidRPr="5FC09E20" w:rsidR="57AF1142">
              <w:rPr>
                <w:rFonts w:ascii="Arial" w:hAnsi="Arial" w:eastAsia="Arial" w:cs="Arial"/>
                <w:noProof w:val="0"/>
                <w:sz w:val="22"/>
                <w:szCs w:val="22"/>
                <w:lang w:val="en-US"/>
              </w:rPr>
              <w:t>demonstrate</w:t>
            </w:r>
            <w:r w:rsidRPr="5FC09E20" w:rsidR="57AF1142">
              <w:rPr>
                <w:rFonts w:ascii="Arial" w:hAnsi="Arial" w:eastAsia="Arial" w:cs="Arial"/>
                <w:noProof w:val="0"/>
                <w:sz w:val="22"/>
                <w:szCs w:val="22"/>
                <w:lang w:val="en-US"/>
              </w:rPr>
              <w:t xml:space="preserve"> the feasibility and effectiveness of this system, devices such as light switches, power plugs, and various sensors, including temperature, gas, 2.5-µm particulate matter (PM2.5) and motion sensors, were integrated into a prototype of the proposed home control system. Finally, we implemented the prototype in a model home to </w:t>
            </w:r>
            <w:r w:rsidRPr="5FC09E20" w:rsidR="57AF1142">
              <w:rPr>
                <w:rFonts w:ascii="Arial" w:hAnsi="Arial" w:eastAsia="Arial" w:cs="Arial"/>
                <w:noProof w:val="0"/>
                <w:sz w:val="22"/>
                <w:szCs w:val="22"/>
                <w:lang w:val="en-US"/>
              </w:rPr>
              <w:t>validate</w:t>
            </w:r>
            <w:r w:rsidRPr="5FC09E20" w:rsidR="57AF1142">
              <w:rPr>
                <w:rFonts w:ascii="Arial" w:hAnsi="Arial" w:eastAsia="Arial" w:cs="Arial"/>
                <w:noProof w:val="0"/>
                <w:sz w:val="22"/>
                <w:szCs w:val="22"/>
                <w:lang w:val="en-US"/>
              </w:rPr>
              <w:t xml:space="preserve"> the flexibility, scalability, </w:t>
            </w:r>
            <w:bookmarkStart w:name="_Int_1yeBkvrf" w:id="256754218"/>
            <w:r w:rsidRPr="5FC09E20" w:rsidR="3E64C0D4">
              <w:rPr>
                <w:rFonts w:ascii="Arial" w:hAnsi="Arial" w:eastAsia="Arial" w:cs="Arial"/>
                <w:noProof w:val="0"/>
                <w:sz w:val="22"/>
                <w:szCs w:val="22"/>
                <w:lang w:val="en-US"/>
              </w:rPr>
              <w:t>usability,</w:t>
            </w:r>
            <w:bookmarkEnd w:id="256754218"/>
            <w:r w:rsidRPr="5FC09E20" w:rsidR="57AF1142">
              <w:rPr>
                <w:rFonts w:ascii="Arial" w:hAnsi="Arial" w:eastAsia="Arial" w:cs="Arial"/>
                <w:noProof w:val="0"/>
                <w:sz w:val="22"/>
                <w:szCs w:val="22"/>
                <w:lang w:val="en-US"/>
              </w:rPr>
              <w:t xml:space="preserve"> and reliability of the system.</w:t>
            </w:r>
          </w:p>
        </w:tc>
        <w:tc>
          <w:tcPr>
            <w:tcW w:w="2430" w:type="dxa"/>
            <w:tcMar/>
          </w:tcPr>
          <w:p w:rsidR="57AF1142" w:rsidP="5FC09E20" w:rsidRDefault="57AF1142" w14:paraId="30191D24" w14:textId="6EB4DE78">
            <w:pPr>
              <w:pStyle w:val="Normal"/>
              <w:spacing w:line="276" w:lineRule="auto"/>
              <w:jc w:val="both"/>
              <w:rPr>
                <w:rFonts w:ascii="Arial" w:hAnsi="Arial" w:eastAsia="Arial" w:cs="Arial"/>
                <w:rtl w:val="0"/>
              </w:rPr>
            </w:pPr>
            <w:r w:rsidRPr="5FC09E20" w:rsidR="57AF1142">
              <w:rPr>
                <w:rFonts w:ascii="Arial" w:hAnsi="Arial" w:eastAsia="Arial" w:cs="Arial"/>
              </w:rPr>
              <w:t xml:space="preserve">Bounded only to mobile application and there is no web application or SMS for fast notification as we may not have our </w:t>
            </w:r>
            <w:r w:rsidRPr="5FC09E20" w:rsidR="5E15A7A6">
              <w:rPr>
                <w:rFonts w:ascii="Arial" w:hAnsi="Arial" w:eastAsia="Arial" w:cs="Arial"/>
              </w:rPr>
              <w:t>Internet connections on always.</w:t>
            </w:r>
          </w:p>
        </w:tc>
      </w:tr>
      <w:tr w:rsidR="5FC09E20" w:rsidTr="5FC09E20" w14:paraId="702B951E">
        <w:trPr>
          <w:cantSplit w:val="0"/>
          <w:trHeight w:val="1575"/>
          <w:tblHeader w:val="0"/>
        </w:trPr>
        <w:tc>
          <w:tcPr>
            <w:tcW w:w="795" w:type="dxa"/>
            <w:tcMar/>
          </w:tcPr>
          <w:p w:rsidR="54F8DBA5" w:rsidP="5FC09E20" w:rsidRDefault="54F8DBA5" w14:paraId="32FB5C6A" w14:textId="54161267">
            <w:pPr>
              <w:pStyle w:val="Normal"/>
              <w:spacing w:line="276" w:lineRule="auto"/>
              <w:jc w:val="both"/>
              <w:rPr>
                <w:rFonts w:ascii="Arial" w:hAnsi="Arial" w:eastAsia="Arial" w:cs="Arial"/>
              </w:rPr>
            </w:pPr>
            <w:r w:rsidRPr="5FC09E20" w:rsidR="54F8DBA5">
              <w:rPr>
                <w:rFonts w:ascii="Arial" w:hAnsi="Arial" w:eastAsia="Arial" w:cs="Arial"/>
              </w:rPr>
              <w:t>3</w:t>
            </w:r>
          </w:p>
        </w:tc>
        <w:tc>
          <w:tcPr>
            <w:tcW w:w="1140" w:type="dxa"/>
            <w:tcMar/>
          </w:tcPr>
          <w:p w:rsidR="4A5F1E31" w:rsidP="5FC09E20" w:rsidRDefault="4A5F1E31" w14:paraId="73DEC7BC" w14:textId="223068D1">
            <w:pPr>
              <w:pStyle w:val="Normal"/>
              <w:spacing w:line="276" w:lineRule="auto"/>
              <w:jc w:val="both"/>
              <w:rPr>
                <w:rFonts w:ascii="Arial" w:hAnsi="Arial" w:eastAsia="Arial" w:cs="Arial"/>
                <w:noProof w:val="0"/>
                <w:sz w:val="22"/>
                <w:szCs w:val="22"/>
                <w:lang w:val="en-US"/>
              </w:rPr>
            </w:pPr>
            <w:r w:rsidRPr="5FC09E20" w:rsidR="4A5F1E31">
              <w:rPr>
                <w:rFonts w:ascii="Arial" w:hAnsi="Arial" w:eastAsia="Arial" w:cs="Arial"/>
                <w:noProof w:val="0"/>
                <w:sz w:val="22"/>
                <w:szCs w:val="22"/>
                <w:lang w:val="en-US"/>
              </w:rPr>
              <w:t>Micraspis: A Computer-Aided Proposal Toward Programming and Architecting Smart IoT Wearables</w:t>
            </w:r>
          </w:p>
        </w:tc>
        <w:tc>
          <w:tcPr>
            <w:tcW w:w="1350" w:type="dxa"/>
            <w:tcMar/>
          </w:tcPr>
          <w:p w:rsidR="4A5F1E31" w:rsidP="5FC09E20" w:rsidRDefault="4A5F1E31" w14:paraId="09895073" w14:textId="36C3C333">
            <w:pPr>
              <w:pStyle w:val="Normal"/>
              <w:spacing w:line="276" w:lineRule="auto"/>
              <w:jc w:val="both"/>
              <w:rPr>
                <w:rFonts w:ascii="Arial" w:hAnsi="Arial" w:eastAsia="Arial" w:cs="Arial"/>
                <w:noProof w:val="0"/>
                <w:sz w:val="22"/>
                <w:szCs w:val="22"/>
                <w:lang w:val="en-US"/>
              </w:rPr>
            </w:pPr>
            <w:r w:rsidRPr="5FC09E20" w:rsidR="4A5F1E31">
              <w:rPr>
                <w:rFonts w:ascii="Arial" w:hAnsi="Arial" w:eastAsia="Arial" w:cs="Arial"/>
                <w:noProof w:val="0"/>
                <w:sz w:val="22"/>
                <w:szCs w:val="22"/>
                <w:lang w:val="en-US"/>
              </w:rPr>
              <w:t xml:space="preserve">LONG-PHUOC </w:t>
            </w:r>
            <w:r w:rsidRPr="5FC09E20" w:rsidR="4A5F1E31">
              <w:rPr>
                <w:rFonts w:ascii="Arial" w:hAnsi="Arial" w:eastAsia="Arial" w:cs="Arial"/>
                <w:noProof w:val="0"/>
                <w:sz w:val="22"/>
                <w:szCs w:val="22"/>
                <w:lang w:val="en-US"/>
              </w:rPr>
              <w:t>TÔN,</w:t>
            </w:r>
            <w:r w:rsidRPr="5FC09E20" w:rsidR="4A5F1E31">
              <w:rPr>
                <w:rFonts w:ascii="Arial" w:hAnsi="Arial" w:eastAsia="Arial" w:cs="Arial"/>
                <w:noProof w:val="0"/>
                <w:sz w:val="22"/>
                <w:szCs w:val="22"/>
                <w:lang w:val="en-US"/>
              </w:rPr>
              <w:t xml:space="preserve"> LAM-SON </w:t>
            </w:r>
            <w:r w:rsidRPr="5FC09E20" w:rsidR="4A5F1E31">
              <w:rPr>
                <w:rFonts w:ascii="Arial" w:hAnsi="Arial" w:eastAsia="Arial" w:cs="Arial"/>
                <w:noProof w:val="0"/>
                <w:sz w:val="22"/>
                <w:szCs w:val="22"/>
                <w:lang w:val="en-US"/>
              </w:rPr>
              <w:t>LÊ,</w:t>
            </w:r>
            <w:r w:rsidRPr="5FC09E20" w:rsidR="4A5F1E31">
              <w:rPr>
                <w:rFonts w:ascii="Arial" w:hAnsi="Arial" w:eastAsia="Arial" w:cs="Arial"/>
                <w:noProof w:val="0"/>
                <w:sz w:val="22"/>
                <w:szCs w:val="22"/>
                <w:lang w:val="en-US"/>
              </w:rPr>
              <w:t xml:space="preserve"> (Member, IEEE), AND MINH-SON NGUYEN</w:t>
            </w:r>
          </w:p>
        </w:tc>
        <w:tc>
          <w:tcPr>
            <w:tcW w:w="4920" w:type="dxa"/>
            <w:tcMar/>
          </w:tcPr>
          <w:p w:rsidR="09040363" w:rsidP="5FC09E20" w:rsidRDefault="09040363" w14:paraId="7A894ED4" w14:textId="4B73180E">
            <w:pPr>
              <w:pStyle w:val="Normal"/>
              <w:spacing w:line="276" w:lineRule="auto"/>
              <w:jc w:val="both"/>
              <w:rPr>
                <w:rFonts w:ascii="Arial" w:hAnsi="Arial" w:eastAsia="Arial" w:cs="Arial"/>
                <w:noProof w:val="0"/>
                <w:sz w:val="22"/>
                <w:szCs w:val="22"/>
                <w:lang w:val="en-US"/>
              </w:rPr>
            </w:pPr>
            <w:r w:rsidRPr="5FC09E20" w:rsidR="09040363">
              <w:rPr>
                <w:rFonts w:ascii="Arial" w:hAnsi="Arial" w:eastAsia="Arial" w:cs="Arial"/>
                <w:noProof w:val="0"/>
                <w:sz w:val="22"/>
                <w:szCs w:val="22"/>
                <w:lang w:val="en-US"/>
              </w:rPr>
              <w:t xml:space="preserve">A wearable is a lightweight body-worn device that relies on data-driven communications to keep people connected purposefully, for instance, for fire-fighting, prompting fast-food clients, and medical treatment. With </w:t>
            </w:r>
            <w:r w:rsidRPr="5FC09E20" w:rsidR="41C9B299">
              <w:rPr>
                <w:rFonts w:ascii="Arial" w:hAnsi="Arial" w:eastAsia="Arial" w:cs="Arial"/>
                <w:noProof w:val="0"/>
                <w:sz w:val="22"/>
                <w:szCs w:val="22"/>
                <w:lang w:val="en-US"/>
              </w:rPr>
              <w:t>the rise</w:t>
            </w:r>
            <w:r w:rsidRPr="5FC09E20" w:rsidR="09040363">
              <w:rPr>
                <w:rFonts w:ascii="Arial" w:hAnsi="Arial" w:eastAsia="Arial" w:cs="Arial"/>
                <w:noProof w:val="0"/>
                <w:sz w:val="22"/>
                <w:szCs w:val="22"/>
                <w:lang w:val="en-US"/>
              </w:rPr>
              <w:t xml:space="preserve"> of wearable computing in the era of IoT-driven smart applications, programmers now expect the time to market for these devices to be shortened. While support for IoT programming in general has gathered traction, tool proposals that automate the development of smart solutions based on the Internet of Wearable Things, though of paramount importance, still stay on the sidelines. We propose a code generation tool called </w:t>
            </w:r>
            <w:proofErr w:type="spellStart"/>
            <w:r w:rsidRPr="5FC09E20" w:rsidR="09040363">
              <w:rPr>
                <w:rFonts w:ascii="Arial" w:hAnsi="Arial" w:eastAsia="Arial" w:cs="Arial"/>
                <w:noProof w:val="0"/>
                <w:sz w:val="22"/>
                <w:szCs w:val="22"/>
                <w:lang w:val="en-US"/>
              </w:rPr>
              <w:t>Micraspis</w:t>
            </w:r>
            <w:proofErr w:type="spellEnd"/>
            <w:r w:rsidRPr="5FC09E20" w:rsidR="09040363">
              <w:rPr>
                <w:rFonts w:ascii="Arial" w:hAnsi="Arial" w:eastAsia="Arial" w:cs="Arial"/>
                <w:noProof w:val="0"/>
                <w:sz w:val="22"/>
                <w:szCs w:val="22"/>
                <w:lang w:val="en-US"/>
              </w:rPr>
              <w:t xml:space="preserve"> that allows a wearable to be described both functionally and architecturally – as if they are two sides of the same coin. The tool has an underlying model-to-code transformation mechanism to </w:t>
            </w:r>
            <w:r w:rsidRPr="5FC09E20" w:rsidR="7E266254">
              <w:rPr>
                <w:rFonts w:ascii="Arial" w:hAnsi="Arial" w:eastAsia="Arial" w:cs="Arial"/>
                <w:noProof w:val="0"/>
                <w:sz w:val="22"/>
                <w:szCs w:val="22"/>
                <w:lang w:val="en-US"/>
              </w:rPr>
              <w:t>generate</w:t>
            </w:r>
            <w:r w:rsidRPr="5FC09E20" w:rsidR="09040363">
              <w:rPr>
                <w:rFonts w:ascii="Arial" w:hAnsi="Arial" w:eastAsia="Arial" w:cs="Arial"/>
                <w:noProof w:val="0"/>
                <w:sz w:val="22"/>
                <w:szCs w:val="22"/>
                <w:lang w:val="en-US"/>
              </w:rPr>
              <w:t xml:space="preserve"> source code that is executable on a specific IoT programming platform such as Arduino. Our experiments </w:t>
            </w:r>
            <w:r w:rsidRPr="5FC09E20" w:rsidR="09040363">
              <w:rPr>
                <w:rFonts w:ascii="Arial" w:hAnsi="Arial" w:eastAsia="Arial" w:cs="Arial"/>
                <w:noProof w:val="0"/>
                <w:sz w:val="22"/>
                <w:szCs w:val="22"/>
                <w:lang w:val="en-US"/>
              </w:rPr>
              <w:t>demonstrate</w:t>
            </w:r>
            <w:r w:rsidRPr="5FC09E20" w:rsidR="09040363">
              <w:rPr>
                <w:rFonts w:ascii="Arial" w:hAnsi="Arial" w:eastAsia="Arial" w:cs="Arial"/>
                <w:noProof w:val="0"/>
                <w:sz w:val="22"/>
                <w:szCs w:val="22"/>
                <w:lang w:val="en-US"/>
              </w:rPr>
              <w:t xml:space="preserve"> that programming code generated by </w:t>
            </w:r>
            <w:proofErr w:type="spellStart"/>
            <w:r w:rsidRPr="5FC09E20" w:rsidR="09040363">
              <w:rPr>
                <w:rFonts w:ascii="Arial" w:hAnsi="Arial" w:eastAsia="Arial" w:cs="Arial"/>
                <w:noProof w:val="0"/>
                <w:sz w:val="22"/>
                <w:szCs w:val="22"/>
                <w:lang w:val="en-US"/>
              </w:rPr>
              <w:t>Micraspis</w:t>
            </w:r>
            <w:proofErr w:type="spellEnd"/>
            <w:r w:rsidRPr="5FC09E20" w:rsidR="09040363">
              <w:rPr>
                <w:rFonts w:ascii="Arial" w:hAnsi="Arial" w:eastAsia="Arial" w:cs="Arial"/>
                <w:noProof w:val="0"/>
                <w:sz w:val="22"/>
                <w:szCs w:val="22"/>
                <w:lang w:val="en-US"/>
              </w:rPr>
              <w:t xml:space="preserve"> amounts to at least 60% of the source code needed to fulfill the business logic of ordinary wearable devices. We </w:t>
            </w:r>
            <w:r w:rsidRPr="5FC09E20" w:rsidR="50C099B8">
              <w:rPr>
                <w:rFonts w:ascii="Arial" w:hAnsi="Arial" w:eastAsia="Arial" w:cs="Arial"/>
                <w:noProof w:val="0"/>
                <w:sz w:val="22"/>
                <w:szCs w:val="22"/>
                <w:lang w:val="en-US"/>
              </w:rPr>
              <w:t>conducted</w:t>
            </w:r>
            <w:r w:rsidRPr="5FC09E20" w:rsidR="09040363">
              <w:rPr>
                <w:rFonts w:ascii="Arial" w:hAnsi="Arial" w:eastAsia="Arial" w:cs="Arial"/>
                <w:noProof w:val="0"/>
                <w:sz w:val="22"/>
                <w:szCs w:val="22"/>
                <w:lang w:val="en-US"/>
              </w:rPr>
              <w:t xml:space="preserve"> an interview to meticulously collect programmers’ assessment on how </w:t>
            </w:r>
            <w:proofErr w:type="spellStart"/>
            <w:r w:rsidRPr="5FC09E20" w:rsidR="09040363">
              <w:rPr>
                <w:rFonts w:ascii="Arial" w:hAnsi="Arial" w:eastAsia="Arial" w:cs="Arial"/>
                <w:noProof w:val="0"/>
                <w:sz w:val="22"/>
                <w:szCs w:val="22"/>
                <w:lang w:val="en-US"/>
              </w:rPr>
              <w:t>Micraspis</w:t>
            </w:r>
            <w:proofErr w:type="spellEnd"/>
            <w:r w:rsidRPr="5FC09E20" w:rsidR="09040363">
              <w:rPr>
                <w:rFonts w:ascii="Arial" w:hAnsi="Arial" w:eastAsia="Arial" w:cs="Arial"/>
                <w:noProof w:val="0"/>
                <w:sz w:val="22"/>
                <w:szCs w:val="22"/>
                <w:lang w:val="en-US"/>
              </w:rPr>
              <w:t xml:space="preserve"> </w:t>
            </w:r>
            <w:r w:rsidRPr="5FC09E20" w:rsidR="09040363">
              <w:rPr>
                <w:rFonts w:ascii="Arial" w:hAnsi="Arial" w:eastAsia="Arial" w:cs="Arial"/>
                <w:noProof w:val="0"/>
                <w:sz w:val="22"/>
                <w:szCs w:val="22"/>
                <w:lang w:val="en-US"/>
              </w:rPr>
              <w:t>assists</w:t>
            </w:r>
            <w:r w:rsidRPr="5FC09E20" w:rsidR="09040363">
              <w:rPr>
                <w:rFonts w:ascii="Arial" w:hAnsi="Arial" w:eastAsia="Arial" w:cs="Arial"/>
                <w:noProof w:val="0"/>
                <w:sz w:val="22"/>
                <w:szCs w:val="22"/>
                <w:lang w:val="en-US"/>
              </w:rPr>
              <w:t xml:space="preserve"> them in programming and architecting smart IoT wearables. A total of 161 programmers responded to a Likert scale questionnaire, with which at least 65% of them either agree or strongly agree. Overall, the results show that </w:t>
            </w:r>
            <w:proofErr w:type="spellStart"/>
            <w:r w:rsidRPr="5FC09E20" w:rsidR="09040363">
              <w:rPr>
                <w:rFonts w:ascii="Arial" w:hAnsi="Arial" w:eastAsia="Arial" w:cs="Arial"/>
                <w:noProof w:val="0"/>
                <w:sz w:val="22"/>
                <w:szCs w:val="22"/>
                <w:lang w:val="en-US"/>
              </w:rPr>
              <w:t>Micraspis</w:t>
            </w:r>
            <w:proofErr w:type="spellEnd"/>
            <w:r w:rsidRPr="5FC09E20" w:rsidR="09040363">
              <w:rPr>
                <w:rFonts w:ascii="Arial" w:hAnsi="Arial" w:eastAsia="Arial" w:cs="Arial"/>
                <w:noProof w:val="0"/>
                <w:sz w:val="22"/>
                <w:szCs w:val="22"/>
                <w:lang w:val="en-US"/>
              </w:rPr>
              <w:t xml:space="preserve"> has promising applicability in supporting </w:t>
            </w:r>
            <w:proofErr w:type="spellStart"/>
            <w:r w:rsidRPr="5FC09E20" w:rsidR="09040363">
              <w:rPr>
                <w:rFonts w:ascii="Arial" w:hAnsi="Arial" w:eastAsia="Arial" w:cs="Arial"/>
                <w:noProof w:val="0"/>
                <w:sz w:val="22"/>
                <w:szCs w:val="22"/>
                <w:lang w:val="en-US"/>
              </w:rPr>
              <w:t>IoWT</w:t>
            </w:r>
            <w:proofErr w:type="spellEnd"/>
            <w:r w:rsidRPr="5FC09E20" w:rsidR="09040363">
              <w:rPr>
                <w:rFonts w:ascii="Arial" w:hAnsi="Arial" w:eastAsia="Arial" w:cs="Arial"/>
                <w:noProof w:val="0"/>
                <w:sz w:val="22"/>
                <w:szCs w:val="22"/>
                <w:lang w:val="en-US"/>
              </w:rPr>
              <w:t>-enabled smart solutions.</w:t>
            </w:r>
          </w:p>
        </w:tc>
        <w:tc>
          <w:tcPr>
            <w:tcW w:w="2430" w:type="dxa"/>
            <w:tcMar/>
          </w:tcPr>
          <w:p w:rsidR="09040363" w:rsidP="5FC09E20" w:rsidRDefault="09040363" w14:paraId="6CAB5BB0" w14:textId="0D4FFD1C">
            <w:pPr>
              <w:pStyle w:val="Normal"/>
              <w:spacing w:line="276" w:lineRule="auto"/>
              <w:jc w:val="both"/>
              <w:rPr>
                <w:rFonts w:ascii="Arial" w:hAnsi="Arial" w:eastAsia="Arial" w:cs="Arial"/>
                <w:rtl w:val="0"/>
              </w:rPr>
            </w:pPr>
            <w:r w:rsidRPr="5FC09E20" w:rsidR="09040363">
              <w:rPr>
                <w:rFonts w:ascii="Arial" w:hAnsi="Arial" w:eastAsia="Arial" w:cs="Arial"/>
              </w:rPr>
              <w:t>Sole usage of Wearable device only.</w:t>
            </w:r>
            <w:r w:rsidRPr="5FC09E20" w:rsidR="3DE6456C">
              <w:rPr>
                <w:rFonts w:ascii="Arial" w:hAnsi="Arial" w:eastAsia="Arial" w:cs="Arial"/>
              </w:rPr>
              <w:t xml:space="preserve"> </w:t>
            </w:r>
          </w:p>
          <w:p w:rsidR="3DE6456C" w:rsidP="5FC09E20" w:rsidRDefault="3DE6456C" w14:paraId="598ED16D" w14:textId="1BF2054E">
            <w:pPr>
              <w:pStyle w:val="Normal"/>
              <w:spacing w:line="276" w:lineRule="auto"/>
              <w:jc w:val="both"/>
              <w:rPr>
                <w:rFonts w:ascii="Arial" w:hAnsi="Arial" w:eastAsia="Arial" w:cs="Arial"/>
                <w:rtl w:val="0"/>
              </w:rPr>
            </w:pPr>
            <w:r w:rsidRPr="5FC09E20" w:rsidR="3DE6456C">
              <w:rPr>
                <w:rFonts w:ascii="Arial" w:hAnsi="Arial" w:eastAsia="Arial" w:cs="Arial"/>
              </w:rPr>
              <w:t xml:space="preserve">This can cause limitations as we may not be able to </w:t>
            </w:r>
            <w:r w:rsidRPr="5FC09E20" w:rsidR="3DE6456C">
              <w:rPr>
                <w:rFonts w:ascii="Arial" w:hAnsi="Arial" w:eastAsia="Arial" w:cs="Arial"/>
              </w:rPr>
              <w:t>monitor</w:t>
            </w:r>
            <w:r w:rsidRPr="5FC09E20" w:rsidR="3DE6456C">
              <w:rPr>
                <w:rFonts w:ascii="Arial" w:hAnsi="Arial" w:eastAsia="Arial" w:cs="Arial"/>
              </w:rPr>
              <w:t xml:space="preserve"> through other means.</w:t>
            </w:r>
          </w:p>
        </w:tc>
      </w:tr>
      <w:tr w:rsidR="5FC09E20" w:rsidTr="5FC09E20" w14:paraId="57AD81F4">
        <w:trPr>
          <w:cantSplit w:val="0"/>
          <w:trHeight w:val="1575"/>
          <w:tblHeader w:val="0"/>
        </w:trPr>
        <w:tc>
          <w:tcPr>
            <w:tcW w:w="795" w:type="dxa"/>
            <w:tcMar/>
          </w:tcPr>
          <w:p w:rsidR="088A2FE6" w:rsidP="5FC09E20" w:rsidRDefault="088A2FE6" w14:paraId="7D77D89F" w14:textId="05B96789">
            <w:pPr>
              <w:pStyle w:val="Normal"/>
              <w:spacing w:line="276" w:lineRule="auto"/>
              <w:jc w:val="both"/>
              <w:rPr>
                <w:rFonts w:ascii="Arial" w:hAnsi="Arial" w:eastAsia="Arial" w:cs="Arial"/>
              </w:rPr>
            </w:pPr>
            <w:r w:rsidRPr="5FC09E20" w:rsidR="088A2FE6">
              <w:rPr>
                <w:rFonts w:ascii="Arial" w:hAnsi="Arial" w:eastAsia="Arial" w:cs="Arial"/>
              </w:rPr>
              <w:t>4</w:t>
            </w:r>
          </w:p>
        </w:tc>
        <w:tc>
          <w:tcPr>
            <w:tcW w:w="1140" w:type="dxa"/>
            <w:tcMar/>
          </w:tcPr>
          <w:p w:rsidR="58B03782" w:rsidP="5FC09E20" w:rsidRDefault="58B03782" w14:paraId="2CF9ABBC" w14:textId="417A75DF">
            <w:pPr>
              <w:pStyle w:val="Normal"/>
              <w:spacing w:line="276" w:lineRule="auto"/>
              <w:jc w:val="both"/>
              <w:rPr>
                <w:rFonts w:ascii="Arial" w:hAnsi="Arial" w:eastAsia="Arial" w:cs="Arial"/>
                <w:noProof w:val="0"/>
                <w:sz w:val="22"/>
                <w:szCs w:val="22"/>
                <w:lang w:val="en-US"/>
              </w:rPr>
            </w:pPr>
            <w:r w:rsidRPr="5FC09E20" w:rsidR="58B03782">
              <w:rPr>
                <w:rFonts w:ascii="Arial" w:hAnsi="Arial" w:eastAsia="Arial" w:cs="Arial"/>
                <w:noProof w:val="0"/>
                <w:sz w:val="22"/>
                <w:szCs w:val="22"/>
                <w:lang w:val="en-US"/>
              </w:rPr>
              <w:t>A Privacy-Preserving Iot-Based Fire Detector</w:t>
            </w:r>
          </w:p>
          <w:p w:rsidR="5FC09E20" w:rsidP="5FC09E20" w:rsidRDefault="5FC09E20" w14:paraId="6EC4DC0B" w14:textId="09B3D8F3">
            <w:pPr>
              <w:pStyle w:val="Normal"/>
              <w:spacing w:line="276" w:lineRule="auto"/>
              <w:jc w:val="both"/>
              <w:rPr>
                <w:rFonts w:ascii="Arial" w:hAnsi="Arial" w:eastAsia="Arial" w:cs="Arial"/>
                <w:noProof w:val="0"/>
                <w:sz w:val="22"/>
                <w:szCs w:val="22"/>
                <w:lang w:val="en-US"/>
              </w:rPr>
            </w:pPr>
          </w:p>
        </w:tc>
        <w:tc>
          <w:tcPr>
            <w:tcW w:w="1350" w:type="dxa"/>
            <w:tcMar/>
          </w:tcPr>
          <w:p w:rsidR="3802AA1B" w:rsidP="5FC09E20" w:rsidRDefault="3802AA1B" w14:paraId="1132AE67" w14:textId="3DB9939A">
            <w:pPr>
              <w:pStyle w:val="Normal"/>
              <w:spacing w:line="276" w:lineRule="auto"/>
              <w:jc w:val="both"/>
              <w:rPr>
                <w:rFonts w:ascii="Arial" w:hAnsi="Arial" w:eastAsia="Arial" w:cs="Arial"/>
                <w:noProof w:val="0"/>
                <w:sz w:val="22"/>
                <w:szCs w:val="22"/>
                <w:lang w:val="en-US"/>
              </w:rPr>
            </w:pPr>
            <w:r w:rsidRPr="5FC09E20" w:rsidR="3802AA1B">
              <w:rPr>
                <w:rFonts w:ascii="Arial" w:hAnsi="Arial" w:eastAsia="Arial" w:cs="Arial"/>
                <w:noProof w:val="0"/>
                <w:sz w:val="22"/>
                <w:szCs w:val="22"/>
                <w:lang w:val="en-US"/>
              </w:rPr>
              <w:t xml:space="preserve">ABDULLAH H. ALTOWAIJRI, MOHAMMED S. </w:t>
            </w:r>
            <w:r w:rsidRPr="5FC09E20" w:rsidR="3802AA1B">
              <w:rPr>
                <w:rFonts w:ascii="Arial" w:hAnsi="Arial" w:eastAsia="Arial" w:cs="Arial"/>
                <w:noProof w:val="0"/>
                <w:sz w:val="22"/>
                <w:szCs w:val="22"/>
                <w:lang w:val="en-US"/>
              </w:rPr>
              <w:t>ALFAIFI,</w:t>
            </w:r>
            <w:r w:rsidRPr="5FC09E20" w:rsidR="3802AA1B">
              <w:rPr>
                <w:rFonts w:ascii="Arial" w:hAnsi="Arial" w:eastAsia="Arial" w:cs="Arial"/>
                <w:noProof w:val="0"/>
                <w:sz w:val="22"/>
                <w:szCs w:val="22"/>
                <w:lang w:val="en-US"/>
              </w:rPr>
              <w:t xml:space="preserve"> TARIQ A. ALSHAWI, (Member, IEEE), AHMED B. </w:t>
            </w:r>
            <w:r w:rsidRPr="5FC09E20" w:rsidR="3802AA1B">
              <w:rPr>
                <w:rFonts w:ascii="Arial" w:hAnsi="Arial" w:eastAsia="Arial" w:cs="Arial"/>
                <w:noProof w:val="0"/>
                <w:sz w:val="22"/>
                <w:szCs w:val="22"/>
                <w:lang w:val="en-US"/>
              </w:rPr>
              <w:t>IBRAHIM,</w:t>
            </w:r>
            <w:r w:rsidRPr="5FC09E20" w:rsidR="3802AA1B">
              <w:rPr>
                <w:rFonts w:ascii="Arial" w:hAnsi="Arial" w:eastAsia="Arial" w:cs="Arial"/>
                <w:noProof w:val="0"/>
                <w:sz w:val="22"/>
                <w:szCs w:val="22"/>
                <w:lang w:val="en-US"/>
              </w:rPr>
              <w:t xml:space="preserve"> AND SALEH A. ALSHEBEILI </w:t>
            </w:r>
          </w:p>
        </w:tc>
        <w:tc>
          <w:tcPr>
            <w:tcW w:w="4920" w:type="dxa"/>
            <w:tcMar/>
          </w:tcPr>
          <w:p w:rsidR="3802AA1B" w:rsidP="5FC09E20" w:rsidRDefault="3802AA1B" w14:paraId="141C5181" w14:textId="55001053">
            <w:pPr>
              <w:pStyle w:val="Normal"/>
              <w:spacing w:line="276" w:lineRule="auto"/>
              <w:jc w:val="both"/>
              <w:rPr>
                <w:rFonts w:ascii="Arial" w:hAnsi="Arial" w:eastAsia="Arial" w:cs="Arial"/>
                <w:noProof w:val="0"/>
                <w:sz w:val="22"/>
                <w:szCs w:val="22"/>
                <w:lang w:val="en-US"/>
              </w:rPr>
            </w:pPr>
            <w:r w:rsidRPr="5FC09E20" w:rsidR="3802AA1B">
              <w:rPr>
                <w:rFonts w:ascii="Arial" w:hAnsi="Arial" w:eastAsia="Arial" w:cs="Arial"/>
                <w:noProof w:val="0"/>
                <w:sz w:val="22"/>
                <w:szCs w:val="22"/>
                <w:lang w:val="en-US"/>
              </w:rPr>
              <w:t xml:space="preserve">Fire detection has been an issue of interest to researchers due to its </w:t>
            </w:r>
            <w:r w:rsidRPr="5FC09E20" w:rsidR="3802AA1B">
              <w:rPr>
                <w:rFonts w:ascii="Arial" w:hAnsi="Arial" w:eastAsia="Arial" w:cs="Arial"/>
                <w:noProof w:val="0"/>
                <w:sz w:val="22"/>
                <w:szCs w:val="22"/>
                <w:lang w:val="en-US"/>
              </w:rPr>
              <w:t>significant damage</w:t>
            </w:r>
            <w:r w:rsidRPr="5FC09E20" w:rsidR="3802AA1B">
              <w:rPr>
                <w:rFonts w:ascii="Arial" w:hAnsi="Arial" w:eastAsia="Arial" w:cs="Arial"/>
                <w:noProof w:val="0"/>
                <w:sz w:val="22"/>
                <w:szCs w:val="22"/>
                <w:lang w:val="en-US"/>
              </w:rPr>
              <w:t xml:space="preserve"> to lives and property within </w:t>
            </w:r>
            <w:r w:rsidRPr="5FC09E20" w:rsidR="3802AA1B">
              <w:rPr>
                <w:rFonts w:ascii="Arial" w:hAnsi="Arial" w:eastAsia="Arial" w:cs="Arial"/>
                <w:noProof w:val="0"/>
                <w:sz w:val="22"/>
                <w:szCs w:val="22"/>
                <w:lang w:val="en-US"/>
              </w:rPr>
              <w:t>a very short</w:t>
            </w:r>
            <w:r w:rsidRPr="5FC09E20" w:rsidR="3802AA1B">
              <w:rPr>
                <w:rFonts w:ascii="Arial" w:hAnsi="Arial" w:eastAsia="Arial" w:cs="Arial"/>
                <w:noProof w:val="0"/>
                <w:sz w:val="22"/>
                <w:szCs w:val="22"/>
                <w:lang w:val="en-US"/>
              </w:rPr>
              <w:t xml:space="preserve"> time. One of the recent solutions developed to detect fire is to use Internet</w:t>
            </w:r>
            <w:r w:rsidRPr="5FC09E20" w:rsidR="3933DCEF">
              <w:rPr>
                <w:rFonts w:ascii="Arial" w:hAnsi="Arial" w:eastAsia="Arial" w:cs="Arial"/>
                <w:noProof w:val="0"/>
                <w:sz w:val="22"/>
                <w:szCs w:val="22"/>
                <w:lang w:val="en-US"/>
              </w:rPr>
              <w:t xml:space="preserve"> </w:t>
            </w:r>
            <w:r w:rsidRPr="5FC09E20" w:rsidR="3802AA1B">
              <w:rPr>
                <w:rFonts w:ascii="Arial" w:hAnsi="Arial" w:eastAsia="Arial" w:cs="Arial"/>
                <w:noProof w:val="0"/>
                <w:sz w:val="22"/>
                <w:szCs w:val="22"/>
                <w:lang w:val="en-US"/>
              </w:rPr>
              <w:t>of</w:t>
            </w:r>
            <w:r w:rsidRPr="5FC09E20" w:rsidR="23424A81">
              <w:rPr>
                <w:rFonts w:ascii="Arial" w:hAnsi="Arial" w:eastAsia="Arial" w:cs="Arial"/>
                <w:noProof w:val="0"/>
                <w:sz w:val="22"/>
                <w:szCs w:val="22"/>
                <w:lang w:val="en-US"/>
              </w:rPr>
              <w:t xml:space="preserve"> </w:t>
            </w:r>
            <w:r w:rsidRPr="5FC09E20" w:rsidR="3802AA1B">
              <w:rPr>
                <w:rFonts w:ascii="Arial" w:hAnsi="Arial" w:eastAsia="Arial" w:cs="Arial"/>
                <w:noProof w:val="0"/>
                <w:sz w:val="22"/>
                <w:szCs w:val="22"/>
                <w:lang w:val="en-US"/>
              </w:rPr>
              <w:t xml:space="preserve">Things (IoT) devices equipped with cameras for surveillance. The captured videos of surroundings may be processed by the IoT devices themselves or at the cloud. The latter case is </w:t>
            </w:r>
            <w:r w:rsidRPr="5FC09E20" w:rsidR="3802AA1B">
              <w:rPr>
                <w:rFonts w:ascii="Arial" w:hAnsi="Arial" w:eastAsia="Arial" w:cs="Arial"/>
                <w:noProof w:val="0"/>
                <w:sz w:val="22"/>
                <w:szCs w:val="22"/>
                <w:lang w:val="en-US"/>
              </w:rPr>
              <w:t>required</w:t>
            </w:r>
            <w:r w:rsidRPr="5FC09E20" w:rsidR="3802AA1B">
              <w:rPr>
                <w:rFonts w:ascii="Arial" w:hAnsi="Arial" w:eastAsia="Arial" w:cs="Arial"/>
                <w:noProof w:val="0"/>
                <w:sz w:val="22"/>
                <w:szCs w:val="22"/>
                <w:lang w:val="en-US"/>
              </w:rPr>
              <w:t xml:space="preserve"> if the detection algorithm is computationally demanding. However, the use of clouds has a flaw. In fact, using the cloud could pose the threat of having the privacy of a place violated, either through hacking or unauthorized access to the footage of the place where the cloud is installed. In this paper, a fire detection system that preserves the privacy of surroundings, while </w:t>
            </w:r>
            <w:r w:rsidRPr="5FC09E20" w:rsidR="3802AA1B">
              <w:rPr>
                <w:rFonts w:ascii="Arial" w:hAnsi="Arial" w:eastAsia="Arial" w:cs="Arial"/>
                <w:noProof w:val="0"/>
                <w:sz w:val="22"/>
                <w:szCs w:val="22"/>
                <w:lang w:val="en-US"/>
              </w:rPr>
              <w:t>maintaining</w:t>
            </w:r>
            <w:r w:rsidRPr="5FC09E20" w:rsidR="3802AA1B">
              <w:rPr>
                <w:rFonts w:ascii="Arial" w:hAnsi="Arial" w:eastAsia="Arial" w:cs="Arial"/>
                <w:noProof w:val="0"/>
                <w:sz w:val="22"/>
                <w:szCs w:val="22"/>
                <w:lang w:val="en-US"/>
              </w:rPr>
              <w:t xml:space="preserve"> </w:t>
            </w:r>
            <w:r w:rsidRPr="5FC09E20" w:rsidR="3802AA1B">
              <w:rPr>
                <w:rFonts w:ascii="Arial" w:hAnsi="Arial" w:eastAsia="Arial" w:cs="Arial"/>
                <w:noProof w:val="0"/>
                <w:sz w:val="22"/>
                <w:szCs w:val="22"/>
                <w:lang w:val="en-US"/>
              </w:rPr>
              <w:t>a high level</w:t>
            </w:r>
            <w:r w:rsidRPr="5FC09E20" w:rsidR="3802AA1B">
              <w:rPr>
                <w:rFonts w:ascii="Arial" w:hAnsi="Arial" w:eastAsia="Arial" w:cs="Arial"/>
                <w:noProof w:val="0"/>
                <w:sz w:val="22"/>
                <w:szCs w:val="22"/>
                <w:lang w:val="en-US"/>
              </w:rPr>
              <w:t xml:space="preserve"> of accuracy for fire detection is proposed. The proposed system makes use of the cloud for fire detection; and that is achieved by sending to the cloud features extracted from the video captured by the IoT device, instead of sending the actual footage. Binary video descriptors and Convolutional Neural Network (CNN) have been used to develop the fire detection algorithm. The video descriptors are used to extract features, while CNN is used for classification. Videos with real fire and non-fire scenes have been used in this development. Results show that the performance of proposed fire detection algorithm can achieve 97.5% classification accuracy, that outperforms the state-of-the art algorithms which make direct use of raw videos. Therefore, the proposed fire detector is as reliable as other available systems, with the advantage of having a privacy-preserving capability. It is also </w:t>
            </w:r>
            <w:r w:rsidRPr="5FC09E20" w:rsidR="3802AA1B">
              <w:rPr>
                <w:rFonts w:ascii="Arial" w:hAnsi="Arial" w:eastAsia="Arial" w:cs="Arial"/>
                <w:noProof w:val="0"/>
                <w:sz w:val="22"/>
                <w:szCs w:val="22"/>
                <w:lang w:val="en-US"/>
              </w:rPr>
              <w:t>demonstrated</w:t>
            </w:r>
            <w:r w:rsidRPr="5FC09E20" w:rsidR="3802AA1B">
              <w:rPr>
                <w:rFonts w:ascii="Arial" w:hAnsi="Arial" w:eastAsia="Arial" w:cs="Arial"/>
                <w:noProof w:val="0"/>
                <w:sz w:val="22"/>
                <w:szCs w:val="22"/>
                <w:lang w:val="en-US"/>
              </w:rPr>
              <w:t xml:space="preserve"> that the proposed video descriptors can be implemented for real-time processing using an IoT device, Raspberry Pi 4 platform, with an average processing speed of 100ms per frame, which satisfies practical needs.</w:t>
            </w:r>
          </w:p>
        </w:tc>
        <w:tc>
          <w:tcPr>
            <w:tcW w:w="2430" w:type="dxa"/>
            <w:tcMar/>
          </w:tcPr>
          <w:p w:rsidR="5E93D2D3" w:rsidP="5FC09E20" w:rsidRDefault="5E93D2D3" w14:paraId="107212F3" w14:textId="0C856A72">
            <w:pPr>
              <w:pStyle w:val="Normal"/>
              <w:spacing w:line="276" w:lineRule="auto"/>
              <w:jc w:val="both"/>
              <w:rPr>
                <w:rFonts w:ascii="Arial" w:hAnsi="Arial" w:eastAsia="Arial" w:cs="Arial"/>
                <w:rtl w:val="0"/>
              </w:rPr>
            </w:pPr>
            <w:r w:rsidRPr="5FC09E20" w:rsidR="5E93D2D3">
              <w:rPr>
                <w:rFonts w:ascii="Arial" w:hAnsi="Arial" w:eastAsia="Arial" w:cs="Arial"/>
              </w:rPr>
              <w:t>No online web app or mobile applications where we can see the current situation of the monitored environment.</w:t>
            </w:r>
          </w:p>
        </w:tc>
      </w:tr>
    </w:tbl>
    <w:p xmlns:wp14="http://schemas.microsoft.com/office/word/2010/wordml" w:rsidRPr="00000000" w:rsidR="00000000" w:rsidDel="00000000" w:rsidP="00000000" w:rsidRDefault="00000000" w14:paraId="00000046" wp14:textId="77777777">
      <w:pPr>
        <w:spacing w:line="276" w:lineRule="auto"/>
        <w:jc w:val="both"/>
        <w:rPr>
          <w:rFonts w:ascii="Arial" w:hAnsi="Arial" w:eastAsia="Arial" w:cs="Arial"/>
        </w:rPr>
      </w:pPr>
      <w:r w:rsidRPr="00000000" w:rsidDel="00000000" w:rsidR="00000000">
        <w:rPr>
          <w:rtl w:val="0"/>
        </w:rPr>
      </w:r>
    </w:p>
    <w:sectPr>
      <w:pgSz w:w="12240" w:h="15840"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intelligence2.xml><?xml version="1.0" encoding="utf-8"?>
<int2:intelligence xmlns:int2="http://schemas.microsoft.com/office/intelligence/2020/intelligence">
  <int2:observations>
    <int2:textHash int2:hashCode="wSMW7Q9kbr/Jo4" int2:id="UWNXFZip">
      <int2:state int2:type="LegacyProofing" int2:value="Rejected"/>
    </int2:textHash>
    <int2:textHash int2:hashCode="PLpOuZSIIFKSwd" int2:id="hV1Uzojx">
      <int2:state int2:type="LegacyProofing" int2:value="Rejected"/>
    </int2:textHash>
    <int2:textHash int2:hashCode="qm+4gfhGPEQfgw" int2:id="POzxfdPk">
      <int2:state int2:type="LegacyProofing" int2:value="Rejected"/>
    </int2:textHash>
    <int2:textHash int2:hashCode="PKieW9M80i1VT4" int2:id="DQitYd3U">
      <int2:state int2:type="LegacyProofing" int2:value="Rejected"/>
    </int2:textHash>
    <int2:textHash int2:hashCode="p6Y8/CI4/oZYSw" int2:id="28cRkHp8">
      <int2:state int2:type="LegacyProofing" int2:value="Rejected"/>
    </int2:textHash>
    <int2:textHash int2:hashCode="wKMSIK3xU9ksGw" int2:id="M6PfHrJJ">
      <int2:state int2:type="LegacyProofing" int2:value="Rejected"/>
    </int2:textHash>
    <int2:textHash int2:hashCode="i4txFbx7V3FsmK" int2:id="DXR2beAy">
      <int2:state int2:type="LegacyProofing" int2:value="Rejected"/>
    </int2:textHash>
    <int2:bookmark int2:bookmarkName="_Int_1yeBkvrf" int2:invalidationBookmarkName="" int2:hashCode="KCCiCnjni4W3M9" int2:id="5VA6UVH9"/>
  </int2:observations>
  <int2:intelligenceSettings/>
</int2:intelligence>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2bc6ea5b"/>
  </w:abstractNum>
  <w:abstractNum w:abstractNumId="2">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nsid w:val="46e3c136"/>
  </w:abstractNum>
  <w:abstractNum w:abstractNumId="3">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nsid w:val="d4d1ea5"/>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5d5e5fdf"/>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65485aab"/>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rsids>
    <w:rsidRoot w:val="06D1AD7E"/>
    <w:rsid w:val="00000000"/>
    <w:rsid w:val="00D73223"/>
    <w:rsid w:val="06D1AD7E"/>
    <w:rsid w:val="088A2FE6"/>
    <w:rsid w:val="09040363"/>
    <w:rsid w:val="0C7E2B34"/>
    <w:rsid w:val="0D400674"/>
    <w:rsid w:val="0FB5CBF6"/>
    <w:rsid w:val="1127B86E"/>
    <w:rsid w:val="129569F2"/>
    <w:rsid w:val="132DC11E"/>
    <w:rsid w:val="1503E763"/>
    <w:rsid w:val="19414E1D"/>
    <w:rsid w:val="194E3EBA"/>
    <w:rsid w:val="23424A81"/>
    <w:rsid w:val="2A3182B3"/>
    <w:rsid w:val="30A0C437"/>
    <w:rsid w:val="33DB4E85"/>
    <w:rsid w:val="35C851F4"/>
    <w:rsid w:val="3802AA1B"/>
    <w:rsid w:val="3933DCEF"/>
    <w:rsid w:val="3DE6456C"/>
    <w:rsid w:val="3E64C0D4"/>
    <w:rsid w:val="3ED3F254"/>
    <w:rsid w:val="40E7AEC1"/>
    <w:rsid w:val="41C9B299"/>
    <w:rsid w:val="43CEB0A3"/>
    <w:rsid w:val="44996350"/>
    <w:rsid w:val="463533B1"/>
    <w:rsid w:val="4730D897"/>
    <w:rsid w:val="4A5F1E31"/>
    <w:rsid w:val="4A894DDB"/>
    <w:rsid w:val="4DB2E889"/>
    <w:rsid w:val="507B61F9"/>
    <w:rsid w:val="50C099B8"/>
    <w:rsid w:val="518E7E04"/>
    <w:rsid w:val="532A4E65"/>
    <w:rsid w:val="5482E29D"/>
    <w:rsid w:val="54F8DBA5"/>
    <w:rsid w:val="57AF1142"/>
    <w:rsid w:val="58B03782"/>
    <w:rsid w:val="5C88FD5E"/>
    <w:rsid w:val="5E15A7A6"/>
    <w:rsid w:val="5E24CDBF"/>
    <w:rsid w:val="5E74EE92"/>
    <w:rsid w:val="5E93D2D3"/>
    <w:rsid w:val="5FC09E20"/>
    <w:rsid w:val="5FD4A616"/>
    <w:rsid w:val="61707677"/>
    <w:rsid w:val="61AC8F54"/>
    <w:rsid w:val="647C3E0A"/>
    <w:rsid w:val="65B35151"/>
    <w:rsid w:val="6FF35E5D"/>
    <w:rsid w:val="7189ED79"/>
    <w:rsid w:val="72F3347C"/>
    <w:rsid w:val="790C8F38"/>
    <w:rsid w:val="7DE0005B"/>
    <w:rsid w:val="7E266254"/>
  </w:rsids>
  <w:clrSchemeMapping w:bg1="light1" w:t1="dark1" w:bg2="light2" w:t2="dark2" w:accent1="accent1" w:accent2="accent2" w:accent3="accent3" w:accent4="accent4" w:accent5="accent5" w:accent6="accent6" w:hyperlink="hyperlink" w:followedHyperlink="followedHyperlink"/>
  <w14:docId w14:val="12CB45DD"/>
  <w15:docId w15:val="{144C6058-0244-4F1E-A90F-9A217D0AA89B}"/>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Calibri" w:hAnsi="Calibri" w:eastAsia="Calibri" w:cs="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pageBreakBefore w:val="0"/>
      <w:spacing w:before="480" w:after="120" w:lineRule="auto"/>
    </w:pPr>
    <w:rPr>
      <w:b w:val="1"/>
      <w:sz w:val="48"/>
      <w:szCs w:val="48"/>
    </w:rPr>
  </w:style>
  <w:style w:type="paragraph" w:styleId="Heading2">
    <w:name w:val="heading 2"/>
    <w:basedOn w:val="Normal"/>
    <w:next w:val="Normal"/>
    <w:pPr>
      <w:keepNext w:val="1"/>
      <w:keepLines w:val="1"/>
      <w:pageBreakBefore w:val="0"/>
      <w:spacing w:before="360" w:after="80" w:lineRule="auto"/>
    </w:pPr>
    <w:rPr>
      <w:b w:val="1"/>
      <w:sz w:val="36"/>
      <w:szCs w:val="36"/>
    </w:rPr>
  </w:style>
  <w:style w:type="paragraph" w:styleId="Heading3">
    <w:name w:val="heading 3"/>
    <w:basedOn w:val="Normal"/>
    <w:next w:val="Normal"/>
    <w:pPr>
      <w:keepNext w:val="1"/>
      <w:keepLines w:val="1"/>
      <w:pageBreakBefore w:val="0"/>
      <w:spacing w:before="280" w:after="80" w:lineRule="auto"/>
    </w:pPr>
    <w:rPr>
      <w:b w:val="1"/>
      <w:sz w:val="28"/>
      <w:szCs w:val="28"/>
    </w:rPr>
  </w:style>
  <w:style w:type="paragraph" w:styleId="Heading4">
    <w:name w:val="heading 4"/>
    <w:basedOn w:val="Normal"/>
    <w:next w:val="Normal"/>
    <w:pPr>
      <w:keepNext w:val="1"/>
      <w:keepLines w:val="1"/>
      <w:pageBreakBefore w:val="0"/>
      <w:spacing w:before="240" w:after="40" w:lineRule="auto"/>
    </w:pPr>
    <w:rPr>
      <w:b w:val="1"/>
      <w:sz w:val="24"/>
      <w:szCs w:val="24"/>
    </w:rPr>
  </w:style>
  <w:style w:type="paragraph" w:styleId="Heading5">
    <w:name w:val="heading 5"/>
    <w:basedOn w:val="Normal"/>
    <w:next w:val="Normal"/>
    <w:pPr>
      <w:keepNext w:val="1"/>
      <w:keepLines w:val="1"/>
      <w:pageBreakBefore w:val="0"/>
      <w:spacing w:before="220" w:after="40" w:lineRule="auto"/>
    </w:pPr>
    <w:rPr>
      <w:b w:val="1"/>
      <w:sz w:val="22"/>
      <w:szCs w:val="22"/>
    </w:rPr>
  </w:style>
  <w:style w:type="paragraph" w:styleId="Heading6">
    <w:name w:val="heading 6"/>
    <w:basedOn w:val="Normal"/>
    <w:next w:val="Normal"/>
    <w:pPr>
      <w:keepNext w:val="1"/>
      <w:keepLines w:val="1"/>
      <w:pageBreakBefore w:val="0"/>
      <w:spacing w:before="200" w:after="40" w:lineRule="auto"/>
    </w:pPr>
    <w:rPr>
      <w:b w:val="1"/>
      <w:sz w:val="20"/>
      <w:szCs w:val="20"/>
    </w:rPr>
  </w:style>
  <w:style w:type="paragraph" w:styleId="Title">
    <w:name w:val="Title"/>
    <w:basedOn w:val="Normal"/>
    <w:next w:val="Normal"/>
    <w:pPr>
      <w:keepNext w:val="1"/>
      <w:keepLines w:val="1"/>
      <w:pageBreakBefore w:val="0"/>
      <w:spacing w:before="480" w:after="120" w:lineRule="auto"/>
    </w:pPr>
    <w:rPr>
      <w:b w:val="1"/>
      <w:sz w:val="72"/>
      <w:szCs w:val="72"/>
    </w:rPr>
  </w:style>
  <w:style w:type="paragraph" w:styleId="Subtitle">
    <w:name w:val="Subtitle"/>
    <w:basedOn w:val="Normal"/>
    <w:next w:val="Normal"/>
    <w:pPr>
      <w:keepNext w:val="1"/>
      <w:keepLines w:val="1"/>
      <w:pageBreakBefore w:val="0"/>
      <w:spacing w:before="360" w:after="80" w:lineRule="auto"/>
    </w:pPr>
    <w:rPr>
      <w:rFonts w:ascii="Georgia" w:hAnsi="Georgia" w:eastAsia="Georgia" w:cs="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microsoft.com/office/2020/10/relationships/intelligence" Target="intelligence2.xml" Id="R9922d39c4e664ca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