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Arial" w:cs="Arial"/>
        </w:rPr>
        <w:t xml:space="preserve"> </w:t>
      </w:r>
    </w:p>
    <w:p>
      <w:pPr>
        <w:tabs>
          <w:tab w:val="center" w:pos="7374"/>
        </w:tabs>
        <w:spacing w:after="0"/>
        <w:ind w:left="-15"/>
        <w:jc w:val="center"/>
        <w:rPr>
          <w:rFonts w:ascii="Times New Roman" w:hAnsi="Times New Roman" w:eastAsia="Times New Roman" w:cs="Times New Roman"/>
          <w:sz w:val="30"/>
          <w:szCs w:val="30"/>
          <w:vertAlign w:val="superscript"/>
        </w:rPr>
      </w:pPr>
    </w:p>
    <w:p>
      <w:pPr>
        <w:tabs>
          <w:tab w:val="center" w:pos="7374"/>
        </w:tabs>
        <w:spacing w:after="0"/>
        <w:ind w:left="-15"/>
        <w:jc w:val="center"/>
        <w:rPr>
          <w:rFonts w:ascii="Arial" w:hAnsi="Arial" w:eastAsia="Arial" w:cs="Arial"/>
          <w:b/>
          <w:sz w:val="30"/>
          <w:szCs w:val="30"/>
          <w:u w:val="single"/>
        </w:rPr>
      </w:pPr>
      <w:r>
        <w:rPr>
          <w:rFonts w:ascii="Arial" w:hAnsi="Arial" w:eastAsia="Arial" w:cs="Arial"/>
          <w:b/>
          <w:sz w:val="30"/>
          <w:szCs w:val="30"/>
          <w:u w:val="single"/>
        </w:rPr>
        <w:t>Project Design Phase-II</w:t>
      </w:r>
    </w:p>
    <w:p>
      <w:pPr>
        <w:tabs>
          <w:tab w:val="center" w:pos="7374"/>
        </w:tabs>
        <w:spacing w:after="0"/>
        <w:ind w:left="-15"/>
        <w:jc w:val="center"/>
        <w:rPr>
          <w:sz w:val="30"/>
          <w:szCs w:val="30"/>
          <w:u w:val="single"/>
        </w:rPr>
      </w:pPr>
    </w:p>
    <w:p>
      <w:pPr>
        <w:tabs>
          <w:tab w:val="center" w:pos="7247"/>
        </w:tabs>
        <w:spacing w:after="0"/>
        <w:ind w:left="-15"/>
        <w:jc w:val="center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>Technology Stack (Architecture &amp; Stack)</w:t>
      </w:r>
    </w:p>
    <w:p>
      <w:pPr>
        <w:spacing w:after="0"/>
        <w:jc w:val="both"/>
        <w:rPr>
          <w:sz w:val="30"/>
          <w:szCs w:val="30"/>
        </w:rPr>
      </w:pPr>
    </w:p>
    <w:tbl>
      <w:tblPr>
        <w:tblStyle w:val="4"/>
        <w:tblW w:w="10231" w:type="dxa"/>
        <w:tblInd w:w="2699" w:type="dxa"/>
        <w:tblLayout w:type="autofit"/>
        <w:tblCellMar>
          <w:top w:w="28" w:type="dxa"/>
          <w:left w:w="122" w:type="dxa"/>
          <w:bottom w:w="0" w:type="dxa"/>
          <w:right w:w="115" w:type="dxa"/>
        </w:tblCellMar>
      </w:tblPr>
      <w:tblGrid>
        <w:gridCol w:w="4931"/>
        <w:gridCol w:w="5300"/>
      </w:tblGrid>
      <w:tr>
        <w:tblPrEx>
          <w:tblCellMar>
            <w:top w:w="28" w:type="dxa"/>
            <w:left w:w="122" w:type="dxa"/>
            <w:bottom w:w="0" w:type="dxa"/>
            <w:right w:w="115" w:type="dxa"/>
          </w:tblCellMar>
        </w:tblPrEx>
        <w:trPr>
          <w:trHeight w:val="419" w:hRule="atLeast"/>
        </w:trPr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Date</w:t>
            </w:r>
          </w:p>
        </w:tc>
        <w:tc>
          <w:tcPr>
            <w:tcW w:w="5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16 October2022</w:t>
            </w:r>
          </w:p>
        </w:tc>
      </w:tr>
      <w:tr>
        <w:tblPrEx>
          <w:tblCellMar>
            <w:top w:w="28" w:type="dxa"/>
            <w:left w:w="122" w:type="dxa"/>
            <w:bottom w:w="0" w:type="dxa"/>
            <w:right w:w="115" w:type="dxa"/>
          </w:tblCellMar>
        </w:tblPrEx>
        <w:trPr>
          <w:trHeight w:val="411" w:hRule="atLeast"/>
        </w:trPr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Team ID</w:t>
            </w:r>
          </w:p>
        </w:tc>
        <w:tc>
          <w:tcPr>
            <w:tcW w:w="5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"/>
              <w:jc w:val="center"/>
              <w:rPr>
                <w:sz w:val="30"/>
                <w:szCs w:val="30"/>
              </w:rPr>
            </w:pPr>
            <w:r>
              <w:rPr>
                <w:rFonts w:hint="default" w:ascii="Arial" w:hAnsi="Arial" w:eastAsia="sans-serif" w:cs="Arial"/>
                <w:b/>
                <w:bCs/>
                <w:sz w:val="30"/>
                <w:szCs w:val="30"/>
              </w:rPr>
              <w:t>PNT2022TMID53640</w:t>
            </w:r>
          </w:p>
        </w:tc>
      </w:tr>
      <w:tr>
        <w:tblPrEx>
          <w:tblCellMar>
            <w:top w:w="28" w:type="dxa"/>
            <w:left w:w="122" w:type="dxa"/>
            <w:bottom w:w="0" w:type="dxa"/>
            <w:right w:w="115" w:type="dxa"/>
          </w:tblCellMar>
        </w:tblPrEx>
        <w:trPr>
          <w:trHeight w:val="419" w:hRule="atLeast"/>
        </w:trPr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Project Name</w:t>
            </w:r>
          </w:p>
        </w:tc>
        <w:tc>
          <w:tcPr>
            <w:tcW w:w="5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Smart Solutions for Railways</w:t>
            </w:r>
          </w:p>
        </w:tc>
      </w:tr>
      <w:tr>
        <w:tblPrEx>
          <w:tblCellMar>
            <w:top w:w="28" w:type="dxa"/>
            <w:left w:w="122" w:type="dxa"/>
            <w:bottom w:w="0" w:type="dxa"/>
            <w:right w:w="115" w:type="dxa"/>
          </w:tblCellMar>
        </w:tblPrEx>
        <w:trPr>
          <w:trHeight w:val="411" w:hRule="atLeast"/>
        </w:trPr>
        <w:tc>
          <w:tcPr>
            <w:tcW w:w="4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Maximum Marks</w:t>
            </w:r>
          </w:p>
        </w:tc>
        <w:tc>
          <w:tcPr>
            <w:tcW w:w="5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4Marks</w:t>
            </w:r>
          </w:p>
        </w:tc>
      </w:tr>
    </w:tbl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ind w:left="95" w:hanging="10"/>
        <w:rPr>
          <w:rFonts w:ascii="Arial" w:hAnsi="Arial" w:eastAsia="Arial" w:cs="Arial"/>
          <w:b/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Technical Architecture: </w:t>
      </w:r>
    </w:p>
    <w:p>
      <w:pPr>
        <w:spacing w:after="0"/>
        <w:ind w:left="95" w:hanging="10"/>
        <w:rPr>
          <w:rFonts w:ascii="Arial" w:hAnsi="Arial" w:eastAsia="Arial" w:cs="Arial"/>
          <w:b/>
          <w:sz w:val="30"/>
          <w:szCs w:val="30"/>
        </w:rPr>
      </w:pPr>
    </w:p>
    <w:p>
      <w:pPr>
        <w:spacing w:after="0"/>
        <w:ind w:left="95" w:hanging="10"/>
        <w:rPr>
          <w:rFonts w:ascii="Arial" w:hAnsi="Arial" w:eastAsia="Arial" w:cs="Arial"/>
          <w:b/>
          <w:sz w:val="30"/>
          <w:szCs w:val="30"/>
        </w:rPr>
      </w:pPr>
    </w:p>
    <w:p>
      <w:pPr>
        <w:spacing w:after="0"/>
        <w:ind w:left="95" w:hanging="10"/>
        <w:rPr>
          <w:rFonts w:ascii="Arial" w:hAnsi="Arial" w:eastAsia="Arial" w:cs="Arial"/>
          <w:b/>
          <w:sz w:val="30"/>
          <w:szCs w:val="30"/>
        </w:rPr>
      </w:pPr>
    </w:p>
    <w:p>
      <w:pPr>
        <w:spacing w:after="0"/>
        <w:jc w:val="center"/>
      </w:pPr>
      <w:r>
        <w:drawing>
          <wp:inline distT="0" distB="0" distL="114300" distR="114300">
            <wp:extent cx="9084310" cy="5115560"/>
            <wp:effectExtent l="0" t="0" r="139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4310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115"/>
      </w:pPr>
      <w:r>
        <w:rPr>
          <w:rFonts w:ascii="Arial" w:hAnsi="Arial" w:eastAsia="Arial" w:cs="Arial"/>
          <w:b/>
          <w:sz w:val="18"/>
        </w:rPr>
        <w:t xml:space="preserve"> </w:t>
      </w:r>
    </w:p>
    <w:p>
      <w:pPr>
        <w:spacing w:after="0"/>
        <w:rPr>
          <w:rFonts w:ascii="Arial" w:hAnsi="Arial" w:eastAsia="Arial" w:cs="Arial"/>
          <w:b/>
          <w:sz w:val="30"/>
          <w:szCs w:val="30"/>
        </w:rPr>
      </w:pPr>
    </w:p>
    <w:p>
      <w:pPr>
        <w:spacing w:after="0"/>
        <w:ind w:left="95" w:hanging="10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>Table-1: Components &amp;Technologies:</w:t>
      </w:r>
    </w:p>
    <w:p>
      <w:pPr>
        <w:spacing w:after="0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 </w:t>
      </w:r>
    </w:p>
    <w:p>
      <w:pPr>
        <w:spacing w:after="0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 </w:t>
      </w:r>
    </w:p>
    <w:p>
      <w:pPr>
        <w:spacing w:after="0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 </w:t>
      </w:r>
    </w:p>
    <w:tbl>
      <w:tblPr>
        <w:tblStyle w:val="4"/>
        <w:tblW w:w="13756" w:type="dxa"/>
        <w:tblInd w:w="106" w:type="dxa"/>
        <w:tblLayout w:type="autofit"/>
        <w:tblCellMar>
          <w:top w:w="42" w:type="dxa"/>
          <w:left w:w="123" w:type="dxa"/>
          <w:bottom w:w="0" w:type="dxa"/>
          <w:right w:w="16" w:type="dxa"/>
        </w:tblCellMar>
      </w:tblPr>
      <w:tblGrid>
        <w:gridCol w:w="806"/>
        <w:gridCol w:w="3885"/>
        <w:gridCol w:w="5061"/>
        <w:gridCol w:w="4004"/>
      </w:tblGrid>
      <w:tr>
        <w:tblPrEx>
          <w:tblCellMar>
            <w:top w:w="42" w:type="dxa"/>
            <w:left w:w="123" w:type="dxa"/>
            <w:bottom w:w="0" w:type="dxa"/>
            <w:right w:w="16" w:type="dxa"/>
          </w:tblCellMar>
        </w:tblPrEx>
        <w:trPr>
          <w:trHeight w:val="912" w:hRule="atLeast"/>
        </w:trPr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S. No</w:t>
            </w:r>
          </w:p>
        </w:tc>
        <w:tc>
          <w:tcPr>
            <w:tcW w:w="3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Component</w:t>
            </w:r>
          </w:p>
        </w:tc>
        <w:tc>
          <w:tcPr>
            <w:tcW w:w="5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Description</w:t>
            </w:r>
          </w:p>
        </w:tc>
        <w:tc>
          <w:tcPr>
            <w:tcW w:w="4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Technology</w:t>
            </w:r>
          </w:p>
        </w:tc>
      </w:tr>
      <w:tr>
        <w:trPr>
          <w:trHeight w:val="1124" w:hRule="atLeast"/>
        </w:trPr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0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1.</w:t>
            </w:r>
          </w:p>
        </w:tc>
        <w:tc>
          <w:tcPr>
            <w:tcW w:w="3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WebUI</w:t>
            </w:r>
          </w:p>
        </w:tc>
        <w:tc>
          <w:tcPr>
            <w:tcW w:w="5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User can login and book their ticket through the website based on the availability of the seats.</w:t>
            </w:r>
          </w:p>
        </w:tc>
        <w:tc>
          <w:tcPr>
            <w:tcW w:w="4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HTML,CSS,JavaScript</w:t>
            </w:r>
          </w:p>
        </w:tc>
      </w:tr>
      <w:tr>
        <w:tblPrEx>
          <w:tblCellMar>
            <w:top w:w="42" w:type="dxa"/>
            <w:left w:w="123" w:type="dxa"/>
            <w:bottom w:w="0" w:type="dxa"/>
            <w:right w:w="16" w:type="dxa"/>
          </w:tblCellMar>
        </w:tblPrEx>
        <w:trPr>
          <w:trHeight w:val="1085" w:hRule="atLeast"/>
        </w:trPr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0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2.</w:t>
            </w:r>
          </w:p>
        </w:tc>
        <w:tc>
          <w:tcPr>
            <w:tcW w:w="3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CloudServices</w:t>
            </w:r>
          </w:p>
        </w:tc>
        <w:tc>
          <w:tcPr>
            <w:tcW w:w="5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Requirements filled by the passenger is stored in the cloud database.</w:t>
            </w:r>
          </w:p>
        </w:tc>
        <w:tc>
          <w:tcPr>
            <w:tcW w:w="4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Python</w:t>
            </w:r>
          </w:p>
        </w:tc>
      </w:tr>
      <w:tr>
        <w:trPr>
          <w:trHeight w:val="1080" w:hRule="atLeast"/>
        </w:trPr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0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3.</w:t>
            </w:r>
          </w:p>
        </w:tc>
        <w:tc>
          <w:tcPr>
            <w:tcW w:w="3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GPSTracking</w:t>
            </w:r>
          </w:p>
        </w:tc>
        <w:tc>
          <w:tcPr>
            <w:tcW w:w="5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Live Location details shared through the code to share the location in the website</w:t>
            </w:r>
          </w:p>
        </w:tc>
        <w:tc>
          <w:tcPr>
            <w:tcW w:w="4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IBM Watson Service</w:t>
            </w:r>
          </w:p>
        </w:tc>
      </w:tr>
      <w:tr>
        <w:tblPrEx>
          <w:tblCellMar>
            <w:top w:w="42" w:type="dxa"/>
            <w:left w:w="123" w:type="dxa"/>
            <w:bottom w:w="0" w:type="dxa"/>
            <w:right w:w="16" w:type="dxa"/>
          </w:tblCellMar>
        </w:tblPrEx>
        <w:trPr>
          <w:trHeight w:val="1124" w:hRule="atLeast"/>
        </w:trPr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0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4.</w:t>
            </w:r>
          </w:p>
        </w:tc>
        <w:tc>
          <w:tcPr>
            <w:tcW w:w="3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ExternalAPI-1</w:t>
            </w:r>
          </w:p>
        </w:tc>
        <w:tc>
          <w:tcPr>
            <w:tcW w:w="5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Used for rail schedule, ticketing and travel documents generation,cancellation.</w:t>
            </w:r>
          </w:p>
        </w:tc>
        <w:tc>
          <w:tcPr>
            <w:tcW w:w="4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>Sabre API</w:t>
            </w:r>
          </w:p>
        </w:tc>
      </w:tr>
      <w:tr>
        <w:trPr>
          <w:trHeight w:val="1124" w:hRule="atLeast"/>
        </w:trPr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0"/>
              <w:jc w:val="center"/>
            </w:pPr>
            <w:r>
              <w:rPr>
                <w:rFonts w:ascii="Arial" w:hAnsi="Arial" w:eastAsia="Arial" w:cs="Arial"/>
              </w:rPr>
              <w:t>5.</w:t>
            </w:r>
          </w:p>
        </w:tc>
        <w:tc>
          <w:tcPr>
            <w:tcW w:w="3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</w:rPr>
              <w:t>ExternalAPI-2</w:t>
            </w:r>
          </w:p>
        </w:tc>
        <w:tc>
          <w:tcPr>
            <w:tcW w:w="5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 w:right="99"/>
            </w:pPr>
            <w:r>
              <w:rPr>
                <w:rFonts w:ascii="Arial" w:hAnsi="Arial" w:eastAsia="Arial" w:cs="Arial"/>
              </w:rPr>
              <w:t>Used for combining carriers and ticket types, Multi language &amp;currency support.</w:t>
            </w:r>
          </w:p>
        </w:tc>
        <w:tc>
          <w:tcPr>
            <w:tcW w:w="4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Trainline B2B API</w:t>
            </w:r>
          </w:p>
        </w:tc>
      </w:tr>
      <w:tr>
        <w:trPr>
          <w:trHeight w:val="1124" w:hRule="atLeast"/>
        </w:trPr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0"/>
              <w:jc w:val="center"/>
            </w:pPr>
            <w:r>
              <w:rPr>
                <w:rFonts w:ascii="Arial" w:hAnsi="Arial" w:eastAsia="Arial" w:cs="Arial"/>
              </w:rPr>
              <w:t>6.</w:t>
            </w:r>
          </w:p>
        </w:tc>
        <w:tc>
          <w:tcPr>
            <w:tcW w:w="3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</w:rPr>
              <w:t>Data Processing</w:t>
            </w:r>
          </w:p>
        </w:tc>
        <w:tc>
          <w:tcPr>
            <w:tcW w:w="50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</w:rPr>
              <w:t>Ticket is verified with the unique ID generated with the cloud land DB</w:t>
            </w:r>
          </w:p>
        </w:tc>
        <w:tc>
          <w:tcPr>
            <w:tcW w:w="4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Python, IBM cloud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  <w:rPr>
          <w:sz w:val="30"/>
          <w:szCs w:val="30"/>
        </w:rPr>
      </w:pPr>
      <w:r>
        <w:rPr>
          <w:rFonts w:ascii="Arial" w:hAnsi="Arial" w:eastAsia="Arial" w:cs="Arial"/>
          <w:b/>
          <w:sz w:val="20"/>
        </w:rPr>
        <w:t xml:space="preserve"> </w:t>
      </w:r>
      <w:r>
        <w:rPr>
          <w:rFonts w:ascii="Arial" w:hAnsi="Arial" w:eastAsia="Arial" w:cs="Arial"/>
          <w:b/>
          <w:sz w:val="21"/>
        </w:rPr>
        <w:t xml:space="preserve"> </w:t>
      </w:r>
    </w:p>
    <w:p>
      <w:pPr>
        <w:spacing w:after="0"/>
        <w:ind w:left="101"/>
        <w:rPr>
          <w:rFonts w:ascii="Arial" w:hAnsi="Arial" w:eastAsia="Arial" w:cs="Arial"/>
          <w:b/>
          <w:sz w:val="30"/>
          <w:szCs w:val="30"/>
        </w:rPr>
      </w:pPr>
    </w:p>
    <w:p>
      <w:pPr>
        <w:spacing w:after="0"/>
        <w:ind w:left="101"/>
        <w:rPr>
          <w:rFonts w:ascii="Arial" w:hAnsi="Arial" w:eastAsia="Arial" w:cs="Arial"/>
          <w:b/>
          <w:sz w:val="30"/>
          <w:szCs w:val="30"/>
        </w:rPr>
      </w:pPr>
    </w:p>
    <w:p>
      <w:pPr>
        <w:spacing w:after="0"/>
        <w:ind w:left="101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Table-2: Application Characteristics: </w:t>
      </w:r>
      <w:bookmarkStart w:id="0" w:name="_GoBack"/>
      <w:bookmarkEnd w:id="0"/>
    </w:p>
    <w:p>
      <w:pPr>
        <w:spacing w:after="0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 </w:t>
      </w:r>
    </w:p>
    <w:p>
      <w:pPr>
        <w:spacing w:after="0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 </w:t>
      </w:r>
    </w:p>
    <w:tbl>
      <w:tblPr>
        <w:tblStyle w:val="4"/>
        <w:tblW w:w="14275" w:type="dxa"/>
        <w:tblInd w:w="106" w:type="dxa"/>
        <w:tblLayout w:type="autofit"/>
        <w:tblCellMar>
          <w:top w:w="7" w:type="dxa"/>
          <w:left w:w="115" w:type="dxa"/>
          <w:bottom w:w="0" w:type="dxa"/>
          <w:right w:w="30" w:type="dxa"/>
        </w:tblCellMar>
      </w:tblPr>
      <w:tblGrid>
        <w:gridCol w:w="848"/>
        <w:gridCol w:w="4026"/>
        <w:gridCol w:w="5247"/>
        <w:gridCol w:w="4154"/>
      </w:tblGrid>
      <w:tr>
        <w:tblPrEx>
          <w:tblCellMar>
            <w:top w:w="7" w:type="dxa"/>
            <w:left w:w="115" w:type="dxa"/>
            <w:bottom w:w="0" w:type="dxa"/>
            <w:right w:w="30" w:type="dxa"/>
          </w:tblCellMar>
        </w:tblPrEx>
        <w:trPr>
          <w:trHeight w:val="1196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9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 xml:space="preserve">S.No </w:t>
            </w:r>
          </w:p>
        </w:tc>
        <w:tc>
          <w:tcPr>
            <w:tcW w:w="4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 xml:space="preserve">Characteristics </w:t>
            </w:r>
          </w:p>
        </w:tc>
        <w:tc>
          <w:tcPr>
            <w:tcW w:w="5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 xml:space="preserve">Technology </w:t>
            </w:r>
          </w:p>
        </w:tc>
      </w:tr>
      <w:tr>
        <w:tblPrEx>
          <w:tblCellMar>
            <w:top w:w="7" w:type="dxa"/>
            <w:left w:w="115" w:type="dxa"/>
            <w:bottom w:w="0" w:type="dxa"/>
            <w:right w:w="30" w:type="dxa"/>
          </w:tblCellMar>
        </w:tblPrEx>
        <w:trPr>
          <w:trHeight w:val="1157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1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1. </w:t>
            </w:r>
          </w:p>
        </w:tc>
        <w:tc>
          <w:tcPr>
            <w:tcW w:w="4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Open-Source Frameworks </w:t>
            </w:r>
          </w:p>
        </w:tc>
        <w:tc>
          <w:tcPr>
            <w:tcW w:w="5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Python, IBM cloudant DB </w:t>
            </w:r>
          </w:p>
        </w:tc>
      </w:tr>
      <w:tr>
        <w:tblPrEx>
          <w:tblCellMar>
            <w:top w:w="7" w:type="dxa"/>
            <w:left w:w="115" w:type="dxa"/>
            <w:bottom w:w="0" w:type="dxa"/>
            <w:right w:w="30" w:type="dxa"/>
          </w:tblCellMar>
        </w:tblPrEx>
        <w:trPr>
          <w:trHeight w:val="1167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1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2. </w:t>
            </w:r>
          </w:p>
        </w:tc>
        <w:tc>
          <w:tcPr>
            <w:tcW w:w="4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Security Implementations </w:t>
            </w:r>
          </w:p>
        </w:tc>
        <w:tc>
          <w:tcPr>
            <w:tcW w:w="5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Python, Cloud service </w:t>
            </w:r>
          </w:p>
        </w:tc>
      </w:tr>
      <w:tr>
        <w:tblPrEx>
          <w:tblCellMar>
            <w:top w:w="7" w:type="dxa"/>
            <w:left w:w="115" w:type="dxa"/>
            <w:bottom w:w="0" w:type="dxa"/>
            <w:right w:w="30" w:type="dxa"/>
          </w:tblCellMar>
        </w:tblPrEx>
        <w:trPr>
          <w:trHeight w:val="1162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1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3. </w:t>
            </w:r>
          </w:p>
        </w:tc>
        <w:tc>
          <w:tcPr>
            <w:tcW w:w="4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Scalable Architecture </w:t>
            </w:r>
          </w:p>
        </w:tc>
        <w:tc>
          <w:tcPr>
            <w:tcW w:w="5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Python </w:t>
            </w:r>
          </w:p>
        </w:tc>
      </w:tr>
      <w:tr>
        <w:tblPrEx>
          <w:tblCellMar>
            <w:top w:w="7" w:type="dxa"/>
            <w:left w:w="115" w:type="dxa"/>
            <w:bottom w:w="0" w:type="dxa"/>
            <w:right w:w="30" w:type="dxa"/>
          </w:tblCellMar>
        </w:tblPrEx>
        <w:trPr>
          <w:trHeight w:val="1171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1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4. </w:t>
            </w:r>
          </w:p>
        </w:tc>
        <w:tc>
          <w:tcPr>
            <w:tcW w:w="4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Availability </w:t>
            </w:r>
          </w:p>
        </w:tc>
        <w:tc>
          <w:tcPr>
            <w:tcW w:w="5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  <w:jc w:val="both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Any time 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IBM Load Balancer </w:t>
            </w:r>
          </w:p>
        </w:tc>
      </w:tr>
      <w:tr>
        <w:tblPrEx>
          <w:tblCellMar>
            <w:top w:w="7" w:type="dxa"/>
            <w:left w:w="115" w:type="dxa"/>
            <w:bottom w:w="0" w:type="dxa"/>
            <w:right w:w="30" w:type="dxa"/>
          </w:tblCellMar>
        </w:tblPrEx>
        <w:trPr>
          <w:trHeight w:val="1162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1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5. </w:t>
            </w:r>
          </w:p>
        </w:tc>
        <w:tc>
          <w:tcPr>
            <w:tcW w:w="40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Performance </w:t>
            </w:r>
          </w:p>
        </w:tc>
        <w:tc>
          <w:tcPr>
            <w:tcW w:w="5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 w:right="62"/>
              <w:jc w:val="both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sz w:val="30"/>
                <w:szCs w:val="30"/>
              </w:rPr>
              <w:t xml:space="preserve">Distributed Services, GPS Tracker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</w:rPr>
        <w:t xml:space="preserve"> </w:t>
      </w:r>
    </w:p>
    <w:sectPr>
      <w:pgSz w:w="16838" w:h="11906" w:orient="landscape"/>
      <w:pgMar w:top="567" w:right="567" w:bottom="567" w:left="567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utam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E0"/>
    <w:rsid w:val="003171D9"/>
    <w:rsid w:val="007863E0"/>
    <w:rsid w:val="137D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te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283</Words>
  <Characters>1614</Characters>
  <Lines>13</Lines>
  <Paragraphs>3</Paragraphs>
  <TotalTime>3</TotalTime>
  <ScaleCrop>false</ScaleCrop>
  <LinksUpToDate>false</LinksUpToDate>
  <CharactersWithSpaces>1894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2022-11-03T14:20:00Z</dcterms:created>
  <dc:creator>Nithin</dc:creator>
  <cp:lastModifiedBy>User</cp:lastModifiedBy>
  <dcterms:modified xsi:type="dcterms:W3CDTF">2022-11-05T17:10:26Z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550A891461F84626A4776249F15A1030</vt:lpwstr>
  </property>
</Properties>
</file>