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Data Flow Diagram &amp; User Stories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  <w:r>
              <w:rPr>
                <w:rFonts w:cs="Arial" w:ascii="Arial" w:hAnsi="Arial"/>
              </w:rPr>
              <w:t xml:space="preserve">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PNT2022TMID11609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PROJECT-Personal Expense Tracker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758190</wp:posOffset>
            </wp:positionH>
            <wp:positionV relativeFrom="paragraph">
              <wp:posOffset>443230</wp:posOffset>
            </wp:positionV>
            <wp:extent cx="7358380" cy="412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D</w:t>
      </w:r>
      <w:r>
        <w:rPr>
          <w:rFonts w:cs="Arial" w:ascii="Arial" w:hAnsi="Arial"/>
          <w:b/>
          <w:bCs/>
        </w:rPr>
        <w:t>ata Flow Diagrams: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User Stories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list all the user stories for the product.</w:t>
      </w:r>
    </w:p>
    <w:tbl>
      <w:tblPr>
        <w:tblStyle w:val="TableGrid"/>
        <w:tblW w:w="14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1850"/>
        <w:gridCol w:w="1309"/>
        <w:gridCol w:w="4328"/>
        <w:gridCol w:w="2595"/>
        <w:gridCol w:w="1374"/>
        <w:gridCol w:w="1374"/>
      </w:tblGrid>
      <w:tr>
        <w:trPr>
          <w:tblHeader w:val="true"/>
          <w:trHeight w:val="275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Release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Low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Login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USN-5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USN-6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As a User, I can </w:t>
            </w:r>
            <w:r>
              <w:rPr>
                <w:rFonts w:cs="Arial" w:ascii="Arial" w:hAnsi="Arial"/>
                <w:sz w:val="20"/>
                <w:szCs w:val="20"/>
              </w:rPr>
              <w:t>access my application,Manage the expense,add budget,expense report from the app and etc.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Email or Customer Care Number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USN-7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contact the service administration for the support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 can solve the Issue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Sprint-3</w:t>
            </w:r>
          </w:p>
        </w:tc>
      </w:tr>
      <w:tr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222222"/>
                <w:sz w:val="20"/>
                <w:szCs w:val="20"/>
                <w:lang w:val="en-US"/>
              </w:rPr>
              <w:t>Email or Customer Care Number</w:t>
            </w:r>
          </w:p>
        </w:tc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USN-8</w:t>
            </w:r>
          </w:p>
        </w:tc>
        <w:tc>
          <w:tcPr>
            <w:tcW w:w="43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contact the service administration for the support</w:t>
            </w:r>
          </w:p>
        </w:tc>
        <w:tc>
          <w:tcPr>
            <w:tcW w:w="25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 can solve the Issue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LibreOffice/6.4.7.2$Linux_X86_64 LibreOffice_project/40$Build-2</Application>
  <Pages>2</Pages>
  <Words>248</Words>
  <Characters>1270</Characters>
  <CharactersWithSpaces>1454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2022-10-15T21:34:12Z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