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C5BE" w14:textId="090165BA" w:rsidR="00100BE1" w:rsidRPr="009B742B" w:rsidRDefault="00474F4F">
      <w:pPr>
        <w:rPr>
          <w:rFonts w:ascii="Times New Roman" w:hAnsi="Times New Roman" w:cs="Times New Roman"/>
          <w:b/>
          <w:bCs/>
          <w:sz w:val="30"/>
          <w:szCs w:val="30"/>
          <w:u w:val="dotDotDash"/>
        </w:rPr>
      </w:pPr>
      <w:r w:rsidRPr="009B742B">
        <w:rPr>
          <w:rFonts w:ascii="Times New Roman" w:hAnsi="Times New Roman" w:cs="Times New Roman"/>
          <w:b/>
          <w:bCs/>
          <w:sz w:val="30"/>
          <w:szCs w:val="30"/>
        </w:rPr>
        <w:t xml:space="preserve">                                    </w:t>
      </w:r>
      <w:r w:rsidR="009B742B">
        <w:rPr>
          <w:rFonts w:ascii="Times New Roman" w:hAnsi="Times New Roman" w:cs="Times New Roman"/>
          <w:b/>
          <w:bCs/>
          <w:sz w:val="30"/>
          <w:szCs w:val="30"/>
        </w:rPr>
        <w:t xml:space="preserve"> </w:t>
      </w:r>
      <w:r w:rsidRPr="009B742B">
        <w:rPr>
          <w:rFonts w:ascii="Times New Roman" w:hAnsi="Times New Roman" w:cs="Times New Roman"/>
          <w:b/>
          <w:bCs/>
          <w:sz w:val="30"/>
          <w:szCs w:val="30"/>
          <w:u w:val="dotDotDash"/>
        </w:rPr>
        <w:t>PROPOSED SOLUTION</w:t>
      </w:r>
    </w:p>
    <w:p w14:paraId="4975E2A1" w14:textId="39E908D7" w:rsidR="00474F4F" w:rsidRPr="009B742B" w:rsidRDefault="00474F4F">
      <w:pPr>
        <w:rPr>
          <w:rFonts w:ascii="Times New Roman" w:hAnsi="Times New Roman" w:cs="Times New Roman"/>
          <w:b/>
          <w:bCs/>
          <w:sz w:val="28"/>
          <w:szCs w:val="28"/>
          <w:u w:val="dotDotDash"/>
        </w:rPr>
      </w:pPr>
      <w:r>
        <w:t xml:space="preserve">                                                     </w:t>
      </w:r>
      <w:r w:rsidRPr="009B742B">
        <w:rPr>
          <w:rFonts w:ascii="Times New Roman" w:hAnsi="Times New Roman" w:cs="Times New Roman"/>
          <w:b/>
          <w:bCs/>
          <w:sz w:val="28"/>
          <w:szCs w:val="28"/>
          <w:u w:val="dotDotDash"/>
        </w:rPr>
        <w:t>WEB PHISING DETECTION</w:t>
      </w:r>
    </w:p>
    <w:p w14:paraId="60ACC298" w14:textId="144765D1" w:rsidR="00474F4F" w:rsidRPr="009B742B" w:rsidRDefault="00474F4F">
      <w:pPr>
        <w:rPr>
          <w:rFonts w:ascii="Times New Roman" w:hAnsi="Times New Roman" w:cs="Times New Roman"/>
          <w:b/>
          <w:bCs/>
          <w:sz w:val="26"/>
          <w:szCs w:val="26"/>
        </w:rPr>
      </w:pPr>
      <w:r w:rsidRPr="009B742B">
        <w:rPr>
          <w:rFonts w:ascii="Times New Roman" w:hAnsi="Times New Roman" w:cs="Times New Roman"/>
          <w:b/>
          <w:bCs/>
          <w:sz w:val="26"/>
          <w:szCs w:val="26"/>
          <w:u w:val="dotted"/>
        </w:rPr>
        <w:t>PROBLEM STATEMENT</w:t>
      </w:r>
      <w:r w:rsidRPr="009B742B">
        <w:rPr>
          <w:rFonts w:ascii="Times New Roman" w:hAnsi="Times New Roman" w:cs="Times New Roman"/>
          <w:b/>
          <w:bCs/>
          <w:sz w:val="26"/>
          <w:szCs w:val="26"/>
        </w:rPr>
        <w:t>:</w:t>
      </w:r>
    </w:p>
    <w:p w14:paraId="1219C205" w14:textId="4F0CE8CE" w:rsidR="00474F4F" w:rsidRPr="009B742B" w:rsidRDefault="00474F4F">
      <w:pPr>
        <w:rPr>
          <w:rFonts w:ascii="Times New Roman" w:hAnsi="Times New Roman" w:cs="Times New Roman"/>
          <w:color w:val="333333"/>
          <w:shd w:val="clear" w:color="auto" w:fill="FFFFFF"/>
        </w:rPr>
      </w:pPr>
      <w:r w:rsidRPr="009B742B">
        <w:rPr>
          <w:rFonts w:ascii="Times New Roman" w:hAnsi="Times New Roman" w:cs="Times New Roman"/>
          <w:color w:val="333333"/>
          <w:shd w:val="clear" w:color="auto" w:fill="FFFFFF"/>
        </w:rPr>
        <w:t>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 Our main aim of this paper is classification of a phishing website with the aid of various machine learning techniques to achieve maximum accuracy and concise model.</w:t>
      </w:r>
    </w:p>
    <w:p w14:paraId="3D4C0625" w14:textId="2215E28B" w:rsidR="00474F4F" w:rsidRPr="009B742B" w:rsidRDefault="00474F4F">
      <w:pPr>
        <w:rPr>
          <w:rFonts w:ascii="Merriweather" w:hAnsi="Merriweather"/>
          <w:b/>
          <w:bCs/>
          <w:color w:val="333333"/>
          <w:sz w:val="26"/>
          <w:szCs w:val="26"/>
          <w:u w:val="dotted"/>
          <w:shd w:val="clear" w:color="auto" w:fill="FFFFFF"/>
        </w:rPr>
      </w:pPr>
      <w:r w:rsidRPr="009B742B">
        <w:rPr>
          <w:rFonts w:ascii="Times New Roman" w:hAnsi="Times New Roman" w:cs="Times New Roman"/>
          <w:b/>
          <w:bCs/>
          <w:color w:val="333333"/>
          <w:sz w:val="26"/>
          <w:szCs w:val="26"/>
          <w:u w:val="dotted"/>
          <w:shd w:val="clear" w:color="auto" w:fill="FFFFFF"/>
        </w:rPr>
        <w:t>IDEA/SOLUTION DESCRIPTION</w:t>
      </w:r>
      <w:r w:rsidRPr="009B742B">
        <w:rPr>
          <w:rFonts w:ascii="Merriweather" w:hAnsi="Merriweather"/>
          <w:b/>
          <w:bCs/>
          <w:color w:val="333333"/>
          <w:sz w:val="26"/>
          <w:szCs w:val="26"/>
          <w:u w:val="dotted"/>
          <w:shd w:val="clear" w:color="auto" w:fill="FFFFFF"/>
        </w:rPr>
        <w:t>:</w:t>
      </w:r>
    </w:p>
    <w:p w14:paraId="3CA0A532" w14:textId="56499183" w:rsidR="00474F4F" w:rsidRPr="009B742B" w:rsidRDefault="00474F4F">
      <w:pPr>
        <w:rPr>
          <w:rFonts w:ascii="Times New Roman" w:hAnsi="Times New Roman" w:cs="Times New Roman"/>
          <w:color w:val="333333"/>
          <w:shd w:val="clear" w:color="auto" w:fill="FFFFFF"/>
        </w:rPr>
      </w:pPr>
      <w:r>
        <w:rPr>
          <w:rFonts w:ascii="Merriweather" w:hAnsi="Merriweather"/>
          <w:color w:val="333333"/>
          <w:sz w:val="26"/>
          <w:szCs w:val="26"/>
          <w:shd w:val="clear" w:color="auto" w:fill="FFFFFF"/>
        </w:rPr>
        <w:t> </w:t>
      </w:r>
      <w:r w:rsidRPr="009B742B">
        <w:rPr>
          <w:rFonts w:ascii="Times New Roman" w:hAnsi="Times New Roman" w:cs="Times New Roman"/>
          <w:color w:val="333333"/>
          <w:shd w:val="clear" w:color="auto" w:fill="FFFFFF"/>
        </w:rPr>
        <w:t>T</w:t>
      </w:r>
      <w:r w:rsidRPr="009B742B">
        <w:rPr>
          <w:rFonts w:ascii="Times New Roman" w:hAnsi="Times New Roman" w:cs="Times New Roman"/>
          <w:color w:val="333333"/>
          <w:shd w:val="clear" w:color="auto" w:fill="FFFFFF"/>
        </w:rPr>
        <w:t>here are two approaches that are typically used in detecting phishing websites. The first approach is typically based on a blacklist, where in the given URL is compared with the URLs present in the blacklist. The other part of this approach is that the blacklist usually cannot identify all phishing sites, hence a new fraudulent website is launched. The alternate or the second approach is referred to as heuristic</w:t>
      </w:r>
      <w:r w:rsidR="009B742B">
        <w:rPr>
          <w:rFonts w:ascii="Times New Roman" w:hAnsi="Times New Roman" w:cs="Times New Roman"/>
          <w:color w:val="333333"/>
          <w:shd w:val="clear" w:color="auto" w:fill="FFFFFF"/>
        </w:rPr>
        <w:t xml:space="preserve"> </w:t>
      </w:r>
      <w:r w:rsidRPr="009B742B">
        <w:rPr>
          <w:rFonts w:ascii="Times New Roman" w:hAnsi="Times New Roman" w:cs="Times New Roman"/>
          <w:color w:val="333333"/>
          <w:shd w:val="clear" w:color="auto" w:fill="FFFFFF"/>
        </w:rPr>
        <w:t>based methods, where few of the features are collected from the sites to distinguish it as either phishing or legitimate.</w:t>
      </w:r>
    </w:p>
    <w:p w14:paraId="61F8AA42" w14:textId="14215EA3" w:rsidR="00474F4F" w:rsidRDefault="00474F4F">
      <w:pPr>
        <w:rPr>
          <w:rFonts w:ascii="Merriweather" w:hAnsi="Merriweather"/>
          <w:color w:val="333333"/>
          <w:sz w:val="26"/>
          <w:szCs w:val="26"/>
          <w:shd w:val="clear" w:color="auto" w:fill="FFFFFF"/>
        </w:rPr>
      </w:pPr>
      <w:r w:rsidRPr="009B742B">
        <w:rPr>
          <w:rFonts w:ascii="Times New Roman" w:hAnsi="Times New Roman" w:cs="Times New Roman"/>
          <w:b/>
          <w:bCs/>
          <w:color w:val="333333"/>
          <w:sz w:val="26"/>
          <w:szCs w:val="26"/>
          <w:u w:val="dotted"/>
          <w:shd w:val="clear" w:color="auto" w:fill="FFFFFF"/>
        </w:rPr>
        <w:t>NOVELTY/UNIQUENESS</w:t>
      </w:r>
      <w:r>
        <w:rPr>
          <w:rFonts w:ascii="Merriweather" w:hAnsi="Merriweather"/>
          <w:color w:val="333333"/>
          <w:sz w:val="26"/>
          <w:szCs w:val="26"/>
          <w:shd w:val="clear" w:color="auto" w:fill="FFFFFF"/>
        </w:rPr>
        <w:t>:</w:t>
      </w:r>
    </w:p>
    <w:p w14:paraId="5F385A65" w14:textId="3E182510" w:rsidR="00474F4F" w:rsidRPr="009B742B" w:rsidRDefault="00CA1794">
      <w:pPr>
        <w:rPr>
          <w:rFonts w:ascii="Times New Roman" w:hAnsi="Times New Roman" w:cs="Times New Roman"/>
          <w:color w:val="333333"/>
          <w:shd w:val="clear" w:color="auto" w:fill="FFFFFF"/>
        </w:rPr>
      </w:pPr>
      <w:r w:rsidRPr="009B742B">
        <w:rPr>
          <w:rFonts w:ascii="Times New Roman" w:hAnsi="Times New Roman" w:cs="Times New Roman"/>
          <w:color w:val="333333"/>
          <w:shd w:val="clear" w:color="auto" w:fill="FFFFFF"/>
        </w:rPr>
        <w:t>In terms of accuracy, it was primarily due to the capability of the proposed PSO based feature weighting to successfully weight the website features used for enhancing phising website detection. In addition to the classification accuracy, we can have the TPR, TNR, FPR, FNR of machine learning classifiers before and after applying the proposed PSO based feature weighting.</w:t>
      </w:r>
    </w:p>
    <w:p w14:paraId="3F52BDB0" w14:textId="24C393E3" w:rsidR="00CA1794" w:rsidRPr="00CD1438" w:rsidRDefault="00CA1794">
      <w:pPr>
        <w:rPr>
          <w:rFonts w:ascii="Times New Roman" w:hAnsi="Times New Roman" w:cs="Times New Roman"/>
          <w:b/>
          <w:bCs/>
          <w:color w:val="333333"/>
          <w:sz w:val="26"/>
          <w:szCs w:val="26"/>
          <w:u w:val="dotted"/>
          <w:shd w:val="clear" w:color="auto" w:fill="FFFFFF"/>
        </w:rPr>
      </w:pPr>
      <w:r w:rsidRPr="00CD1438">
        <w:rPr>
          <w:rFonts w:ascii="Times New Roman" w:hAnsi="Times New Roman" w:cs="Times New Roman"/>
          <w:b/>
          <w:bCs/>
          <w:color w:val="333333"/>
          <w:sz w:val="26"/>
          <w:szCs w:val="26"/>
          <w:u w:val="dotted"/>
          <w:shd w:val="clear" w:color="auto" w:fill="FFFFFF"/>
        </w:rPr>
        <w:t>SOCIAL IMPACT/CUSTOMER SATISFACTION:</w:t>
      </w:r>
    </w:p>
    <w:p w14:paraId="7E0D4394" w14:textId="72FDE1CE" w:rsidR="00CA1794" w:rsidRPr="00CD1438" w:rsidRDefault="00B61A19">
      <w:pPr>
        <w:rPr>
          <w:rFonts w:ascii="Times New Roman" w:hAnsi="Times New Roman" w:cs="Times New Roman"/>
          <w:color w:val="1C1D1E"/>
          <w:shd w:val="clear" w:color="auto" w:fill="FFFFFF"/>
        </w:rPr>
      </w:pPr>
      <w:r w:rsidRPr="00CD1438">
        <w:rPr>
          <w:rFonts w:ascii="Times New Roman" w:hAnsi="Times New Roman" w:cs="Times New Roman"/>
          <w:color w:val="1C1D1E"/>
          <w:shd w:val="clear" w:color="auto" w:fill="FFFFFF"/>
        </w:rPr>
        <w:t>An exhaustive systematic search was performed on all the indexing databases. The state-of-the-art research related to the web phishing detections was collected. The papers were classified based on the methodologies. A taxonomy was derived by performing a deep scan on the classified papers. The contributions listed in this survey are exhaustive and lists all the state-of-the-art development in this area.</w:t>
      </w:r>
    </w:p>
    <w:p w14:paraId="10CC7E5F" w14:textId="3F96415F" w:rsidR="009B742B" w:rsidRPr="00CD1438" w:rsidRDefault="009B742B">
      <w:pPr>
        <w:rPr>
          <w:rFonts w:ascii="Times New Roman" w:hAnsi="Times New Roman" w:cs="Times New Roman"/>
          <w:b/>
          <w:bCs/>
          <w:color w:val="1C1D1E"/>
          <w:sz w:val="26"/>
          <w:szCs w:val="26"/>
          <w:u w:val="dotted"/>
          <w:shd w:val="clear" w:color="auto" w:fill="FFFFFF"/>
        </w:rPr>
      </w:pPr>
      <w:r w:rsidRPr="00CD1438">
        <w:rPr>
          <w:rFonts w:ascii="Times New Roman" w:hAnsi="Times New Roman" w:cs="Times New Roman"/>
          <w:b/>
          <w:bCs/>
          <w:color w:val="1C1D1E"/>
          <w:sz w:val="26"/>
          <w:szCs w:val="26"/>
          <w:u w:val="dotted"/>
          <w:shd w:val="clear" w:color="auto" w:fill="FFFFFF"/>
        </w:rPr>
        <w:t>BUSINESS MODEL (FINANCIAL BENEFIT):</w:t>
      </w:r>
    </w:p>
    <w:p w14:paraId="0256A2CC" w14:textId="6577BC13" w:rsidR="009B742B" w:rsidRPr="00CD1438" w:rsidRDefault="009B742B">
      <w:pPr>
        <w:rPr>
          <w:rFonts w:ascii="Times New Roman" w:hAnsi="Times New Roman" w:cs="Times New Roman"/>
          <w:color w:val="202020"/>
          <w:shd w:val="clear" w:color="auto" w:fill="FFFFFF"/>
        </w:rPr>
      </w:pPr>
      <w:r w:rsidRPr="00CD1438">
        <w:rPr>
          <w:rFonts w:ascii="Times New Roman" w:hAnsi="Times New Roman" w:cs="Times New Roman"/>
          <w:color w:val="202020"/>
          <w:shd w:val="clear" w:color="auto" w:fill="FFFFFF"/>
        </w:rPr>
        <w:t>Phishing attacks are categorized according to Phisher’s mechanism for trapping alleged users. Several forms of these attacks are keyloggers, DNS toxicity, Etc., [</w:t>
      </w:r>
      <w:hyperlink r:id="rId4" w:anchor="pone.0258361.ref002" w:history="1">
        <w:r w:rsidRPr="00CD1438">
          <w:rPr>
            <w:rStyle w:val="Hyperlink"/>
            <w:rFonts w:ascii="Times New Roman" w:hAnsi="Times New Roman" w:cs="Times New Roman"/>
            <w:color w:val="3E0577"/>
            <w:shd w:val="clear" w:color="auto" w:fill="FFFFFF"/>
          </w:rPr>
          <w:t>2</w:t>
        </w:r>
      </w:hyperlink>
      <w:r w:rsidRPr="00CD1438">
        <w:rPr>
          <w:rFonts w:ascii="Times New Roman" w:hAnsi="Times New Roman" w:cs="Times New Roman"/>
          <w:color w:val="202020"/>
          <w:shd w:val="clear" w:color="auto" w:fill="FFFFFF"/>
        </w:rPr>
        <w:t>]. The initiation processes in social engineering include online blogs, short message services (SMS), social media platforms that use web 2.0 services, such as Facebook and Twitter, file-sharing services for peers, Voice over IP (VoIP) systems where the attackers use caller spoofing IDs [</w:t>
      </w:r>
      <w:hyperlink r:id="rId5" w:anchor="pone.0258361.ref003" w:history="1">
        <w:r w:rsidRPr="00CD1438">
          <w:rPr>
            <w:rStyle w:val="Hyperlink"/>
            <w:rFonts w:ascii="Times New Roman" w:hAnsi="Times New Roman" w:cs="Times New Roman"/>
            <w:color w:val="3E0577"/>
            <w:shd w:val="clear" w:color="auto" w:fill="FFFFFF"/>
          </w:rPr>
          <w:t>3</w:t>
        </w:r>
      </w:hyperlink>
      <w:r w:rsidRPr="00CD1438">
        <w:rPr>
          <w:rFonts w:ascii="Times New Roman" w:hAnsi="Times New Roman" w:cs="Times New Roman"/>
          <w:color w:val="202020"/>
          <w:shd w:val="clear" w:color="auto" w:fill="FFFFFF"/>
        </w:rPr>
        <w:t>, </w:t>
      </w:r>
      <w:hyperlink r:id="rId6" w:anchor="pone.0258361.ref004" w:history="1">
        <w:r w:rsidRPr="00CD1438">
          <w:rPr>
            <w:rStyle w:val="Hyperlink"/>
            <w:rFonts w:ascii="Times New Roman" w:hAnsi="Times New Roman" w:cs="Times New Roman"/>
            <w:color w:val="3E0577"/>
            <w:shd w:val="clear" w:color="auto" w:fill="FFFFFF"/>
          </w:rPr>
          <w:t>4</w:t>
        </w:r>
      </w:hyperlink>
      <w:r w:rsidRPr="00CD1438">
        <w:rPr>
          <w:rFonts w:ascii="Times New Roman" w:hAnsi="Times New Roman" w:cs="Times New Roman"/>
          <w:color w:val="202020"/>
          <w:shd w:val="clear" w:color="auto" w:fill="FFFFFF"/>
        </w:rPr>
        <w:t>]. Each form of phishing has a little difference in how the process is carried out in order to defraud the unsuspecting consumer. E-mail phishing attacks occur when an attacker sends an e-mail with a link to potential users to direct them to phishing websites.</w:t>
      </w:r>
    </w:p>
    <w:p w14:paraId="3D770FE7" w14:textId="3DC6AAF8" w:rsidR="009B742B" w:rsidRPr="00CD1438" w:rsidRDefault="009B742B">
      <w:pPr>
        <w:rPr>
          <w:rFonts w:ascii="Times New Roman" w:hAnsi="Times New Roman" w:cs="Times New Roman"/>
          <w:b/>
          <w:bCs/>
          <w:color w:val="202020"/>
          <w:sz w:val="26"/>
          <w:szCs w:val="26"/>
          <w:u w:val="dotted"/>
          <w:shd w:val="clear" w:color="auto" w:fill="FFFFFF"/>
        </w:rPr>
      </w:pPr>
      <w:r w:rsidRPr="00CD1438">
        <w:rPr>
          <w:rFonts w:ascii="Times New Roman" w:hAnsi="Times New Roman" w:cs="Times New Roman"/>
          <w:b/>
          <w:bCs/>
          <w:color w:val="202020"/>
          <w:sz w:val="26"/>
          <w:szCs w:val="26"/>
          <w:u w:val="dotted"/>
          <w:shd w:val="clear" w:color="auto" w:fill="FFFFFF"/>
        </w:rPr>
        <w:t>SCALABILITY OF SOLUTION:</w:t>
      </w:r>
    </w:p>
    <w:p w14:paraId="0999CFD4" w14:textId="315AEFE2" w:rsidR="009B742B" w:rsidRPr="00CD1438" w:rsidRDefault="009B742B">
      <w:pPr>
        <w:rPr>
          <w:rFonts w:ascii="Times New Roman" w:hAnsi="Times New Roman" w:cs="Times New Roman"/>
          <w:color w:val="202020"/>
          <w:shd w:val="clear" w:color="auto" w:fill="FFFFFF"/>
        </w:rPr>
      </w:pPr>
      <w:r w:rsidRPr="00CD1438">
        <w:rPr>
          <w:rFonts w:ascii="Times New Roman" w:hAnsi="Times New Roman" w:cs="Times New Roman"/>
          <w:color w:val="202020"/>
          <w:shd w:val="clear" w:color="auto" w:fill="FFFFFF"/>
        </w:rPr>
        <w:t>The methods are evaluated in terms of learning rate, accuracy, and precision</w:t>
      </w:r>
      <w:r w:rsidR="00CD1438">
        <w:rPr>
          <w:rFonts w:ascii="Times New Roman" w:hAnsi="Times New Roman" w:cs="Times New Roman"/>
          <w:color w:val="202020"/>
          <w:shd w:val="clear" w:color="auto" w:fill="FFFFFF"/>
        </w:rPr>
        <w:t>. It</w:t>
      </w:r>
      <w:r w:rsidR="00CD1438" w:rsidRPr="00CD1438">
        <w:rPr>
          <w:rFonts w:ascii="Times New Roman" w:hAnsi="Times New Roman" w:cs="Times New Roman"/>
          <w:color w:val="202020"/>
          <w:shd w:val="clear" w:color="auto" w:fill="FFFFFF"/>
        </w:rPr>
        <w:t xml:space="preserve"> </w:t>
      </w:r>
      <w:r w:rsidRPr="00CD1438">
        <w:rPr>
          <w:rFonts w:ascii="Times New Roman" w:hAnsi="Times New Roman" w:cs="Times New Roman"/>
          <w:color w:val="202020"/>
          <w:shd w:val="clear" w:color="auto" w:fill="FFFFFF"/>
        </w:rPr>
        <w:t xml:space="preserve">presents the learning rate of the methods during the training phase. The performance of three detectors during the training phase are similar. It is evident that the learning ability of methods are same. Authors maintained </w:t>
      </w:r>
      <w:r w:rsidRPr="00CD1438">
        <w:rPr>
          <w:rFonts w:ascii="Times New Roman" w:hAnsi="Times New Roman" w:cs="Times New Roman"/>
          <w:color w:val="202020"/>
          <w:shd w:val="clear" w:color="auto" w:fill="FFFFFF"/>
        </w:rPr>
        <w:lastRenderedPageBreak/>
        <w:t>similar parameters for all detectors.</w:t>
      </w:r>
      <w:r w:rsidRPr="00CD1438">
        <w:rPr>
          <w:rFonts w:ascii="Times New Roman" w:hAnsi="Times New Roman" w:cs="Times New Roman"/>
          <w:color w:val="202020"/>
          <w:shd w:val="clear" w:color="auto" w:fill="FFFFFF"/>
        </w:rPr>
        <w:t xml:space="preserve"> </w:t>
      </w:r>
      <w:r w:rsidRPr="00CD1438">
        <w:rPr>
          <w:rFonts w:ascii="Times New Roman" w:hAnsi="Times New Roman" w:cs="Times New Roman"/>
          <w:color w:val="202020"/>
          <w:shd w:val="clear" w:color="auto" w:fill="FFFFFF"/>
        </w:rPr>
        <w:t> The learning rate of LURL is reasonable comparing to other two methods. It indicates that ML based methods able to scan an average of 84% of dataset to learn the environment at the rate of 1.0.</w:t>
      </w:r>
    </w:p>
    <w:p w14:paraId="4FA91148" w14:textId="77777777" w:rsidR="009B742B" w:rsidRDefault="009B742B">
      <w:pPr>
        <w:rPr>
          <w:rFonts w:ascii="Open Sans" w:hAnsi="Open Sans" w:cs="Open Sans"/>
          <w:color w:val="1C1D1E"/>
          <w:shd w:val="clear" w:color="auto" w:fill="FFFFFF"/>
        </w:rPr>
      </w:pPr>
    </w:p>
    <w:p w14:paraId="68B52569" w14:textId="77777777" w:rsidR="00B61A19" w:rsidRDefault="00B61A19"/>
    <w:sectPr w:rsidR="00B61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4F"/>
    <w:rsid w:val="00100BE1"/>
    <w:rsid w:val="00474F4F"/>
    <w:rsid w:val="009B742B"/>
    <w:rsid w:val="00B61A19"/>
    <w:rsid w:val="00CA1794"/>
    <w:rsid w:val="00CD1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5FA9"/>
  <w15:chartTrackingRefBased/>
  <w15:docId w15:val="{9DDEEFA8-2964-4220-98A3-EEF065B8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7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one/article?id=10.1371/journal.pone.0258361" TargetMode="External"/><Relationship Id="rId5" Type="http://schemas.openxmlformats.org/officeDocument/2006/relationships/hyperlink" Target="https://journals.plos.org/plosone/article?id=10.1371/journal.pone.0258361" TargetMode="External"/><Relationship Id="rId4" Type="http://schemas.openxmlformats.org/officeDocument/2006/relationships/hyperlink" Target="https://journals.plos.org/plosone/article?id=10.1371/journal.pone.0258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dc:creator>
  <cp:keywords/>
  <dc:description/>
  <cp:lastModifiedBy>Swathi P</cp:lastModifiedBy>
  <cp:revision>1</cp:revision>
  <dcterms:created xsi:type="dcterms:W3CDTF">2022-09-23T16:05:00Z</dcterms:created>
  <dcterms:modified xsi:type="dcterms:W3CDTF">2022-09-23T16:29:00Z</dcterms:modified>
</cp:coreProperties>
</file>