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b w:val="1"/>
        </w:rPr>
      </w:pPr>
      <w:r w:rsidDel="00000000" w:rsidR="00000000" w:rsidRPr="00000000">
        <w:rPr>
          <w:b w:val="1"/>
          <w:rtl w:val="0"/>
        </w:rPr>
        <w:t xml:space="preserve">CORPORATE EMPLOYEE ATTRITION ANALYSIS: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b w:val="1"/>
          <w:rtl w:val="0"/>
        </w:rPr>
        <w:tab/>
        <w:tab/>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          Employees are the most important part of an organization. Successful employees meet deadlines, make sales, and build the brand through positive customer interactions.</w:t>
      </w:r>
    </w:p>
    <w:p w:rsidR="00000000" w:rsidDel="00000000" w:rsidP="00000000" w:rsidRDefault="00000000" w:rsidRPr="00000000" w14:paraId="00000007">
      <w:pPr>
        <w:ind w:left="720" w:firstLine="0"/>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           Employee attrition is a major cost to an organization and predicting such attrition is the most important requirement of the Human Resources department in many organizations. In this problem, your task is to predict the attrition rate of employees of an organization.</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sz w:val="20"/>
          <w:szCs w:val="20"/>
          <w:highlight w:val="white"/>
        </w:rPr>
      </w:pPr>
      <w:r w:rsidDel="00000000" w:rsidR="00000000" w:rsidRPr="00000000">
        <w:rPr>
          <w:sz w:val="20"/>
          <w:szCs w:val="20"/>
          <w:highlight w:val="white"/>
          <w:rtl w:val="0"/>
        </w:rPr>
        <w:t xml:space="preserve">Commonly referred to as a ‘churn rate,’ a company’s attrition rate is the rate at which people leave. If you break it down, it is the number of people who have left the company, divided by the average number of employees over a period of time</w:t>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         Among all employee related problems, employee attrition is one of the key problem in the today's scenario despite the changes in the external environment. Attrition is said to be gradual reduction in number of employees through resignation, death and retirement. The other name given for Attrition is attrition</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sz w:val="20"/>
          <w:szCs w:val="20"/>
          <w:rtl w:val="0"/>
        </w:rPr>
        <w:t xml:space="preserve">             A high attrition rate indicates that your employees have a lot of issues with your organization. Consequently, they'll only spread a bad word about your company. This will pose a huge risk to your company's reputation and make it difficult for you to find the right replacements.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