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3FC8" w:rsidRDefault="00680730">
      <w:pPr>
        <w:rPr>
          <w:rFonts w:ascii="Times New Roman" w:hAnsi="Times New Roman" w:cs="Times New Roman"/>
          <w:b/>
          <w:bCs/>
          <w:color w:val="000000"/>
          <w:sz w:val="32"/>
          <w:szCs w:val="32"/>
        </w:rPr>
      </w:pPr>
      <w:r w:rsidRPr="00680730">
        <w:rPr>
          <w:rFonts w:ascii="Times New Roman" w:hAnsi="Times New Roman" w:cs="Times New Roman"/>
          <w:b/>
          <w:bCs/>
          <w:color w:val="000000"/>
          <w:sz w:val="32"/>
          <w:szCs w:val="32"/>
        </w:rPr>
        <w:t>PROJECT DESIGN PHASE-I</w:t>
      </w:r>
      <w:r w:rsidRPr="00680730">
        <w:rPr>
          <w:rFonts w:ascii="Times New Roman" w:hAnsi="Times New Roman" w:cs="Times New Roman"/>
          <w:color w:val="000000"/>
          <w:sz w:val="32"/>
          <w:szCs w:val="32"/>
        </w:rPr>
        <w:t xml:space="preserve"> - </w:t>
      </w:r>
      <w:r w:rsidRPr="00680730">
        <w:rPr>
          <w:rFonts w:ascii="Times New Roman" w:hAnsi="Times New Roman" w:cs="Times New Roman"/>
          <w:b/>
          <w:bCs/>
          <w:color w:val="000000"/>
          <w:sz w:val="32"/>
          <w:szCs w:val="32"/>
        </w:rPr>
        <w:t>SOLUTION FIT TEMPLATE</w:t>
      </w:r>
    </w:p>
    <w:p w:rsidR="00680730" w:rsidRDefault="00680730">
      <w:pPr>
        <w:rPr>
          <w:rFonts w:ascii="Times New Roman" w:hAnsi="Times New Roman" w:cs="Times New Roman"/>
          <w:b/>
          <w:bCs/>
          <w:color w:val="000000"/>
          <w:sz w:val="36"/>
          <w:szCs w:val="36"/>
        </w:rPr>
      </w:pPr>
      <w:r w:rsidRPr="00680730">
        <w:rPr>
          <w:rFonts w:ascii="Times New Roman" w:hAnsi="Times New Roman" w:cs="Times New Roman"/>
          <w:b/>
          <w:bCs/>
          <w:color w:val="000000"/>
          <w:sz w:val="36"/>
          <w:szCs w:val="36"/>
        </w:rPr>
        <w:t>Project Title</w:t>
      </w:r>
      <w:r w:rsidRPr="00680730">
        <w:rPr>
          <w:rFonts w:ascii="Times New Roman" w:hAnsi="Times New Roman" w:cs="Times New Roman"/>
          <w:bCs/>
          <w:color w:val="000000"/>
          <w:sz w:val="32"/>
          <w:szCs w:val="32"/>
        </w:rPr>
        <w:t>: Io</w:t>
      </w:r>
      <w:r w:rsidR="00AC5D09">
        <w:rPr>
          <w:rFonts w:ascii="Times New Roman" w:hAnsi="Times New Roman" w:cs="Times New Roman"/>
          <w:bCs/>
          <w:color w:val="000000"/>
          <w:sz w:val="32"/>
          <w:szCs w:val="32"/>
        </w:rPr>
        <w:t>T Based Smart Crop Prote</w:t>
      </w:r>
      <w:r>
        <w:rPr>
          <w:rFonts w:ascii="Times New Roman" w:hAnsi="Times New Roman" w:cs="Times New Roman"/>
          <w:bCs/>
          <w:color w:val="000000"/>
          <w:sz w:val="32"/>
          <w:szCs w:val="32"/>
        </w:rPr>
        <w:t>ction System for    Agriculture</w:t>
      </w:r>
      <w:r w:rsidRPr="00680730">
        <w:rPr>
          <w:rFonts w:ascii="Times New Roman" w:hAnsi="Times New Roman" w:cs="Times New Roman"/>
          <w:b/>
          <w:bCs/>
          <w:color w:val="000000"/>
          <w:sz w:val="36"/>
          <w:szCs w:val="36"/>
        </w:rPr>
        <w:t xml:space="preserve">  </w:t>
      </w:r>
    </w:p>
    <w:p w:rsidR="00680730" w:rsidRPr="00680730" w:rsidRDefault="00680730" w:rsidP="00680730">
      <w:pPr>
        <w:pStyle w:val="NormalWeb"/>
        <w:spacing w:before="0" w:beforeAutospacing="0" w:after="0" w:afterAutospacing="0"/>
        <w:rPr>
          <w:sz w:val="36"/>
          <w:szCs w:val="36"/>
        </w:rPr>
      </w:pPr>
      <w:r w:rsidRPr="00680730">
        <w:rPr>
          <w:b/>
          <w:bCs/>
          <w:color w:val="000000"/>
          <w:sz w:val="36"/>
          <w:szCs w:val="36"/>
        </w:rPr>
        <w:t xml:space="preserve"> Team ID: </w:t>
      </w:r>
      <w:r w:rsidRPr="00A769F8">
        <w:rPr>
          <w:color w:val="000000"/>
          <w:sz w:val="32"/>
          <w:szCs w:val="32"/>
        </w:rPr>
        <w:t>PNT2022TMID</w:t>
      </w:r>
      <w:r w:rsidRPr="003139DB">
        <w:rPr>
          <w:color w:val="000000"/>
          <w:sz w:val="32"/>
          <w:szCs w:val="32"/>
        </w:rPr>
        <w:t>48304</w:t>
      </w:r>
    </w:p>
    <w:tbl>
      <w:tblPr>
        <w:tblStyle w:val="TableGrid"/>
        <w:tblpPr w:leftFromText="180" w:rightFromText="180" w:vertAnchor="page" w:horzAnchor="margin" w:tblpX="-919" w:tblpY="4566"/>
        <w:tblW w:w="11448" w:type="dxa"/>
        <w:tblLook w:val="04A0"/>
      </w:tblPr>
      <w:tblGrid>
        <w:gridCol w:w="536"/>
        <w:gridCol w:w="3401"/>
        <w:gridCol w:w="3540"/>
        <w:gridCol w:w="3399"/>
        <w:gridCol w:w="572"/>
      </w:tblGrid>
      <w:tr w:rsidR="00BE3294" w:rsidRPr="00BE3294" w:rsidTr="00455197">
        <w:trPr>
          <w:trHeight w:val="1265"/>
        </w:trPr>
        <w:tc>
          <w:tcPr>
            <w:tcW w:w="536" w:type="dxa"/>
            <w:tcBorders>
              <w:top w:val="single" w:sz="4" w:space="0" w:color="D60093"/>
              <w:left w:val="single" w:sz="4" w:space="0" w:color="D60093"/>
              <w:bottom w:val="single" w:sz="4" w:space="0" w:color="CC0066"/>
              <w:right w:val="single" w:sz="4" w:space="0" w:color="D60093"/>
            </w:tcBorders>
            <w:shd w:val="clear" w:color="auto" w:fill="CC0066"/>
          </w:tcPr>
          <w:p w:rsidR="00BE3294" w:rsidRPr="00BE3294" w:rsidRDefault="00BE3294" w:rsidP="00455197">
            <w:pPr>
              <w:rPr>
                <w:rFonts w:ascii="Times New Roman" w:hAnsi="Times New Roman" w:cs="Times New Roman"/>
                <w:b/>
                <w:sz w:val="32"/>
                <w:szCs w:val="32"/>
              </w:rPr>
            </w:pPr>
          </w:p>
          <w:p w:rsidR="00BE3294" w:rsidRPr="00BE3294" w:rsidRDefault="00BE3294" w:rsidP="00455197">
            <w:pPr>
              <w:rPr>
                <w:rFonts w:ascii="Times New Roman" w:hAnsi="Times New Roman" w:cs="Times New Roman"/>
                <w:b/>
                <w:sz w:val="32"/>
                <w:szCs w:val="32"/>
              </w:rPr>
            </w:pPr>
          </w:p>
        </w:tc>
        <w:tc>
          <w:tcPr>
            <w:tcW w:w="3402" w:type="dxa"/>
            <w:tcBorders>
              <w:top w:val="single" w:sz="4" w:space="0" w:color="D60093"/>
              <w:left w:val="single" w:sz="4" w:space="0" w:color="D60093"/>
              <w:bottom w:val="single" w:sz="4" w:space="0" w:color="D60093"/>
              <w:right w:val="single" w:sz="4" w:space="0" w:color="D60093"/>
            </w:tcBorders>
          </w:tcPr>
          <w:p w:rsidR="00BE3294" w:rsidRPr="00BE3294" w:rsidRDefault="007D386B" w:rsidP="00455197">
            <w:pPr>
              <w:rPr>
                <w:rFonts w:ascii="Times New Roman" w:hAnsi="Times New Roman" w:cs="Times New Roman"/>
                <w:b/>
                <w:sz w:val="32"/>
                <w:szCs w:val="32"/>
              </w:rPr>
            </w:pPr>
            <w:r>
              <w:rPr>
                <w:rFonts w:ascii="Times New Roman" w:hAnsi="Times New Roman" w:cs="Times New Roman"/>
                <w:b/>
                <w:sz w:val="32"/>
                <w:szCs w:val="32"/>
              </w:rPr>
              <w:t>1.Customer S</w:t>
            </w:r>
            <w:r w:rsidR="00BE3294" w:rsidRPr="00BE3294">
              <w:rPr>
                <w:rFonts w:ascii="Times New Roman" w:hAnsi="Times New Roman" w:cs="Times New Roman"/>
                <w:b/>
                <w:sz w:val="32"/>
                <w:szCs w:val="32"/>
              </w:rPr>
              <w:t>egments:</w:t>
            </w:r>
          </w:p>
          <w:p w:rsidR="00BE3294" w:rsidRPr="00BE3294"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w:t>
            </w:r>
            <w:r w:rsidR="00BE3294" w:rsidRPr="00BE3294">
              <w:rPr>
                <w:rFonts w:ascii="Times New Roman" w:hAnsi="Times New Roman" w:cs="Times New Roman"/>
                <w:sz w:val="32"/>
                <w:szCs w:val="32"/>
              </w:rPr>
              <w:t>Farmer is our customer.</w:t>
            </w:r>
          </w:p>
        </w:tc>
        <w:tc>
          <w:tcPr>
            <w:tcW w:w="3542" w:type="dxa"/>
            <w:tcBorders>
              <w:top w:val="single" w:sz="4" w:space="0" w:color="D60093"/>
              <w:left w:val="single" w:sz="4" w:space="0" w:color="D60093"/>
              <w:bottom w:val="single" w:sz="4" w:space="0" w:color="D60093"/>
              <w:right w:val="single" w:sz="4" w:space="0" w:color="D60093"/>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6.Customer Constrains:</w:t>
            </w:r>
          </w:p>
          <w:p w:rsidR="007D386B" w:rsidRP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Low availability of improved or hybrid seed, lack of seed multiplication capacity, lack of irrigation and water constraints.</w:t>
            </w:r>
          </w:p>
        </w:tc>
        <w:tc>
          <w:tcPr>
            <w:tcW w:w="3401" w:type="dxa"/>
            <w:tcBorders>
              <w:top w:val="single" w:sz="4" w:space="0" w:color="D60093"/>
              <w:left w:val="single" w:sz="4" w:space="0" w:color="D60093"/>
              <w:bottom w:val="single" w:sz="4" w:space="0" w:color="D60093"/>
              <w:right w:val="single" w:sz="4" w:space="0" w:color="D60093"/>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5.Available Solutions:</w:t>
            </w:r>
          </w:p>
          <w:p w:rsid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Install new or existing internet lines such as wifi and fiber optics in our location.</w:t>
            </w:r>
          </w:p>
          <w:p w:rsid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Invest more in farm productivity.</w:t>
            </w:r>
          </w:p>
          <w:p w:rsidR="007D386B" w:rsidRPr="007D386B" w:rsidRDefault="007D386B" w:rsidP="00455197">
            <w:pPr>
              <w:rPr>
                <w:rFonts w:ascii="Times New Roman" w:hAnsi="Times New Roman" w:cs="Times New Roman"/>
                <w:sz w:val="32"/>
                <w:szCs w:val="32"/>
              </w:rPr>
            </w:pPr>
            <w:r>
              <w:rPr>
                <w:rFonts w:ascii="Times New Roman" w:hAnsi="Times New Roman" w:cs="Times New Roman"/>
                <w:sz w:val="32"/>
                <w:szCs w:val="32"/>
              </w:rPr>
              <w:t xml:space="preserve">    Adoption of new technologies better crop production.</w:t>
            </w:r>
          </w:p>
        </w:tc>
        <w:tc>
          <w:tcPr>
            <w:tcW w:w="567" w:type="dxa"/>
            <w:tcBorders>
              <w:top w:val="single" w:sz="4" w:space="0" w:color="D60093"/>
              <w:left w:val="single" w:sz="4" w:space="0" w:color="D60093"/>
              <w:bottom w:val="single" w:sz="4" w:space="0" w:color="D60093"/>
              <w:right w:val="single" w:sz="4" w:space="0" w:color="D60093"/>
            </w:tcBorders>
            <w:shd w:val="clear" w:color="auto" w:fill="CC0066"/>
          </w:tcPr>
          <w:p w:rsidR="00BE3294" w:rsidRPr="00BE3294" w:rsidRDefault="00BE3294" w:rsidP="00455197">
            <w:pPr>
              <w:rPr>
                <w:rFonts w:ascii="Times New Roman" w:hAnsi="Times New Roman" w:cs="Times New Roman"/>
                <w:b/>
                <w:sz w:val="32"/>
                <w:szCs w:val="32"/>
              </w:rPr>
            </w:pPr>
          </w:p>
          <w:p w:rsidR="00BE3294" w:rsidRPr="00BE3294" w:rsidRDefault="00BE3294" w:rsidP="00455197">
            <w:pPr>
              <w:rPr>
                <w:rFonts w:ascii="Times New Roman" w:hAnsi="Times New Roman" w:cs="Times New Roman"/>
                <w:b/>
                <w:sz w:val="32"/>
                <w:szCs w:val="32"/>
              </w:rPr>
            </w:pPr>
          </w:p>
        </w:tc>
      </w:tr>
      <w:tr w:rsidR="00BE3294" w:rsidRPr="00BE3294" w:rsidTr="00455197">
        <w:trPr>
          <w:trHeight w:val="1128"/>
        </w:trPr>
        <w:tc>
          <w:tcPr>
            <w:tcW w:w="536" w:type="dxa"/>
            <w:tcBorders>
              <w:top w:val="single" w:sz="4" w:space="0" w:color="CC0066"/>
              <w:left w:val="single" w:sz="4" w:space="0" w:color="FFC000"/>
              <w:bottom w:val="single" w:sz="4" w:space="0" w:color="FFC000"/>
              <w:right w:val="single" w:sz="4" w:space="0" w:color="FFC000"/>
            </w:tcBorders>
            <w:shd w:val="clear" w:color="auto" w:fill="FFC000"/>
          </w:tcPr>
          <w:p w:rsidR="00BE3294" w:rsidRPr="00BE3294" w:rsidRDefault="00BE3294" w:rsidP="00455197">
            <w:pPr>
              <w:rPr>
                <w:rFonts w:ascii="Times New Roman" w:hAnsi="Times New Roman" w:cs="Times New Roman"/>
                <w:b/>
                <w:sz w:val="32"/>
                <w:szCs w:val="32"/>
              </w:rPr>
            </w:pPr>
          </w:p>
        </w:tc>
        <w:tc>
          <w:tcPr>
            <w:tcW w:w="3402" w:type="dxa"/>
            <w:tcBorders>
              <w:top w:val="single" w:sz="4" w:space="0" w:color="D60093"/>
              <w:left w:val="single" w:sz="4" w:space="0" w:color="FFC000"/>
              <w:bottom w:val="single" w:sz="4" w:space="0" w:color="FFC000"/>
              <w:right w:val="single" w:sz="4" w:space="0" w:color="FFC000"/>
            </w:tcBorders>
          </w:tcPr>
          <w:p w:rsidR="00BE3294" w:rsidRDefault="007D386B" w:rsidP="00455197">
            <w:pPr>
              <w:rPr>
                <w:rFonts w:ascii="Times New Roman" w:hAnsi="Times New Roman" w:cs="Times New Roman"/>
                <w:b/>
                <w:sz w:val="32"/>
                <w:szCs w:val="32"/>
              </w:rPr>
            </w:pPr>
            <w:r>
              <w:rPr>
                <w:rFonts w:ascii="Times New Roman" w:hAnsi="Times New Roman" w:cs="Times New Roman"/>
                <w:b/>
                <w:sz w:val="32"/>
                <w:szCs w:val="32"/>
              </w:rPr>
              <w:t>2.Job-to-be-done/problems:</w:t>
            </w:r>
          </w:p>
          <w:p w:rsidR="007D386B" w:rsidRPr="007D386B" w:rsidRDefault="007D386B"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Protecting crops from animals by using PIR sensor.</w:t>
            </w:r>
          </w:p>
        </w:tc>
        <w:tc>
          <w:tcPr>
            <w:tcW w:w="3542" w:type="dxa"/>
            <w:tcBorders>
              <w:top w:val="single" w:sz="4" w:space="0" w:color="D60093"/>
              <w:left w:val="single" w:sz="4" w:space="0" w:color="FFC000"/>
              <w:bottom w:val="single" w:sz="4" w:space="0" w:color="FFC000"/>
              <w:right w:val="single" w:sz="4" w:space="0" w:color="FFC000"/>
            </w:tcBorders>
          </w:tcPr>
          <w:p w:rsidR="007D386B" w:rsidRDefault="007D386B" w:rsidP="00455197">
            <w:pPr>
              <w:rPr>
                <w:rFonts w:ascii="Times New Roman" w:hAnsi="Times New Roman" w:cs="Times New Roman"/>
                <w:b/>
                <w:sz w:val="32"/>
                <w:szCs w:val="32"/>
              </w:rPr>
            </w:pPr>
            <w:r>
              <w:rPr>
                <w:rFonts w:ascii="Times New Roman" w:hAnsi="Times New Roman" w:cs="Times New Roman"/>
                <w:b/>
                <w:sz w:val="32"/>
                <w:szCs w:val="32"/>
              </w:rPr>
              <w:t>9.Problem Root Cause:</w:t>
            </w:r>
          </w:p>
          <w:p w:rsidR="00BE3294" w:rsidRPr="007D386B" w:rsidRDefault="007D386B" w:rsidP="00455197">
            <w:pPr>
              <w:rPr>
                <w:rFonts w:ascii="Times New Roman" w:hAnsi="Times New Roman" w:cs="Times New Roman"/>
                <w:sz w:val="32"/>
                <w:szCs w:val="32"/>
              </w:rPr>
            </w:pPr>
            <w:r>
              <w:rPr>
                <w:rFonts w:ascii="Times New Roman" w:hAnsi="Times New Roman" w:cs="Times New Roman"/>
                <w:b/>
                <w:sz w:val="32"/>
                <w:szCs w:val="32"/>
              </w:rPr>
              <w:t xml:space="preserve">   </w:t>
            </w:r>
            <w:r w:rsidRPr="007D386B">
              <w:rPr>
                <w:rFonts w:ascii="Times New Roman" w:hAnsi="Times New Roman" w:cs="Times New Roman"/>
                <w:sz w:val="32"/>
                <w:szCs w:val="32"/>
              </w:rPr>
              <w:t>climatic change, pollutants, irrigation probl</w:t>
            </w:r>
            <w:r>
              <w:rPr>
                <w:rFonts w:ascii="Times New Roman" w:hAnsi="Times New Roman" w:cs="Times New Roman"/>
                <w:sz w:val="32"/>
                <w:szCs w:val="32"/>
              </w:rPr>
              <w:t>em, soil degradation, waste.</w:t>
            </w:r>
          </w:p>
        </w:tc>
        <w:tc>
          <w:tcPr>
            <w:tcW w:w="3401" w:type="dxa"/>
            <w:tcBorders>
              <w:top w:val="single" w:sz="4" w:space="0" w:color="D60093"/>
              <w:left w:val="single" w:sz="4" w:space="0" w:color="FFC000"/>
              <w:bottom w:val="single" w:sz="4" w:space="0" w:color="FFC000"/>
              <w:right w:val="single" w:sz="4" w:space="0" w:color="FFC000"/>
            </w:tcBorders>
          </w:tcPr>
          <w:p w:rsidR="00BE3294" w:rsidRDefault="002755FC" w:rsidP="00455197">
            <w:pPr>
              <w:rPr>
                <w:rFonts w:ascii="Times New Roman" w:hAnsi="Times New Roman" w:cs="Times New Roman"/>
                <w:b/>
                <w:sz w:val="32"/>
                <w:szCs w:val="32"/>
              </w:rPr>
            </w:pPr>
            <w:r>
              <w:rPr>
                <w:rFonts w:ascii="Times New Roman" w:hAnsi="Times New Roman" w:cs="Times New Roman"/>
                <w:b/>
                <w:sz w:val="32"/>
                <w:szCs w:val="32"/>
              </w:rPr>
              <w:t>7.Behaviour:</w:t>
            </w:r>
          </w:p>
          <w:p w:rsidR="002755FC" w:rsidRPr="002755FC" w:rsidRDefault="002755FC"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The farmers must to know how to process seeds and prepare fields for planting. It can be done by better analysis of soil and plant conditions and provide actuate information about weather conditions. </w:t>
            </w:r>
          </w:p>
        </w:tc>
        <w:tc>
          <w:tcPr>
            <w:tcW w:w="567" w:type="dxa"/>
            <w:tcBorders>
              <w:top w:val="single" w:sz="4" w:space="0" w:color="D60093"/>
              <w:left w:val="single" w:sz="4" w:space="0" w:color="FFC000"/>
              <w:bottom w:val="single" w:sz="4" w:space="0" w:color="FFC000"/>
              <w:right w:val="single" w:sz="4" w:space="0" w:color="FFC000"/>
            </w:tcBorders>
            <w:shd w:val="clear" w:color="auto" w:fill="FFC000"/>
          </w:tcPr>
          <w:p w:rsidR="00BE3294" w:rsidRPr="00BE3294" w:rsidRDefault="00BE3294" w:rsidP="00455197">
            <w:pPr>
              <w:rPr>
                <w:rFonts w:ascii="Times New Roman" w:hAnsi="Times New Roman" w:cs="Times New Roman"/>
                <w:b/>
                <w:sz w:val="32"/>
                <w:szCs w:val="32"/>
              </w:rPr>
            </w:pPr>
          </w:p>
        </w:tc>
      </w:tr>
      <w:tr w:rsidR="00BE3294" w:rsidRPr="00BE3294" w:rsidTr="00455197">
        <w:trPr>
          <w:trHeight w:val="1130"/>
        </w:trPr>
        <w:tc>
          <w:tcPr>
            <w:tcW w:w="536" w:type="dxa"/>
            <w:tcBorders>
              <w:top w:val="single" w:sz="4" w:space="0" w:color="FFC000"/>
              <w:left w:val="single" w:sz="4" w:space="0" w:color="008000"/>
              <w:bottom w:val="single" w:sz="4" w:space="0" w:color="008000"/>
              <w:right w:val="single" w:sz="4" w:space="0" w:color="008000"/>
            </w:tcBorders>
            <w:shd w:val="clear" w:color="auto" w:fill="008000"/>
          </w:tcPr>
          <w:p w:rsidR="00BE3294" w:rsidRPr="00BE3294" w:rsidRDefault="00BE3294" w:rsidP="00455197">
            <w:pPr>
              <w:rPr>
                <w:rFonts w:ascii="Times New Roman" w:hAnsi="Times New Roman" w:cs="Times New Roman"/>
                <w:b/>
                <w:sz w:val="32"/>
                <w:szCs w:val="32"/>
              </w:rPr>
            </w:pPr>
          </w:p>
        </w:tc>
        <w:tc>
          <w:tcPr>
            <w:tcW w:w="3402" w:type="dxa"/>
            <w:tcBorders>
              <w:top w:val="single" w:sz="4" w:space="0" w:color="FFC000"/>
              <w:left w:val="single" w:sz="4" w:space="0" w:color="008000"/>
              <w:bottom w:val="single" w:sz="4" w:space="0" w:color="008000"/>
              <w:right w:val="single" w:sz="4" w:space="0" w:color="008000"/>
            </w:tcBorders>
          </w:tcPr>
          <w:p w:rsidR="00BE3294" w:rsidRDefault="002755FC" w:rsidP="00455197">
            <w:pPr>
              <w:rPr>
                <w:rFonts w:ascii="Times New Roman" w:hAnsi="Times New Roman" w:cs="Times New Roman"/>
                <w:b/>
                <w:sz w:val="32"/>
                <w:szCs w:val="32"/>
              </w:rPr>
            </w:pPr>
            <w:r>
              <w:rPr>
                <w:rFonts w:ascii="Times New Roman" w:hAnsi="Times New Roman" w:cs="Times New Roman"/>
                <w:b/>
                <w:sz w:val="32"/>
                <w:szCs w:val="32"/>
              </w:rPr>
              <w:t>3.Triggers:</w:t>
            </w:r>
          </w:p>
          <w:p w:rsidR="002755FC" w:rsidRPr="002755FC" w:rsidRDefault="002755FC"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Feeding a growing population, providing a livelihood for farmers, protecting the environment.</w:t>
            </w:r>
          </w:p>
        </w:tc>
        <w:tc>
          <w:tcPr>
            <w:tcW w:w="3542" w:type="dxa"/>
            <w:tcBorders>
              <w:top w:val="single" w:sz="4" w:space="0" w:color="FFC000"/>
              <w:left w:val="single" w:sz="4" w:space="0" w:color="008000"/>
              <w:bottom w:val="single" w:sz="4" w:space="0" w:color="008000"/>
              <w:right w:val="single" w:sz="4" w:space="0" w:color="008000"/>
            </w:tcBorders>
          </w:tcPr>
          <w:p w:rsidR="00BE3294" w:rsidRDefault="00FB4C97" w:rsidP="00455197">
            <w:pPr>
              <w:rPr>
                <w:rFonts w:ascii="Times New Roman" w:hAnsi="Times New Roman" w:cs="Times New Roman"/>
                <w:b/>
                <w:sz w:val="32"/>
                <w:szCs w:val="32"/>
              </w:rPr>
            </w:pPr>
            <w:r>
              <w:rPr>
                <w:rFonts w:ascii="Times New Roman" w:hAnsi="Times New Roman" w:cs="Times New Roman"/>
                <w:b/>
                <w:sz w:val="32"/>
                <w:szCs w:val="32"/>
              </w:rPr>
              <w:t>10. Solution:</w:t>
            </w:r>
          </w:p>
          <w:p w:rsidR="00FB4C97" w:rsidRP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We can know the real-time status of the crops by capturing data from sensors, using predictive analysis, we can make better decisions related to harvesting. It </w:t>
            </w:r>
            <w:r>
              <w:rPr>
                <w:rFonts w:ascii="Times New Roman" w:hAnsi="Times New Roman" w:cs="Times New Roman"/>
                <w:sz w:val="32"/>
                <w:szCs w:val="32"/>
              </w:rPr>
              <w:lastRenderedPageBreak/>
              <w:t xml:space="preserve">uses modern technology to increase quantity and quality of agriculture products. </w:t>
            </w:r>
          </w:p>
        </w:tc>
        <w:tc>
          <w:tcPr>
            <w:tcW w:w="3401" w:type="dxa"/>
            <w:tcBorders>
              <w:top w:val="single" w:sz="4" w:space="0" w:color="FFC000"/>
              <w:left w:val="single" w:sz="4" w:space="0" w:color="008000"/>
              <w:bottom w:val="single" w:sz="4" w:space="0" w:color="008000"/>
              <w:right w:val="single" w:sz="4" w:space="0" w:color="008000"/>
            </w:tcBorders>
          </w:tcPr>
          <w:p w:rsidR="00BE3294" w:rsidRDefault="00FB4C97" w:rsidP="00455197">
            <w:pPr>
              <w:rPr>
                <w:rFonts w:ascii="Times New Roman" w:hAnsi="Times New Roman" w:cs="Times New Roman"/>
                <w:b/>
                <w:sz w:val="32"/>
                <w:szCs w:val="32"/>
              </w:rPr>
            </w:pPr>
            <w:r>
              <w:rPr>
                <w:rFonts w:ascii="Times New Roman" w:hAnsi="Times New Roman" w:cs="Times New Roman"/>
                <w:b/>
                <w:sz w:val="32"/>
                <w:szCs w:val="32"/>
              </w:rPr>
              <w:lastRenderedPageBreak/>
              <w:t>8.Channels of Behaviour:</w:t>
            </w:r>
          </w:p>
          <w:p w:rsidR="00FB4C97" w:rsidRDefault="00FB4C97" w:rsidP="00455197">
            <w:pPr>
              <w:rPr>
                <w:rFonts w:ascii="Times New Roman" w:hAnsi="Times New Roman" w:cs="Times New Roman"/>
                <w:b/>
                <w:sz w:val="32"/>
                <w:szCs w:val="32"/>
              </w:rPr>
            </w:pPr>
            <w:r>
              <w:rPr>
                <w:rFonts w:ascii="Times New Roman" w:hAnsi="Times New Roman" w:cs="Times New Roman"/>
                <w:b/>
                <w:sz w:val="32"/>
                <w:szCs w:val="32"/>
              </w:rPr>
              <w:t>Online:</w:t>
            </w:r>
          </w:p>
          <w:p w:rsid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 xml:space="preserve">By creating apps farmers can directly ask the question and query to the agriculture experts also they can </w:t>
            </w:r>
            <w:r>
              <w:rPr>
                <w:rFonts w:ascii="Times New Roman" w:hAnsi="Times New Roman" w:cs="Times New Roman"/>
                <w:sz w:val="32"/>
                <w:szCs w:val="32"/>
              </w:rPr>
              <w:lastRenderedPageBreak/>
              <w:t>watch their videos related to new technology this helps in improving crops and raising harvesting.</w:t>
            </w:r>
          </w:p>
          <w:p w:rsidR="00FB4C97" w:rsidRDefault="00FB4C97" w:rsidP="00455197">
            <w:pPr>
              <w:rPr>
                <w:rFonts w:ascii="Times New Roman" w:hAnsi="Times New Roman" w:cs="Times New Roman"/>
                <w:b/>
                <w:sz w:val="32"/>
                <w:szCs w:val="32"/>
              </w:rPr>
            </w:pPr>
            <w:r>
              <w:rPr>
                <w:rFonts w:ascii="Times New Roman" w:hAnsi="Times New Roman" w:cs="Times New Roman"/>
                <w:b/>
                <w:sz w:val="32"/>
                <w:szCs w:val="32"/>
              </w:rPr>
              <w:t>Offline:</w:t>
            </w:r>
          </w:p>
          <w:p w:rsidR="00FB4C97" w:rsidRPr="00FB4C97" w:rsidRDefault="00FB4C97" w:rsidP="00455197">
            <w:pPr>
              <w:rPr>
                <w:rFonts w:ascii="Times New Roman" w:hAnsi="Times New Roman" w:cs="Times New Roman"/>
                <w:sz w:val="32"/>
                <w:szCs w:val="32"/>
              </w:rPr>
            </w:pPr>
            <w:r>
              <w:rPr>
                <w:rFonts w:ascii="Times New Roman" w:hAnsi="Times New Roman" w:cs="Times New Roman"/>
                <w:b/>
                <w:sz w:val="32"/>
                <w:szCs w:val="32"/>
              </w:rPr>
              <w:t xml:space="preserve">   </w:t>
            </w:r>
            <w:r w:rsidR="00455197">
              <w:rPr>
                <w:rFonts w:ascii="Times New Roman" w:hAnsi="Times New Roman" w:cs="Times New Roman"/>
                <w:sz w:val="32"/>
                <w:szCs w:val="32"/>
              </w:rPr>
              <w:t>By supporting local farmers, people will not only save money within the community and improve the economy in the area but they will also get better quality products at lower prices.</w:t>
            </w:r>
          </w:p>
        </w:tc>
        <w:tc>
          <w:tcPr>
            <w:tcW w:w="567" w:type="dxa"/>
            <w:tcBorders>
              <w:top w:val="single" w:sz="4" w:space="0" w:color="FFC000"/>
              <w:left w:val="single" w:sz="4" w:space="0" w:color="008000"/>
              <w:bottom w:val="single" w:sz="4" w:space="0" w:color="008000"/>
              <w:right w:val="single" w:sz="4" w:space="0" w:color="008000"/>
            </w:tcBorders>
            <w:shd w:val="clear" w:color="auto" w:fill="008000"/>
          </w:tcPr>
          <w:p w:rsidR="00BE3294" w:rsidRPr="00BE3294" w:rsidRDefault="00BE3294" w:rsidP="00455197">
            <w:pPr>
              <w:rPr>
                <w:rFonts w:ascii="Times New Roman" w:hAnsi="Times New Roman" w:cs="Times New Roman"/>
                <w:b/>
                <w:sz w:val="32"/>
                <w:szCs w:val="32"/>
              </w:rPr>
            </w:pPr>
          </w:p>
        </w:tc>
      </w:tr>
      <w:tr w:rsidR="00455197" w:rsidTr="00455197">
        <w:tblPrEx>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000"/>
        </w:tblPrEx>
        <w:trPr>
          <w:trHeight w:val="1991"/>
        </w:trPr>
        <w:tc>
          <w:tcPr>
            <w:tcW w:w="536" w:type="dxa"/>
            <w:tcBorders>
              <w:left w:val="single" w:sz="4" w:space="0" w:color="FF0000"/>
              <w:bottom w:val="single" w:sz="4" w:space="0" w:color="FF0000"/>
              <w:right w:val="single" w:sz="4" w:space="0" w:color="FF0000"/>
            </w:tcBorders>
            <w:shd w:val="clear" w:color="auto" w:fill="FF0000"/>
          </w:tcPr>
          <w:p w:rsidR="00455197" w:rsidRDefault="00455197" w:rsidP="00455197">
            <w:pPr>
              <w:rPr>
                <w:rFonts w:ascii="Times New Roman" w:hAnsi="Times New Roman" w:cs="Times New Roman"/>
                <w:b/>
                <w:sz w:val="32"/>
                <w:szCs w:val="32"/>
              </w:rPr>
            </w:pPr>
          </w:p>
        </w:tc>
        <w:tc>
          <w:tcPr>
            <w:tcW w:w="10340" w:type="dxa"/>
            <w:gridSpan w:val="3"/>
            <w:tcBorders>
              <w:left w:val="single" w:sz="4" w:space="0" w:color="FF0000"/>
              <w:bottom w:val="single" w:sz="4" w:space="0" w:color="FF0000"/>
              <w:right w:val="single" w:sz="4" w:space="0" w:color="FF0000"/>
            </w:tcBorders>
          </w:tcPr>
          <w:p w:rsidR="00455197" w:rsidRDefault="00455197" w:rsidP="00455197">
            <w:pPr>
              <w:rPr>
                <w:rFonts w:ascii="Times New Roman" w:hAnsi="Times New Roman" w:cs="Times New Roman"/>
                <w:b/>
                <w:sz w:val="32"/>
                <w:szCs w:val="32"/>
              </w:rPr>
            </w:pPr>
            <w:r>
              <w:rPr>
                <w:rFonts w:ascii="Times New Roman" w:hAnsi="Times New Roman" w:cs="Times New Roman"/>
                <w:b/>
                <w:sz w:val="32"/>
                <w:szCs w:val="32"/>
              </w:rPr>
              <w:t>4.Emotoins:Before/After:</w:t>
            </w:r>
          </w:p>
          <w:p w:rsidR="00455197" w:rsidRPr="00455197" w:rsidRDefault="00455197" w:rsidP="00455197">
            <w:pPr>
              <w:rPr>
                <w:rFonts w:ascii="Times New Roman" w:hAnsi="Times New Roman" w:cs="Times New Roman"/>
                <w:sz w:val="32"/>
                <w:szCs w:val="32"/>
              </w:rPr>
            </w:pPr>
            <w:r>
              <w:rPr>
                <w:rFonts w:ascii="Times New Roman" w:hAnsi="Times New Roman" w:cs="Times New Roman"/>
                <w:b/>
                <w:sz w:val="32"/>
                <w:szCs w:val="32"/>
              </w:rPr>
              <w:t xml:space="preserve">    </w:t>
            </w:r>
            <w:r>
              <w:rPr>
                <w:rFonts w:ascii="Times New Roman" w:hAnsi="Times New Roman" w:cs="Times New Roman"/>
                <w:sz w:val="32"/>
                <w:szCs w:val="32"/>
              </w:rPr>
              <w:t>Frustrated, disappointed, unfulfilled, anger, fear.</w:t>
            </w:r>
          </w:p>
        </w:tc>
        <w:tc>
          <w:tcPr>
            <w:tcW w:w="572" w:type="dxa"/>
            <w:tcBorders>
              <w:left w:val="single" w:sz="4" w:space="0" w:color="FF0000"/>
              <w:bottom w:val="single" w:sz="4" w:space="0" w:color="FF0000"/>
              <w:right w:val="single" w:sz="4" w:space="0" w:color="FF0000"/>
            </w:tcBorders>
            <w:shd w:val="clear" w:color="auto" w:fill="FF0000"/>
          </w:tcPr>
          <w:p w:rsidR="00455197" w:rsidRDefault="00455197" w:rsidP="00455197">
            <w:pPr>
              <w:rPr>
                <w:rFonts w:ascii="Times New Roman" w:hAnsi="Times New Roman" w:cs="Times New Roman"/>
                <w:b/>
                <w:sz w:val="32"/>
                <w:szCs w:val="32"/>
              </w:rPr>
            </w:pPr>
          </w:p>
        </w:tc>
      </w:tr>
    </w:tbl>
    <w:p w:rsidR="00680730" w:rsidRPr="00BE3294" w:rsidRDefault="00680730">
      <w:pPr>
        <w:rPr>
          <w:rFonts w:ascii="Times New Roman" w:hAnsi="Times New Roman" w:cs="Times New Roman"/>
          <w:b/>
          <w:sz w:val="32"/>
          <w:szCs w:val="32"/>
        </w:rPr>
      </w:pPr>
    </w:p>
    <w:sectPr w:rsidR="00680730" w:rsidRPr="00BE3294" w:rsidSect="00DB3FC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680730"/>
    <w:rsid w:val="00137CDC"/>
    <w:rsid w:val="002755FC"/>
    <w:rsid w:val="00455197"/>
    <w:rsid w:val="00680730"/>
    <w:rsid w:val="00730B57"/>
    <w:rsid w:val="007D386B"/>
    <w:rsid w:val="00A36AF0"/>
    <w:rsid w:val="00AC5D09"/>
    <w:rsid w:val="00BE3294"/>
    <w:rsid w:val="00DB3FC8"/>
    <w:rsid w:val="00E06CF5"/>
    <w:rsid w:val="00FB4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F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0730"/>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07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2338390">
      <w:bodyDiv w:val="1"/>
      <w:marLeft w:val="0"/>
      <w:marRight w:val="0"/>
      <w:marTop w:val="0"/>
      <w:marBottom w:val="0"/>
      <w:divBdr>
        <w:top w:val="none" w:sz="0" w:space="0" w:color="auto"/>
        <w:left w:val="none" w:sz="0" w:space="0" w:color="auto"/>
        <w:bottom w:val="none" w:sz="0" w:space="0" w:color="auto"/>
        <w:right w:val="none" w:sz="0" w:space="0" w:color="auto"/>
      </w:divBdr>
    </w:div>
    <w:div w:id="1074744769">
      <w:bodyDiv w:val="1"/>
      <w:marLeft w:val="0"/>
      <w:marRight w:val="0"/>
      <w:marTop w:val="0"/>
      <w:marBottom w:val="0"/>
      <w:divBdr>
        <w:top w:val="none" w:sz="0" w:space="0" w:color="auto"/>
        <w:left w:val="none" w:sz="0" w:space="0" w:color="auto"/>
        <w:bottom w:val="none" w:sz="0" w:space="0" w:color="auto"/>
        <w:right w:val="none" w:sz="0" w:space="0" w:color="auto"/>
      </w:divBdr>
      <w:divsChild>
        <w:div w:id="540242226">
          <w:marLeft w:val="272"/>
          <w:marRight w:val="0"/>
          <w:marTop w:val="0"/>
          <w:marBottom w:val="0"/>
          <w:divBdr>
            <w:top w:val="none" w:sz="0" w:space="0" w:color="auto"/>
            <w:left w:val="none" w:sz="0" w:space="0" w:color="auto"/>
            <w:bottom w:val="none" w:sz="0" w:space="0" w:color="auto"/>
            <w:right w:val="none" w:sz="0" w:space="0" w:color="auto"/>
          </w:divBdr>
        </w:div>
      </w:divsChild>
    </w:div>
    <w:div w:id="1358432301">
      <w:bodyDiv w:val="1"/>
      <w:marLeft w:val="0"/>
      <w:marRight w:val="0"/>
      <w:marTop w:val="0"/>
      <w:marBottom w:val="0"/>
      <w:divBdr>
        <w:top w:val="none" w:sz="0" w:space="0" w:color="auto"/>
        <w:left w:val="none" w:sz="0" w:space="0" w:color="auto"/>
        <w:bottom w:val="none" w:sz="0" w:space="0" w:color="auto"/>
        <w:right w:val="none" w:sz="0" w:space="0" w:color="auto"/>
      </w:divBdr>
      <w:divsChild>
        <w:div w:id="2110539940">
          <w:marLeft w:val="272"/>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2022-10-08T05:52:00Z</dcterms:created>
  <dcterms:modified xsi:type="dcterms:W3CDTF">2022-10-27T09:55:00Z</dcterms:modified>
</cp:coreProperties>
</file>