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55" w:rsidRDefault="004C36A1">
      <w:pPr>
        <w:rPr>
          <w:rFonts w:ascii="Times New Roman" w:hAnsi="Times New Roman" w:cs="Times New Roman"/>
          <w:b/>
          <w:sz w:val="32"/>
          <w:szCs w:val="32"/>
        </w:rPr>
      </w:pPr>
      <w:r>
        <w:rPr>
          <w:rFonts w:ascii="Times New Roman" w:hAnsi="Times New Roman" w:cs="Times New Roman"/>
          <w:b/>
          <w:sz w:val="32"/>
          <w:szCs w:val="32"/>
        </w:rPr>
        <w:t xml:space="preserve">                           PROJECT PLANNING PHASE</w:t>
      </w:r>
    </w:p>
    <w:p w:rsidR="004C36A1" w:rsidRDefault="004C36A1">
      <w:pPr>
        <w:rPr>
          <w:rFonts w:ascii="Times New Roman" w:hAnsi="Times New Roman" w:cs="Times New Roman"/>
          <w:b/>
          <w:sz w:val="32"/>
          <w:szCs w:val="32"/>
        </w:rPr>
      </w:pPr>
      <w:r>
        <w:rPr>
          <w:rFonts w:ascii="Times New Roman" w:hAnsi="Times New Roman" w:cs="Times New Roman"/>
          <w:b/>
          <w:sz w:val="32"/>
          <w:szCs w:val="32"/>
        </w:rPr>
        <w:t xml:space="preserve">                         MILESTONE &amp; ACTIVITY LIST</w:t>
      </w:r>
    </w:p>
    <w:p w:rsidR="004C36A1" w:rsidRPr="00E72166" w:rsidRDefault="004C36A1" w:rsidP="004C36A1">
      <w:pPr>
        <w:spacing w:after="0" w:line="240" w:lineRule="auto"/>
        <w:rPr>
          <w:rFonts w:ascii="Times New Roman" w:eastAsia="Times New Roman" w:hAnsi="Times New Roman" w:cs="Times New Roman"/>
          <w:sz w:val="24"/>
          <w:szCs w:val="24"/>
        </w:rPr>
      </w:pPr>
    </w:p>
    <w:tbl>
      <w:tblPr>
        <w:tblW w:w="10322" w:type="dxa"/>
        <w:tblCellMar>
          <w:top w:w="15" w:type="dxa"/>
          <w:left w:w="15" w:type="dxa"/>
          <w:bottom w:w="15" w:type="dxa"/>
          <w:right w:w="15" w:type="dxa"/>
        </w:tblCellMar>
        <w:tblLook w:val="04A0"/>
      </w:tblPr>
      <w:tblGrid>
        <w:gridCol w:w="2193"/>
        <w:gridCol w:w="8129"/>
      </w:tblGrid>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275E98" w:rsidP="001E2A5E">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22</w:t>
            </w:r>
            <w:r w:rsidR="004C36A1" w:rsidRPr="00E72166">
              <w:rPr>
                <w:rFonts w:ascii="Times New Roman" w:eastAsia="Times New Roman" w:hAnsi="Times New Roman" w:cs="Times New Roman"/>
                <w:color w:val="000000"/>
                <w:sz w:val="32"/>
                <w:szCs w:val="32"/>
              </w:rPr>
              <w:t xml:space="preserve"> October 2022</w:t>
            </w:r>
          </w:p>
        </w:tc>
      </w:tr>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PNT2022TMID</w:t>
            </w:r>
            <w:r w:rsidRPr="003139DB">
              <w:rPr>
                <w:color w:val="000000"/>
                <w:sz w:val="32"/>
                <w:szCs w:val="32"/>
              </w:rPr>
              <w:t>48304</w:t>
            </w:r>
          </w:p>
        </w:tc>
      </w:tr>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r w:rsidRPr="00680730">
              <w:rPr>
                <w:rFonts w:ascii="Times New Roman" w:hAnsi="Times New Roman" w:cs="Times New Roman"/>
                <w:bCs/>
                <w:color w:val="000000"/>
                <w:sz w:val="32"/>
                <w:szCs w:val="32"/>
              </w:rPr>
              <w:t>Io</w:t>
            </w:r>
            <w:r>
              <w:rPr>
                <w:rFonts w:ascii="Times New Roman" w:hAnsi="Times New Roman" w:cs="Times New Roman"/>
                <w:bCs/>
                <w:color w:val="000000"/>
                <w:sz w:val="32"/>
                <w:szCs w:val="32"/>
              </w:rPr>
              <w:t>T Based Smart Crop Protection System for    Agriculture</w:t>
            </w:r>
            <w:r w:rsidRPr="00680730">
              <w:rPr>
                <w:rFonts w:ascii="Times New Roman" w:hAnsi="Times New Roman" w:cs="Times New Roman"/>
                <w:b/>
                <w:bCs/>
                <w:color w:val="000000"/>
                <w:sz w:val="36"/>
                <w:szCs w:val="36"/>
              </w:rPr>
              <w:t xml:space="preserve">  </w:t>
            </w:r>
          </w:p>
        </w:tc>
      </w:tr>
    </w:tbl>
    <w:p w:rsidR="004C36A1" w:rsidRDefault="004C36A1">
      <w:pPr>
        <w:rPr>
          <w:rFonts w:ascii="Times New Roman" w:hAnsi="Times New Roman" w:cs="Times New Roman"/>
          <w:b/>
          <w:sz w:val="32"/>
          <w:szCs w:val="32"/>
        </w:rPr>
      </w:pPr>
    </w:p>
    <w:tbl>
      <w:tblPr>
        <w:tblStyle w:val="TableGrid"/>
        <w:tblW w:w="10296" w:type="dxa"/>
        <w:tblLook w:val="04A0"/>
      </w:tblPr>
      <w:tblGrid>
        <w:gridCol w:w="3430"/>
        <w:gridCol w:w="3432"/>
        <w:gridCol w:w="3434"/>
      </w:tblGrid>
      <w:tr w:rsidR="004C36A1" w:rsidTr="00610C7F">
        <w:trPr>
          <w:trHeight w:val="385"/>
        </w:trPr>
        <w:tc>
          <w:tcPr>
            <w:tcW w:w="3431"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TITLE</w:t>
            </w:r>
          </w:p>
        </w:tc>
        <w:tc>
          <w:tcPr>
            <w:tcW w:w="3432"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DESCRIPTION</w:t>
            </w:r>
          </w:p>
        </w:tc>
        <w:tc>
          <w:tcPr>
            <w:tcW w:w="3433"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DATE</w:t>
            </w:r>
          </w:p>
        </w:tc>
      </w:tr>
      <w:tr w:rsidR="004C36A1" w:rsidTr="00610C7F">
        <w:trPr>
          <w:trHeight w:val="385"/>
        </w:trPr>
        <w:tc>
          <w:tcPr>
            <w:tcW w:w="3431" w:type="dxa"/>
          </w:tcPr>
          <w:p w:rsidR="004C36A1" w:rsidRPr="002F27C3" w:rsidRDefault="002F27C3" w:rsidP="00610C7F">
            <w:pPr>
              <w:rPr>
                <w:rFonts w:ascii="Times New Roman" w:hAnsi="Times New Roman" w:cs="Times New Roman"/>
                <w:sz w:val="28"/>
                <w:szCs w:val="28"/>
              </w:rPr>
            </w:pPr>
            <w:r w:rsidRPr="002F27C3">
              <w:rPr>
                <w:rFonts w:ascii="Times New Roman" w:hAnsi="Times New Roman" w:cs="Times New Roman"/>
                <w:sz w:val="28"/>
                <w:szCs w:val="28"/>
              </w:rPr>
              <w:t xml:space="preserve">Literature </w:t>
            </w:r>
            <w:r w:rsidR="00610C7F">
              <w:rPr>
                <w:rFonts w:ascii="Times New Roman" w:hAnsi="Times New Roman" w:cs="Times New Roman"/>
                <w:sz w:val="28"/>
                <w:szCs w:val="28"/>
              </w:rPr>
              <w:t>Survey on The Selected Project and Information G</w:t>
            </w:r>
            <w:r w:rsidRPr="002F27C3">
              <w:rPr>
                <w:rFonts w:ascii="Times New Roman" w:hAnsi="Times New Roman" w:cs="Times New Roman"/>
                <w:sz w:val="28"/>
                <w:szCs w:val="28"/>
              </w:rPr>
              <w:t>athering</w:t>
            </w:r>
          </w:p>
        </w:tc>
        <w:tc>
          <w:tcPr>
            <w:tcW w:w="3432" w:type="dxa"/>
          </w:tcPr>
          <w:p w:rsidR="004C36A1" w:rsidRPr="002F27C3" w:rsidRDefault="002F27C3" w:rsidP="00610C7F">
            <w:pPr>
              <w:rPr>
                <w:rFonts w:ascii="Times New Roman" w:hAnsi="Times New Roman" w:cs="Times New Roman"/>
                <w:sz w:val="28"/>
                <w:szCs w:val="28"/>
              </w:rPr>
            </w:pPr>
            <w:r>
              <w:rPr>
                <w:rFonts w:ascii="Times New Roman" w:hAnsi="Times New Roman" w:cs="Times New Roman"/>
                <w:sz w:val="28"/>
                <w:szCs w:val="28"/>
              </w:rPr>
              <w:t>A literature survey is a comprehensive summary of previous research on a topic</w:t>
            </w:r>
            <w:r w:rsidR="00C873B2">
              <w:rPr>
                <w:rFonts w:ascii="Times New Roman" w:hAnsi="Times New Roman" w:cs="Times New Roman"/>
                <w:sz w:val="28"/>
                <w:szCs w:val="28"/>
              </w:rPr>
              <w:t>. The literature review surveys scholarly articles, books, and other sources relevant to a particular area of research.</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3</w:t>
            </w:r>
            <w:r w:rsidRPr="000D552D">
              <w:rPr>
                <w:rFonts w:ascii="Times New Roman" w:hAnsi="Times New Roman" w:cs="Times New Roman"/>
                <w:sz w:val="28"/>
                <w:szCs w:val="28"/>
                <w:vertAlign w:val="superscript"/>
              </w:rPr>
              <w:t>rd</w:t>
            </w:r>
            <w:r>
              <w:rPr>
                <w:rFonts w:ascii="Times New Roman" w:hAnsi="Times New Roman" w:cs="Times New Roman"/>
                <w:sz w:val="28"/>
                <w:szCs w:val="28"/>
              </w:rPr>
              <w:t xml:space="preserve"> September2022</w:t>
            </w:r>
          </w:p>
        </w:tc>
      </w:tr>
      <w:tr w:rsidR="004C36A1" w:rsidTr="00610C7F">
        <w:trPr>
          <w:trHeight w:val="385"/>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 xml:space="preserve">Prepare Empathy Map </w:t>
            </w:r>
          </w:p>
        </w:tc>
        <w:tc>
          <w:tcPr>
            <w:tcW w:w="3432"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Empathy map is a collaborative tool teams can use to gain a deeper insight into their customers.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10</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rsidTr="00610C7F">
        <w:trPr>
          <w:trHeight w:val="368"/>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Ideation-Brainstorming</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Brainstorming is a group problem-solving method that involves the spontaneous contribution of creative ideas and solution.</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17</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rsidTr="00610C7F">
        <w:trPr>
          <w:trHeight w:val="385"/>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Define Problem State</w:t>
            </w:r>
            <w:r w:rsidR="00F25FC0">
              <w:rPr>
                <w:rFonts w:ascii="Times New Roman" w:hAnsi="Times New Roman" w:cs="Times New Roman"/>
                <w:sz w:val="28"/>
                <w:szCs w:val="28"/>
              </w:rPr>
              <w:t>men</w:t>
            </w:r>
            <w:r>
              <w:rPr>
                <w:rFonts w:ascii="Times New Roman" w:hAnsi="Times New Roman" w:cs="Times New Roman"/>
                <w:sz w:val="28"/>
                <w:szCs w:val="28"/>
              </w:rPr>
              <w:t>t</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 xml:space="preserve">Problem statement is a concise description of an issue to be addressed or a condition to be improved upon. It identifies the gap between the current sate and desired state of a process or product. </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rsidTr="00610C7F">
        <w:trPr>
          <w:trHeight w:val="385"/>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Problem Solution Fit</w:t>
            </w:r>
          </w:p>
        </w:tc>
        <w:tc>
          <w:tcPr>
            <w:tcW w:w="3432" w:type="dxa"/>
          </w:tcPr>
          <w:p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 xml:space="preserve">Problem solution fit- this </w:t>
            </w:r>
            <w:r>
              <w:rPr>
                <w:rFonts w:ascii="Times New Roman" w:hAnsi="Times New Roman" w:cs="Times New Roman"/>
                <w:sz w:val="28"/>
                <w:szCs w:val="28"/>
              </w:rPr>
              <w:lastRenderedPageBreak/>
              <w:t>occurs you have evidence that customers care about certain jobs, pains, gains.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lastRenderedPageBreak/>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4C36A1" w:rsidTr="00610C7F">
        <w:trPr>
          <w:trHeight w:val="699"/>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lastRenderedPageBreak/>
              <w:t>Proposed Solution</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Proposed solution means the technical solution to be provided by the implementation agency in response to the requirements and the objectives of the project.</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24</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rsidTr="00610C7F">
        <w:trPr>
          <w:trHeight w:val="385"/>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Solution Architecture</w:t>
            </w:r>
          </w:p>
        </w:tc>
        <w:tc>
          <w:tcPr>
            <w:tcW w:w="3432" w:type="dxa"/>
          </w:tcPr>
          <w:p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Solution architecture is the practice of designing, describing, and managing solution engineering to match it with specific business problems.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13"/>
        </w:trPr>
        <w:tc>
          <w:tcPr>
            <w:tcW w:w="3431" w:type="dxa"/>
          </w:tcPr>
          <w:p w:rsidR="00610C7F" w:rsidRPr="00610C7F" w:rsidRDefault="00610C7F" w:rsidP="00610C7F">
            <w:pPr>
              <w:rPr>
                <w:rFonts w:ascii="Times New Roman" w:hAnsi="Times New Roman" w:cs="Times New Roman"/>
                <w:sz w:val="28"/>
                <w:szCs w:val="28"/>
              </w:rPr>
            </w:pPr>
            <w:r w:rsidRPr="00610C7F">
              <w:rPr>
                <w:rFonts w:ascii="Times New Roman" w:hAnsi="Times New Roman" w:cs="Times New Roman"/>
                <w:sz w:val="28"/>
                <w:szCs w:val="28"/>
              </w:rPr>
              <w:t xml:space="preserve">Customer </w:t>
            </w:r>
            <w:r>
              <w:rPr>
                <w:rFonts w:ascii="Times New Roman" w:hAnsi="Times New Roman" w:cs="Times New Roman"/>
                <w:sz w:val="28"/>
                <w:szCs w:val="28"/>
              </w:rPr>
              <w:t>Journey</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A customer journey is a tool that helps markets understand the series of connected exp</w:t>
            </w:r>
            <w:r w:rsidR="00674319">
              <w:rPr>
                <w:rFonts w:ascii="Times New Roman" w:hAnsi="Times New Roman" w:cs="Times New Roman"/>
                <w:sz w:val="28"/>
                <w:szCs w:val="28"/>
              </w:rPr>
              <w:t>eriences that customers desire and needs-whether that be completing a desired task or traversing the end-to-end journey from prospect to customer to loyal advocate.</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1"/>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Functional Requirement</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Functional requirements are product features or functions that developers must implement to enable users to accomplish their tasks.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67"/>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Data Flow Diagrams</w:t>
            </w:r>
          </w:p>
        </w:tc>
        <w:tc>
          <w:tcPr>
            <w:tcW w:w="3431" w:type="dxa"/>
          </w:tcPr>
          <w:p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It is a graphical representation which is very easy to understands it helps visualize contents. Data flow diagram represent detailed and well explained diagram of system components.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823"/>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lastRenderedPageBreak/>
              <w:t>Technology Architecture</w:t>
            </w:r>
          </w:p>
        </w:tc>
        <w:tc>
          <w:tcPr>
            <w:tcW w:w="3431" w:type="dxa"/>
          </w:tcPr>
          <w:p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Technology Architecture is a more well defined version of solution architecture. It helps us analyze and understand various technologies that needs to be implemented in the project  </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731"/>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Prepare Milestone &amp; Activity</w:t>
            </w:r>
          </w:p>
        </w:tc>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A milestone is a specific point within a project’s life cycle used to measure the progress toward the ultimate goal.</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22</w:t>
            </w:r>
            <w:r w:rsidRPr="000D552D">
              <w:rPr>
                <w:rFonts w:ascii="Times New Roman" w:hAnsi="Times New Roman" w:cs="Times New Roman"/>
                <w:sz w:val="28"/>
                <w:szCs w:val="28"/>
                <w:vertAlign w:val="superscript"/>
              </w:rPr>
              <w:t>nd</w:t>
            </w:r>
            <w:r>
              <w:rPr>
                <w:rFonts w:ascii="Times New Roman" w:hAnsi="Times New Roman" w:cs="Times New Roman"/>
                <w:sz w:val="28"/>
                <w:szCs w:val="28"/>
              </w:rPr>
              <w:t xml:space="preserve"> October2022</w:t>
            </w:r>
          </w:p>
        </w:tc>
      </w:tr>
      <w:tr w:rsidR="00610C7F" w:rsidTr="00F7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3"/>
        </w:trPr>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w:t>
            </w:r>
            <w:r w:rsidR="00610C7F">
              <w:rPr>
                <w:rFonts w:ascii="Times New Roman" w:hAnsi="Times New Roman" w:cs="Times New Roman"/>
                <w:sz w:val="28"/>
                <w:szCs w:val="28"/>
              </w:rPr>
              <w:t xml:space="preserve"> Delivery Plan</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 planning is an event in the scrum framework where the team determines the product backlog items they will work on during that sprint and discusses their initial plan for completing those product backlog items.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In Pr</w:t>
            </w:r>
            <w:r w:rsidR="00405D2A">
              <w:rPr>
                <w:rFonts w:ascii="Times New Roman" w:hAnsi="Times New Roman" w:cs="Times New Roman"/>
                <w:sz w:val="28"/>
                <w:szCs w:val="28"/>
              </w:rPr>
              <w:t>ogress</w:t>
            </w:r>
          </w:p>
        </w:tc>
      </w:tr>
    </w:tbl>
    <w:p w:rsidR="004C36A1" w:rsidRPr="004C36A1" w:rsidRDefault="004C36A1">
      <w:pPr>
        <w:rPr>
          <w:rFonts w:ascii="Times New Roman" w:hAnsi="Times New Roman" w:cs="Times New Roman"/>
          <w:b/>
          <w:sz w:val="32"/>
          <w:szCs w:val="32"/>
        </w:rPr>
      </w:pPr>
    </w:p>
    <w:sectPr w:rsidR="004C36A1" w:rsidRPr="004C36A1" w:rsidSect="007F07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4C36A1"/>
    <w:rsid w:val="000D552D"/>
    <w:rsid w:val="00275E98"/>
    <w:rsid w:val="002F27C3"/>
    <w:rsid w:val="003B6CDB"/>
    <w:rsid w:val="00405D2A"/>
    <w:rsid w:val="004C36A1"/>
    <w:rsid w:val="00610C7F"/>
    <w:rsid w:val="00674319"/>
    <w:rsid w:val="007F0755"/>
    <w:rsid w:val="00B41ACF"/>
    <w:rsid w:val="00C873B2"/>
    <w:rsid w:val="00DC1068"/>
    <w:rsid w:val="00E70472"/>
    <w:rsid w:val="00F25FC0"/>
    <w:rsid w:val="00F7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6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2022-11-05T11:43:00Z</dcterms:created>
  <dcterms:modified xsi:type="dcterms:W3CDTF">2022-11-05T14:10:00Z</dcterms:modified>
</cp:coreProperties>
</file>