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61" w:type="dxa"/>
        <w:tblInd w:w="-587" w:type="dxa"/>
        <w:tblLook w:val="04A0" w:firstRow="1" w:lastRow="0" w:firstColumn="1" w:lastColumn="0" w:noHBand="0" w:noVBand="1"/>
      </w:tblPr>
      <w:tblGrid>
        <w:gridCol w:w="1758"/>
        <w:gridCol w:w="1981"/>
        <w:gridCol w:w="1981"/>
        <w:gridCol w:w="1582"/>
        <w:gridCol w:w="1980"/>
        <w:gridCol w:w="1379"/>
      </w:tblGrid>
      <w:tr w:rsidR="003B66FA" w14:paraId="66A77F3F" w14:textId="77777777" w:rsidTr="003B66FA">
        <w:trPr>
          <w:trHeight w:val="595"/>
        </w:trPr>
        <w:tc>
          <w:tcPr>
            <w:tcW w:w="1758" w:type="dxa"/>
          </w:tcPr>
          <w:p w14:paraId="7B3D4330" w14:textId="25F753AF" w:rsidR="00A11419" w:rsidRDefault="00A11419">
            <w:r>
              <w:t>STAGE</w:t>
            </w:r>
          </w:p>
        </w:tc>
        <w:tc>
          <w:tcPr>
            <w:tcW w:w="1981" w:type="dxa"/>
          </w:tcPr>
          <w:p w14:paraId="784784F7" w14:textId="4C52561A" w:rsidR="00A11419" w:rsidRDefault="00A11419">
            <w:r>
              <w:t>AWARNESS</w:t>
            </w:r>
          </w:p>
        </w:tc>
        <w:tc>
          <w:tcPr>
            <w:tcW w:w="1981" w:type="dxa"/>
          </w:tcPr>
          <w:p w14:paraId="6AC4F3BC" w14:textId="7A7031EB" w:rsidR="00A11419" w:rsidRDefault="00A11419">
            <w:r>
              <w:t>CONSIDERATION</w:t>
            </w:r>
          </w:p>
        </w:tc>
        <w:tc>
          <w:tcPr>
            <w:tcW w:w="1582" w:type="dxa"/>
          </w:tcPr>
          <w:p w14:paraId="20C764D1" w14:textId="68C52BD8" w:rsidR="00A11419" w:rsidRDefault="00A11419">
            <w:r>
              <w:t>DECISION</w:t>
            </w:r>
          </w:p>
        </w:tc>
        <w:tc>
          <w:tcPr>
            <w:tcW w:w="1980" w:type="dxa"/>
          </w:tcPr>
          <w:p w14:paraId="1C736099" w14:textId="26569B60" w:rsidR="00A11419" w:rsidRDefault="00A11419">
            <w:r>
              <w:t>SERVICE</w:t>
            </w:r>
          </w:p>
        </w:tc>
        <w:tc>
          <w:tcPr>
            <w:tcW w:w="1379" w:type="dxa"/>
          </w:tcPr>
          <w:p w14:paraId="114D89AD" w14:textId="42F5E777" w:rsidR="00A11419" w:rsidRDefault="00A11419">
            <w:r>
              <w:t>LOYALTY</w:t>
            </w:r>
          </w:p>
        </w:tc>
      </w:tr>
      <w:tr w:rsidR="003B66FA" w14:paraId="43E63B80" w14:textId="77777777" w:rsidTr="003B66FA">
        <w:trPr>
          <w:trHeight w:val="1777"/>
        </w:trPr>
        <w:tc>
          <w:tcPr>
            <w:tcW w:w="1758" w:type="dxa"/>
          </w:tcPr>
          <w:p w14:paraId="42C98614" w14:textId="63FE00DC" w:rsidR="00A11419" w:rsidRDefault="00A11419">
            <w:r>
              <w:t>CUSTOMER ACTIVITIES</w:t>
            </w:r>
          </w:p>
        </w:tc>
        <w:tc>
          <w:tcPr>
            <w:tcW w:w="1981" w:type="dxa"/>
          </w:tcPr>
          <w:p w14:paraId="5232CEC3" w14:textId="77777777" w:rsidR="00A11419" w:rsidRDefault="00A11419">
            <w:r>
              <w:t xml:space="preserve">View Online Ad, See Social </w:t>
            </w:r>
          </w:p>
          <w:p w14:paraId="48298036" w14:textId="22C2DD39" w:rsidR="00A11419" w:rsidRDefault="00A11419">
            <w:r>
              <w:t xml:space="preserve">Media Campaign </w:t>
            </w:r>
          </w:p>
        </w:tc>
        <w:tc>
          <w:tcPr>
            <w:tcW w:w="1981" w:type="dxa"/>
          </w:tcPr>
          <w:p w14:paraId="7B287460" w14:textId="3B3E9BE9" w:rsidR="00A11419" w:rsidRDefault="00A11419">
            <w:r>
              <w:t xml:space="preserve">Conduct reach, Compare </w:t>
            </w:r>
            <w:proofErr w:type="gramStart"/>
            <w:r>
              <w:t>Features</w:t>
            </w:r>
            <w:proofErr w:type="gramEnd"/>
            <w:r>
              <w:t xml:space="preserve"> and pricings</w:t>
            </w:r>
          </w:p>
        </w:tc>
        <w:tc>
          <w:tcPr>
            <w:tcW w:w="1582" w:type="dxa"/>
          </w:tcPr>
          <w:p w14:paraId="5A058221" w14:textId="216991D0" w:rsidR="00A11419" w:rsidRDefault="00A11419">
            <w:r>
              <w:t xml:space="preserve">Making a purchase or not </w:t>
            </w:r>
          </w:p>
        </w:tc>
        <w:tc>
          <w:tcPr>
            <w:tcW w:w="1980" w:type="dxa"/>
          </w:tcPr>
          <w:p w14:paraId="205E248D" w14:textId="2B717476" w:rsidR="00A11419" w:rsidRDefault="00A11419">
            <w:r>
              <w:t xml:space="preserve">Contact Customer </w:t>
            </w:r>
            <w:proofErr w:type="gramStart"/>
            <w:r>
              <w:t>Service</w:t>
            </w:r>
            <w:r w:rsidR="00854423">
              <w:t xml:space="preserve"> </w:t>
            </w:r>
            <w:r>
              <w:t>,</w:t>
            </w:r>
            <w:proofErr w:type="gramEnd"/>
            <w:r w:rsidR="00854423">
              <w:t xml:space="preserve">  </w:t>
            </w:r>
            <w:r>
              <w:t>Documentation, Read Product and Service</w:t>
            </w:r>
          </w:p>
        </w:tc>
        <w:tc>
          <w:tcPr>
            <w:tcW w:w="1379" w:type="dxa"/>
          </w:tcPr>
          <w:p w14:paraId="56ACF2AA" w14:textId="6C94923A" w:rsidR="00A11419" w:rsidRDefault="00A11419">
            <w:r>
              <w:t>Share the Experience</w:t>
            </w:r>
          </w:p>
        </w:tc>
      </w:tr>
      <w:tr w:rsidR="003B66FA" w14:paraId="173F5F7B" w14:textId="77777777" w:rsidTr="003B66FA">
        <w:trPr>
          <w:trHeight w:val="1180"/>
        </w:trPr>
        <w:tc>
          <w:tcPr>
            <w:tcW w:w="1758" w:type="dxa"/>
          </w:tcPr>
          <w:p w14:paraId="72856BDF" w14:textId="48EF1F2E" w:rsidR="00A11419" w:rsidRDefault="00A11419">
            <w:r>
              <w:t>TOUCHPOINTS</w:t>
            </w:r>
          </w:p>
        </w:tc>
        <w:tc>
          <w:tcPr>
            <w:tcW w:w="1981" w:type="dxa"/>
          </w:tcPr>
          <w:p w14:paraId="03884A11" w14:textId="5C0855BB" w:rsidR="00A11419" w:rsidRDefault="003B66FA">
            <w:r>
              <w:t>Social Media, Word of Mouth</w:t>
            </w:r>
          </w:p>
        </w:tc>
        <w:tc>
          <w:tcPr>
            <w:tcW w:w="1981" w:type="dxa"/>
          </w:tcPr>
          <w:p w14:paraId="1E8E31FD" w14:textId="0778ABDD" w:rsidR="00A11419" w:rsidRDefault="003B66FA">
            <w:proofErr w:type="gramStart"/>
            <w:r>
              <w:t>Social  Media</w:t>
            </w:r>
            <w:proofErr w:type="gramEnd"/>
          </w:p>
        </w:tc>
        <w:tc>
          <w:tcPr>
            <w:tcW w:w="1582" w:type="dxa"/>
          </w:tcPr>
          <w:p w14:paraId="50207925" w14:textId="548D6855" w:rsidR="00A11419" w:rsidRDefault="003B66FA">
            <w:r>
              <w:t>Website, Mobile App</w:t>
            </w:r>
          </w:p>
        </w:tc>
        <w:tc>
          <w:tcPr>
            <w:tcW w:w="1980" w:type="dxa"/>
          </w:tcPr>
          <w:p w14:paraId="15D4A4CB" w14:textId="7054E9FF" w:rsidR="00A11419" w:rsidRDefault="003B66FA">
            <w:r>
              <w:t>Chatbot,</w:t>
            </w:r>
            <w:r w:rsidR="00854423">
              <w:t xml:space="preserve"> </w:t>
            </w:r>
            <w:r>
              <w:t>Email,</w:t>
            </w:r>
          </w:p>
          <w:p w14:paraId="08D4702A" w14:textId="1414FE06" w:rsidR="003B66FA" w:rsidRDefault="003B66FA">
            <w:r>
              <w:t>Notifications</w:t>
            </w:r>
          </w:p>
        </w:tc>
        <w:tc>
          <w:tcPr>
            <w:tcW w:w="1379" w:type="dxa"/>
          </w:tcPr>
          <w:p w14:paraId="58DFA810" w14:textId="106F23D5" w:rsidR="00A11419" w:rsidRDefault="003B66FA">
            <w:r>
              <w:t xml:space="preserve">Social </w:t>
            </w:r>
            <w:proofErr w:type="gramStart"/>
            <w:r>
              <w:t>Media ,</w:t>
            </w:r>
            <w:proofErr w:type="gramEnd"/>
            <w:r>
              <w:t xml:space="preserve"> Review Forum</w:t>
            </w:r>
          </w:p>
        </w:tc>
      </w:tr>
      <w:tr w:rsidR="003B66FA" w14:paraId="5E483874" w14:textId="77777777" w:rsidTr="003B66FA">
        <w:trPr>
          <w:trHeight w:val="595"/>
        </w:trPr>
        <w:tc>
          <w:tcPr>
            <w:tcW w:w="1758" w:type="dxa"/>
          </w:tcPr>
          <w:p w14:paraId="7F4AAF46" w14:textId="77777777" w:rsidR="00A11419" w:rsidRDefault="00A11419">
            <w:r>
              <w:t>CUSTOMER</w:t>
            </w:r>
          </w:p>
          <w:p w14:paraId="753EBA36" w14:textId="2B068D52" w:rsidR="00A11419" w:rsidRDefault="00A11419">
            <w:r>
              <w:t>EXPERIENCE</w:t>
            </w:r>
          </w:p>
        </w:tc>
        <w:tc>
          <w:tcPr>
            <w:tcW w:w="1981" w:type="dxa"/>
          </w:tcPr>
          <w:p w14:paraId="027AA33B" w14:textId="1C3724E1" w:rsidR="00A11419" w:rsidRDefault="003B66FA">
            <w:proofErr w:type="gramStart"/>
            <w:r>
              <w:t>Interested ,</w:t>
            </w:r>
            <w:proofErr w:type="gramEnd"/>
            <w:r>
              <w:t xml:space="preserve"> Hesi</w:t>
            </w:r>
            <w:r w:rsidR="00854423">
              <w:t>t</w:t>
            </w:r>
            <w:r>
              <w:t>ant</w:t>
            </w:r>
          </w:p>
        </w:tc>
        <w:tc>
          <w:tcPr>
            <w:tcW w:w="1981" w:type="dxa"/>
          </w:tcPr>
          <w:p w14:paraId="35D4BA6B" w14:textId="03D306C4" w:rsidR="00A11419" w:rsidRDefault="003B66FA">
            <w:proofErr w:type="gramStart"/>
            <w:r>
              <w:t>Curious ,</w:t>
            </w:r>
            <w:proofErr w:type="gramEnd"/>
            <w:r>
              <w:t xml:space="preserve"> Excited</w:t>
            </w:r>
          </w:p>
        </w:tc>
        <w:tc>
          <w:tcPr>
            <w:tcW w:w="1582" w:type="dxa"/>
          </w:tcPr>
          <w:p w14:paraId="3D006640" w14:textId="69D564DC" w:rsidR="00A11419" w:rsidRDefault="003B66FA">
            <w:r>
              <w:t>Excited</w:t>
            </w:r>
          </w:p>
        </w:tc>
        <w:tc>
          <w:tcPr>
            <w:tcW w:w="1980" w:type="dxa"/>
          </w:tcPr>
          <w:p w14:paraId="535F8BC0" w14:textId="40F7751E" w:rsidR="00A11419" w:rsidRDefault="00854423">
            <w:r>
              <w:t>Frustrated</w:t>
            </w:r>
            <w:r w:rsidR="003B66FA">
              <w:t xml:space="preserve">, Fulfilled </w:t>
            </w:r>
          </w:p>
        </w:tc>
        <w:tc>
          <w:tcPr>
            <w:tcW w:w="1379" w:type="dxa"/>
          </w:tcPr>
          <w:p w14:paraId="1381312D" w14:textId="2D801EA8" w:rsidR="00A11419" w:rsidRDefault="003B66FA">
            <w:r>
              <w:t>Satisfied, Excited</w:t>
            </w:r>
          </w:p>
        </w:tc>
      </w:tr>
      <w:tr w:rsidR="003B66FA" w14:paraId="298C1E55" w14:textId="77777777" w:rsidTr="003B66FA">
        <w:trPr>
          <w:trHeight w:val="1777"/>
        </w:trPr>
        <w:tc>
          <w:tcPr>
            <w:tcW w:w="1758" w:type="dxa"/>
          </w:tcPr>
          <w:p w14:paraId="13AAA152" w14:textId="63A8952D" w:rsidR="00A11419" w:rsidRDefault="00A11419">
            <w:r>
              <w:t>KPIS</w:t>
            </w:r>
          </w:p>
        </w:tc>
        <w:tc>
          <w:tcPr>
            <w:tcW w:w="1981" w:type="dxa"/>
          </w:tcPr>
          <w:p w14:paraId="13FB7ED7" w14:textId="1671B135" w:rsidR="00A11419" w:rsidRDefault="003B66FA">
            <w:r>
              <w:t>Customer Feedback</w:t>
            </w:r>
          </w:p>
        </w:tc>
        <w:tc>
          <w:tcPr>
            <w:tcW w:w="1981" w:type="dxa"/>
          </w:tcPr>
          <w:p w14:paraId="323DAC7D" w14:textId="70AEBABF" w:rsidR="00A11419" w:rsidRDefault="003B66FA">
            <w:r>
              <w:t>New Website Visitors</w:t>
            </w:r>
          </w:p>
        </w:tc>
        <w:tc>
          <w:tcPr>
            <w:tcW w:w="1582" w:type="dxa"/>
          </w:tcPr>
          <w:p w14:paraId="030EFB99" w14:textId="2B85B160" w:rsidR="00A11419" w:rsidRDefault="003B66FA">
            <w:r>
              <w:t>Conversional Rate</w:t>
            </w:r>
          </w:p>
        </w:tc>
        <w:tc>
          <w:tcPr>
            <w:tcW w:w="1980" w:type="dxa"/>
          </w:tcPr>
          <w:p w14:paraId="70D6DB4B" w14:textId="59D46CAA" w:rsidR="00A11419" w:rsidRDefault="003B66FA">
            <w:r>
              <w:t xml:space="preserve">Waiting time, Customer Service Score, Increase Customer Satisfaction  </w:t>
            </w:r>
          </w:p>
        </w:tc>
        <w:tc>
          <w:tcPr>
            <w:tcW w:w="1379" w:type="dxa"/>
          </w:tcPr>
          <w:p w14:paraId="7DA7CDB9" w14:textId="03FBFC07" w:rsidR="00A11419" w:rsidRDefault="003B66FA">
            <w:r>
              <w:t>Generate Positive Reviews</w:t>
            </w:r>
          </w:p>
        </w:tc>
      </w:tr>
      <w:tr w:rsidR="003B66FA" w14:paraId="7F6C1E84" w14:textId="77777777" w:rsidTr="003B66FA">
        <w:trPr>
          <w:trHeight w:val="1192"/>
        </w:trPr>
        <w:tc>
          <w:tcPr>
            <w:tcW w:w="1758" w:type="dxa"/>
          </w:tcPr>
          <w:p w14:paraId="7F745A8C" w14:textId="7D3D1DD9" w:rsidR="00A11419" w:rsidRDefault="00A11419">
            <w:r>
              <w:t>RESPONSIBLE</w:t>
            </w:r>
          </w:p>
        </w:tc>
        <w:tc>
          <w:tcPr>
            <w:tcW w:w="1981" w:type="dxa"/>
          </w:tcPr>
          <w:p w14:paraId="2DC2AB7D" w14:textId="2D54A32E" w:rsidR="00A11419" w:rsidRDefault="003B66FA">
            <w:r>
              <w:t>Communications</w:t>
            </w:r>
          </w:p>
        </w:tc>
        <w:tc>
          <w:tcPr>
            <w:tcW w:w="1981" w:type="dxa"/>
          </w:tcPr>
          <w:p w14:paraId="2039B35A" w14:textId="4CA8465D" w:rsidR="00A11419" w:rsidRDefault="003B66FA">
            <w:r>
              <w:t xml:space="preserve">Communications                               </w:t>
            </w:r>
          </w:p>
        </w:tc>
        <w:tc>
          <w:tcPr>
            <w:tcW w:w="1582" w:type="dxa"/>
          </w:tcPr>
          <w:p w14:paraId="60A24E79" w14:textId="0B07B33E" w:rsidR="00A11419" w:rsidRDefault="003B66FA">
            <w:r>
              <w:t xml:space="preserve">Customer Service </w:t>
            </w:r>
          </w:p>
        </w:tc>
        <w:tc>
          <w:tcPr>
            <w:tcW w:w="1980" w:type="dxa"/>
          </w:tcPr>
          <w:p w14:paraId="4DA95C6F" w14:textId="5A341B12" w:rsidR="00A11419" w:rsidRDefault="003B66FA">
            <w:r>
              <w:t>Customer Service</w:t>
            </w:r>
          </w:p>
        </w:tc>
        <w:tc>
          <w:tcPr>
            <w:tcW w:w="1379" w:type="dxa"/>
          </w:tcPr>
          <w:p w14:paraId="754BFE6A" w14:textId="487CE9FF" w:rsidR="00A11419" w:rsidRDefault="003B66FA">
            <w:r>
              <w:t xml:space="preserve">Customer </w:t>
            </w:r>
            <w:proofErr w:type="gramStart"/>
            <w:r>
              <w:t>Service ,</w:t>
            </w:r>
            <w:proofErr w:type="gramEnd"/>
            <w:r>
              <w:t xml:space="preserve"> Customer Success</w:t>
            </w:r>
          </w:p>
        </w:tc>
      </w:tr>
    </w:tbl>
    <w:p w14:paraId="26B6C036" w14:textId="7E3B6E58" w:rsidR="000E2AC9" w:rsidRDefault="000E2AC9"/>
    <w:p w14:paraId="490523A0" w14:textId="65347C20" w:rsidR="006F7829" w:rsidRDefault="006F7829"/>
    <w:p w14:paraId="298AD103" w14:textId="4D811D75" w:rsidR="006F7829" w:rsidRDefault="006F7829"/>
    <w:p w14:paraId="6D53E246" w14:textId="461C904A" w:rsidR="006F7829" w:rsidRDefault="006F7829"/>
    <w:p w14:paraId="50D84046" w14:textId="5B136DCE" w:rsidR="006F7829" w:rsidRDefault="006F7829">
      <w:r>
        <w:rPr>
          <w:noProof/>
        </w:rPr>
        <w:drawing>
          <wp:inline distT="0" distB="0" distL="0" distR="0" wp14:anchorId="3AB5BBF9" wp14:editId="77346A1B">
            <wp:extent cx="5731510" cy="2971800"/>
            <wp:effectExtent l="0" t="0" r="254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7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19"/>
    <w:rsid w:val="000E2AC9"/>
    <w:rsid w:val="003B66FA"/>
    <w:rsid w:val="006F7829"/>
    <w:rsid w:val="00854423"/>
    <w:rsid w:val="00A1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9368"/>
  <w15:chartTrackingRefBased/>
  <w15:docId w15:val="{61865773-2510-44F0-91E9-D2DFF774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Nagstikesh Vegaraju</dc:creator>
  <cp:keywords/>
  <dc:description/>
  <cp:lastModifiedBy>Nagstikesh Vegaraju</cp:lastModifiedBy>
  <cp:revision>2</cp:revision>
  <dcterms:created xsi:type="dcterms:W3CDTF">2022-10-09T05:49:00Z</dcterms:created>
  <dcterms:modified xsi:type="dcterms:W3CDTF">2022-10-09T06:17:00Z</dcterms:modified>
</cp:coreProperties>
</file>