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78B51B1" w:rsidR="00B02895" w:rsidRPr="00AB20AC" w:rsidRDefault="000708AF" w:rsidP="000708AF">
            <w:pPr>
              <w:rPr>
                <w:rFonts w:cstheme="minorHAnsi"/>
              </w:rPr>
            </w:pPr>
            <w:r w:rsidRPr="00AB20AC">
              <w:rPr>
                <w:rFonts w:cstheme="minorHAnsi"/>
              </w:rPr>
              <w:t>PNT2022TMID</w:t>
            </w:r>
            <w:r w:rsidR="00B02895">
              <w:rPr>
                <w:rFonts w:cstheme="minorHAnsi"/>
              </w:rPr>
              <w:t>44045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F164CAE" w:rsidR="000708AF" w:rsidRPr="00AB20AC" w:rsidRDefault="000708AF" w:rsidP="000708AF">
            <w:pPr>
              <w:rPr>
                <w:rFonts w:cstheme="minorHAnsi"/>
              </w:rPr>
            </w:pPr>
            <w:r w:rsidRPr="00AB20AC">
              <w:rPr>
                <w:rFonts w:cstheme="minorHAnsi"/>
              </w:rPr>
              <w:t xml:space="preserve">Project </w:t>
            </w:r>
            <w:r w:rsidR="00B02895">
              <w:rPr>
                <w:rFonts w:cstheme="minorHAnsi"/>
              </w:rPr>
              <w:t>–</w:t>
            </w:r>
            <w:r w:rsidRPr="00AB20AC">
              <w:rPr>
                <w:rFonts w:cstheme="minorHAnsi"/>
              </w:rPr>
              <w:t xml:space="preserve"> </w:t>
            </w:r>
            <w:r w:rsidR="00B02895">
              <w:rPr>
                <w:rFonts w:ascii="Open Sans" w:hAnsi="Open Sans" w:cs="Open Sans"/>
                <w:color w:val="35475C"/>
                <w:sz w:val="23"/>
                <w:szCs w:val="23"/>
                <w:shd w:val="clear" w:color="auto" w:fill="FFFFFF"/>
              </w:rPr>
              <w:t xml:space="preserve">Emerging Methods for Early Detection of Forest Fires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856A054" w14:textId="77777777" w:rsidR="00AB20AC" w:rsidRDefault="00AB20AC" w:rsidP="00AB20AC">
            <w:pPr>
              <w:rPr>
                <w:rFonts w:cstheme="minorHAnsi"/>
              </w:rPr>
            </w:pPr>
          </w:p>
          <w:p w14:paraId="17B10564" w14:textId="699240A1" w:rsidR="00B02895" w:rsidRPr="00AB20AC" w:rsidRDefault="00B02895" w:rsidP="00AB20AC">
            <w:pPr>
              <w:rPr>
                <w:rFonts w:cstheme="minorHAnsi"/>
              </w:rPr>
            </w:pPr>
            <w:r>
              <w:rPr>
                <w:rFonts w:ascii="Montserrat" w:hAnsi="Montserrat"/>
                <w:sz w:val="21"/>
                <w:szCs w:val="21"/>
                <w:shd w:val="clear" w:color="auto" w:fill="FFFFFF"/>
              </w:rPr>
              <w:t xml:space="preserve">Forest fires are a major environmental issue, creating economic and ecological damage while endangering human lives. There are typically about 100,000 wildfires in the United States every year. Over 9 million acres of land have been destroyed due to treacherous wildfires. It is difficult to predict and detect Forest Fire in a sparsely populated forest area and it is more difficult if the prediction is done using ground-based methods like Camera or Video-Based approach. Satellites can be an important source of data prior to and also during the Fire due to its reliability and efficiency. The various real-time forest fire detection and prediction approaches, with the goal of informing the local fire authorities.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13DD817D" w14:textId="77777777" w:rsidR="00AB20AC" w:rsidRDefault="00AB20AC" w:rsidP="00AB20AC">
            <w:pPr>
              <w:rPr>
                <w:rFonts w:cstheme="minorHAnsi"/>
              </w:rPr>
            </w:pPr>
          </w:p>
          <w:p w14:paraId="309416C7" w14:textId="74E0C338" w:rsidR="00B02895" w:rsidRPr="00AB20AC" w:rsidRDefault="00B02895" w:rsidP="00AB20AC">
            <w:pPr>
              <w:rPr>
                <w:rFonts w:cstheme="minorHAnsi"/>
              </w:rPr>
            </w:pPr>
            <w:r>
              <w:t>Any threat posed to this critical component of the environment should be identified and attacked through the use of the most efficient available technological means. Early warning and immediate response to a fire event are critical in avoiding great environmental damages. Fire risk assessment, reliable detection and localization of fire as well as motion planning, constitute the most vital ingredients of a fire protection system. Through our prior knowledge Supervised and unsupervised learning, Regression Classification and Clustering Artificial Neural Networks and Convolution Neural Networks our team has an overall idea about Emerging Methods for Early Detection of Forest Fires.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DED75AD" w14:textId="77777777" w:rsidR="00AB20AC" w:rsidRDefault="00AB20AC" w:rsidP="00AB20AC">
            <w:pPr>
              <w:rPr>
                <w:rFonts w:cstheme="minorHAnsi"/>
              </w:rPr>
            </w:pPr>
          </w:p>
          <w:p w14:paraId="7BE704F7" w14:textId="77777777" w:rsidR="0020020A" w:rsidRPr="007B2327" w:rsidRDefault="0020020A" w:rsidP="0020020A">
            <w:pPr>
              <w:rPr>
                <w:rFonts w:ascii="Arial" w:hAnsi="Arial" w:cs="Arial"/>
                <w:color w:val="202124"/>
                <w:shd w:val="clear" w:color="auto" w:fill="FFFFFF"/>
              </w:rPr>
            </w:pPr>
            <w:r>
              <w:rPr>
                <w:rFonts w:ascii="Arial" w:hAnsi="Arial" w:cs="Arial"/>
                <w:color w:val="202124"/>
                <w:shd w:val="clear" w:color="auto" w:fill="FFFFFF"/>
              </w:rPr>
              <w:t>By detecting a fire quickly and accurately (i.e., by not sacrificing speed or causing false alarms) and providing early warning notification, a fire-detection system can </w:t>
            </w:r>
            <w:r w:rsidRPr="007B2327">
              <w:rPr>
                <w:rFonts w:ascii="Arial" w:hAnsi="Arial" w:cs="Arial"/>
                <w:color w:val="202124"/>
                <w:shd w:val="clear" w:color="auto" w:fill="FFFFFF"/>
              </w:rPr>
              <w:t>limit the emission of toxic products created by combustion, as well as global-warming gases produced by the fire itself.</w:t>
            </w:r>
          </w:p>
          <w:p w14:paraId="2FC68785" w14:textId="4D3EC3B6" w:rsidR="007B2327" w:rsidRPr="00AB20AC" w:rsidRDefault="007B2327" w:rsidP="0020020A">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9B9ADDE" w14:textId="77777777" w:rsidR="00AB20AC" w:rsidRDefault="00AB20AC" w:rsidP="00AB20AC">
            <w:pPr>
              <w:rPr>
                <w:rFonts w:cstheme="minorHAnsi"/>
              </w:rPr>
            </w:pPr>
          </w:p>
          <w:p w14:paraId="35F3DDBA" w14:textId="50125D09" w:rsidR="007B2327" w:rsidRDefault="007B2327" w:rsidP="00AB20AC">
            <w:pPr>
              <w:rPr>
                <w:rFonts w:cstheme="minorHAnsi"/>
              </w:rPr>
            </w:pPr>
            <w:r>
              <w:rPr>
                <w:rFonts w:cstheme="minorHAnsi"/>
              </w:rPr>
              <w:t>Early detection of forest fire can minimizes the costs of fire extinguishing and the damage caused in the woods.</w:t>
            </w:r>
          </w:p>
          <w:p w14:paraId="3DB83EF5" w14:textId="744C80BE" w:rsidR="007B2327" w:rsidRPr="00AB20AC" w:rsidRDefault="007B2327"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767AFE4" w14:textId="1471D266" w:rsidR="00E269A5" w:rsidRPr="00E269A5" w:rsidRDefault="00E269A5" w:rsidP="00E269A5">
            <w:pPr>
              <w:shd w:val="clear" w:color="auto" w:fill="FFFFFF"/>
              <w:rPr>
                <w:rFonts w:ascii="Arial" w:eastAsia="Times New Roman" w:hAnsi="Arial" w:cs="Arial"/>
                <w:color w:val="222222"/>
                <w:lang w:eastAsia="en-IN"/>
              </w:rPr>
            </w:pPr>
            <w:r w:rsidRPr="00E269A5">
              <w:rPr>
                <w:rFonts w:ascii="Arial" w:eastAsia="Times New Roman" w:hAnsi="Arial" w:cs="Arial"/>
                <w:color w:val="222222"/>
                <w:lang w:eastAsia="en-IN"/>
              </w:rPr>
              <w:t xml:space="preserve">1. </w:t>
            </w:r>
            <w:r w:rsidRPr="00E269A5">
              <w:rPr>
                <w:rFonts w:ascii="Arial" w:eastAsia="Times New Roman" w:hAnsi="Arial" w:cs="Arial"/>
                <w:color w:val="222222"/>
                <w:lang w:eastAsia="en-IN"/>
              </w:rPr>
              <w:t>To produce and commercialize bio</w:t>
            </w:r>
            <w:r w:rsidRPr="00E269A5">
              <w:rPr>
                <w:rFonts w:ascii="Arial" w:eastAsia="Times New Roman" w:hAnsi="Arial" w:cs="Arial"/>
                <w:color w:val="222222"/>
                <w:lang w:eastAsia="en-IN"/>
              </w:rPr>
              <w:t xml:space="preserve"> </w:t>
            </w:r>
            <w:r w:rsidRPr="00E269A5">
              <w:rPr>
                <w:rFonts w:ascii="Arial" w:eastAsia="Times New Roman" w:hAnsi="Arial" w:cs="Arial"/>
                <w:color w:val="222222"/>
                <w:lang w:eastAsia="en-IN"/>
              </w:rPr>
              <w:t>foams at a national level, decreasing the cost of companies for purchases abroad of this equipment for fire control</w:t>
            </w:r>
            <w:r w:rsidRPr="00E269A5">
              <w:rPr>
                <w:rFonts w:ascii="Arial" w:eastAsia="Times New Roman" w:hAnsi="Arial" w:cs="Arial"/>
                <w:color w:val="222222"/>
                <w:lang w:eastAsia="en-IN"/>
              </w:rPr>
              <w:t xml:space="preserve">. 2. </w:t>
            </w:r>
            <w:r w:rsidRPr="00E269A5">
              <w:rPr>
                <w:rFonts w:ascii="Arial" w:eastAsia="Times New Roman" w:hAnsi="Arial" w:cs="Arial"/>
                <w:color w:val="222222"/>
                <w:lang w:eastAsia="en-IN"/>
              </w:rPr>
              <w:t>Retail sale of bio</w:t>
            </w:r>
            <w:r w:rsidRPr="00E269A5">
              <w:rPr>
                <w:rFonts w:ascii="Arial" w:eastAsia="Times New Roman" w:hAnsi="Arial" w:cs="Arial"/>
                <w:color w:val="222222"/>
                <w:lang w:eastAsia="en-IN"/>
              </w:rPr>
              <w:t xml:space="preserve"> </w:t>
            </w:r>
            <w:r w:rsidRPr="00E269A5">
              <w:rPr>
                <w:rFonts w:ascii="Arial" w:eastAsia="Times New Roman" w:hAnsi="Arial" w:cs="Arial"/>
                <w:color w:val="222222"/>
                <w:lang w:eastAsia="en-IN"/>
              </w:rPr>
              <w:t>foam to the general public </w:t>
            </w:r>
          </w:p>
          <w:p w14:paraId="3FD39E43" w14:textId="4FEB23B6" w:rsidR="00E269A5" w:rsidRPr="00E269A5" w:rsidRDefault="00E269A5" w:rsidP="00E269A5">
            <w:pPr>
              <w:shd w:val="clear" w:color="auto" w:fill="FFFFFF"/>
              <w:rPr>
                <w:rFonts w:ascii="Arial" w:eastAsia="Times New Roman" w:hAnsi="Arial" w:cs="Arial"/>
                <w:color w:val="222222"/>
                <w:lang w:eastAsia="en-IN"/>
              </w:rPr>
            </w:pPr>
            <w:r w:rsidRPr="00E269A5">
              <w:rPr>
                <w:rFonts w:ascii="Arial" w:eastAsia="Times New Roman" w:hAnsi="Arial" w:cs="Arial"/>
                <w:color w:val="222222"/>
                <w:lang w:eastAsia="en-IN"/>
              </w:rPr>
              <w:t xml:space="preserve">3. </w:t>
            </w:r>
            <w:r w:rsidRPr="00E269A5">
              <w:rPr>
                <w:rFonts w:ascii="Arial" w:eastAsia="Times New Roman" w:hAnsi="Arial" w:cs="Arial"/>
                <w:color w:val="222222"/>
                <w:lang w:eastAsia="en-IN"/>
              </w:rPr>
              <w:t>Wholesale to distributors and manufacturers </w:t>
            </w:r>
          </w:p>
          <w:p w14:paraId="25EB4DDE" w14:textId="09DCE216" w:rsidR="00AB20AC" w:rsidRPr="00E269A5" w:rsidRDefault="00E269A5" w:rsidP="00E269A5">
            <w:pPr>
              <w:shd w:val="clear" w:color="auto" w:fill="FFFFFF"/>
              <w:rPr>
                <w:rFonts w:ascii="Arial" w:eastAsia="Times New Roman" w:hAnsi="Arial" w:cs="Arial"/>
                <w:color w:val="222222"/>
                <w:lang w:eastAsia="en-IN"/>
              </w:rPr>
            </w:pPr>
            <w:r w:rsidRPr="00E269A5">
              <w:rPr>
                <w:rFonts w:ascii="Arial" w:eastAsia="Times New Roman" w:hAnsi="Arial" w:cs="Arial"/>
                <w:color w:val="222222"/>
                <w:lang w:eastAsia="en-IN"/>
              </w:rPr>
              <w:t xml:space="preserve">4. </w:t>
            </w:r>
            <w:r w:rsidRPr="00E269A5">
              <w:rPr>
                <w:rFonts w:ascii="Arial" w:eastAsia="Times New Roman" w:hAnsi="Arial" w:cs="Arial"/>
                <w:color w:val="222222"/>
                <w:lang w:eastAsia="en-IN"/>
              </w:rPr>
              <w:t>Licenses for the use of the modified bacteria</w:t>
            </w:r>
            <w:r w:rsidRPr="00E269A5">
              <w:rPr>
                <w:rFonts w:ascii="Arial" w:eastAsia="Times New Roman" w:hAnsi="Arial" w:cs="Arial"/>
                <w:color w:val="222222"/>
                <w:lang w:eastAsia="en-IN"/>
              </w:rPr>
              <w:t>.</w:t>
            </w:r>
          </w:p>
          <w:p w14:paraId="49E88C9A" w14:textId="23EBBE2B" w:rsidR="00BF0520" w:rsidRPr="00AB20AC" w:rsidRDefault="00BF0520" w:rsidP="00AB20AC">
            <w:pPr>
              <w:rPr>
                <w:rFonts w:cstheme="minorHAnsi"/>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6FA6837F" w14:textId="77777777" w:rsidR="00604AAA" w:rsidRDefault="00604AAA" w:rsidP="00AB20AC">
            <w:pPr>
              <w:rPr>
                <w:rFonts w:cstheme="minorHAnsi"/>
              </w:rPr>
            </w:pPr>
          </w:p>
          <w:p w14:paraId="1DDCCBAE" w14:textId="683DC132" w:rsidR="00BF0520" w:rsidRPr="00AB20AC" w:rsidRDefault="00BF0520" w:rsidP="00AB20AC">
            <w:pPr>
              <w:rPr>
                <w:rFonts w:cstheme="minorHAnsi"/>
              </w:rPr>
            </w:pPr>
            <w:r>
              <w:rPr>
                <w:rFonts w:cstheme="minorHAnsi"/>
              </w:rPr>
              <w:t>96% scalability is possible in our solution.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55BA"/>
    <w:multiLevelType w:val="hybridMultilevel"/>
    <w:tmpl w:val="73841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0020A"/>
    <w:rsid w:val="00213958"/>
    <w:rsid w:val="003C4A8E"/>
    <w:rsid w:val="003E3A16"/>
    <w:rsid w:val="005B2106"/>
    <w:rsid w:val="00604389"/>
    <w:rsid w:val="00604AAA"/>
    <w:rsid w:val="007A3AE5"/>
    <w:rsid w:val="007B2327"/>
    <w:rsid w:val="007D3B4C"/>
    <w:rsid w:val="009D3AA0"/>
    <w:rsid w:val="00AB20AC"/>
    <w:rsid w:val="00AC6D16"/>
    <w:rsid w:val="00AC7F0A"/>
    <w:rsid w:val="00B02895"/>
    <w:rsid w:val="00B76D2E"/>
    <w:rsid w:val="00BF0520"/>
    <w:rsid w:val="00DB6A25"/>
    <w:rsid w:val="00E26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42131934">
      <w:bodyDiv w:val="1"/>
      <w:marLeft w:val="0"/>
      <w:marRight w:val="0"/>
      <w:marTop w:val="0"/>
      <w:marBottom w:val="0"/>
      <w:divBdr>
        <w:top w:val="none" w:sz="0" w:space="0" w:color="auto"/>
        <w:left w:val="none" w:sz="0" w:space="0" w:color="auto"/>
        <w:bottom w:val="none" w:sz="0" w:space="0" w:color="auto"/>
        <w:right w:val="none" w:sz="0" w:space="0" w:color="auto"/>
      </w:divBdr>
      <w:divsChild>
        <w:div w:id="1456296041">
          <w:marLeft w:val="0"/>
          <w:marRight w:val="0"/>
          <w:marTop w:val="0"/>
          <w:marBottom w:val="0"/>
          <w:divBdr>
            <w:top w:val="none" w:sz="0" w:space="0" w:color="auto"/>
            <w:left w:val="none" w:sz="0" w:space="0" w:color="auto"/>
            <w:bottom w:val="none" w:sz="0" w:space="0" w:color="auto"/>
            <w:right w:val="none" w:sz="0" w:space="0" w:color="auto"/>
          </w:divBdr>
        </w:div>
        <w:div w:id="1817839322">
          <w:marLeft w:val="0"/>
          <w:marRight w:val="0"/>
          <w:marTop w:val="0"/>
          <w:marBottom w:val="0"/>
          <w:divBdr>
            <w:top w:val="none" w:sz="0" w:space="0" w:color="auto"/>
            <w:left w:val="none" w:sz="0" w:space="0" w:color="auto"/>
            <w:bottom w:val="none" w:sz="0" w:space="0" w:color="auto"/>
            <w:right w:val="none" w:sz="0" w:space="0" w:color="auto"/>
          </w:divBdr>
        </w:div>
        <w:div w:id="1547909012">
          <w:marLeft w:val="0"/>
          <w:marRight w:val="0"/>
          <w:marTop w:val="0"/>
          <w:marBottom w:val="0"/>
          <w:divBdr>
            <w:top w:val="none" w:sz="0" w:space="0" w:color="auto"/>
            <w:left w:val="none" w:sz="0" w:space="0" w:color="auto"/>
            <w:bottom w:val="none" w:sz="0" w:space="0" w:color="auto"/>
            <w:right w:val="none" w:sz="0" w:space="0" w:color="auto"/>
          </w:divBdr>
        </w:div>
        <w:div w:id="819883228">
          <w:marLeft w:val="0"/>
          <w:marRight w:val="0"/>
          <w:marTop w:val="0"/>
          <w:marBottom w:val="0"/>
          <w:divBdr>
            <w:top w:val="none" w:sz="0" w:space="0" w:color="auto"/>
            <w:left w:val="none" w:sz="0" w:space="0" w:color="auto"/>
            <w:bottom w:val="none" w:sz="0" w:space="0" w:color="auto"/>
            <w:right w:val="none" w:sz="0" w:space="0" w:color="auto"/>
          </w:divBdr>
        </w:div>
        <w:div w:id="123111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2</cp:revision>
  <dcterms:created xsi:type="dcterms:W3CDTF">2022-11-02T11:21:00Z</dcterms:created>
  <dcterms:modified xsi:type="dcterms:W3CDTF">2022-11-02T11:21:00Z</dcterms:modified>
</cp:coreProperties>
</file>