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541"/>
        <w:gridCol w:w="1803"/>
        <w:gridCol w:w="1296"/>
        <w:gridCol w:w="2347"/>
        <w:gridCol w:w="1487"/>
        <w:gridCol w:w="1718"/>
      </w:tblGrid>
      <w:tr w:rsidR="00AB11E4">
        <w:trPr>
          <w:trHeight w:val="834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bookmarkStart w:id="0" w:name="_GoBack"/>
            <w:bookmarkEnd w:id="0"/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</w:pPr>
            <w:r>
              <w:t>Title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55" w:lineRule="exact"/>
              <w:ind w:left="117"/>
            </w:pPr>
            <w:r>
              <w:t>Author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32" w:lineRule="auto"/>
              <w:ind w:left="119" w:right="145"/>
            </w:pPr>
            <w:r>
              <w:t>Year of</w:t>
            </w:r>
            <w:r>
              <w:rPr>
                <w:spacing w:val="1"/>
              </w:rPr>
              <w:t xml:space="preserve"> </w:t>
            </w:r>
            <w:r>
              <w:t>publication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55" w:lineRule="exact"/>
              <w:ind w:left="120"/>
            </w:pP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spacing w:line="232" w:lineRule="auto"/>
              <w:ind w:left="116" w:right="322"/>
            </w:pPr>
            <w:r>
              <w:t>Techniques</w:t>
            </w:r>
            <w:r>
              <w:rPr>
                <w:spacing w:val="-47"/>
              </w:rPr>
              <w:t xml:space="preserve"> </w:t>
            </w:r>
            <w:r>
              <w:t>used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drawbacks</w:t>
            </w:r>
          </w:p>
        </w:tc>
      </w:tr>
      <w:tr w:rsidR="00AB11E4">
        <w:trPr>
          <w:trHeight w:val="279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2" w:lineRule="exact"/>
              <w:ind w:left="119"/>
            </w:pPr>
            <w:r>
              <w:t>1.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2" w:lineRule="exact"/>
              <w:ind w:left="114"/>
            </w:pPr>
            <w:r>
              <w:t>Big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2" w:lineRule="exact"/>
              <w:ind w:left="117"/>
            </w:pPr>
            <w:proofErr w:type="spellStart"/>
            <w:r>
              <w:t>Chonghui</w:t>
            </w:r>
            <w:proofErr w:type="spellEnd"/>
            <w:r>
              <w:t xml:space="preserve"> </w:t>
            </w:r>
            <w:proofErr w:type="spellStart"/>
            <w:r>
              <w:t>guo</w:t>
            </w:r>
            <w:proofErr w:type="spellEnd"/>
            <w:r>
              <w:t xml:space="preserve"> and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2" w:lineRule="exact"/>
              <w:ind w:left="119"/>
            </w:pPr>
            <w:r>
              <w:t>April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2" w:lineRule="exact"/>
              <w:ind w:left="120"/>
            </w:pPr>
            <w:r>
              <w:t>Our</w:t>
            </w:r>
            <w:r>
              <w:rPr>
                <w:spacing w:val="-6"/>
              </w:rPr>
              <w:t xml:space="preserve"> </w:t>
            </w:r>
            <w:r>
              <w:t>findings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help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2" w:lineRule="exact"/>
              <w:ind w:left="116"/>
            </w:pPr>
            <w:r>
              <w:t>Cassandra</w:t>
            </w:r>
            <w:r>
              <w:rPr>
                <w:spacing w:val="-5"/>
              </w:rPr>
              <w:t xml:space="preserve"> </w:t>
            </w:r>
            <w:r>
              <w:t>DB</w:t>
            </w:r>
          </w:p>
        </w:tc>
        <w:tc>
          <w:tcPr>
            <w:tcW w:w="1718" w:type="dxa"/>
            <w:vMerge w:val="restart"/>
          </w:tcPr>
          <w:p w:rsidR="00AB11E4" w:rsidRDefault="00283538">
            <w:pPr>
              <w:pStyle w:val="TableParagraph"/>
              <w:spacing w:line="199" w:lineRule="exact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color w:val="1F1F1F"/>
                <w:sz w:val="20"/>
              </w:rPr>
              <w:t>To</w:t>
            </w:r>
            <w:r>
              <w:rPr>
                <w:rFonts w:ascii="Arial MT"/>
                <w:color w:val="1F1F1F"/>
                <w:spacing w:val="-10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address</w:t>
            </w:r>
            <w:r>
              <w:rPr>
                <w:rFonts w:ascii="Arial MT"/>
                <w:color w:val="1F1F1F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this</w:t>
            </w:r>
          </w:p>
          <w:p w:rsidR="00AB11E4" w:rsidRDefault="00283538">
            <w:pPr>
              <w:pStyle w:val="TableParagraph"/>
              <w:ind w:left="119" w:right="152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1F1F1F"/>
                <w:sz w:val="20"/>
              </w:rPr>
              <w:t>lack</w:t>
            </w:r>
            <w:proofErr w:type="gramEnd"/>
            <w:r>
              <w:rPr>
                <w:rFonts w:ascii="Arial MT"/>
                <w:color w:val="1F1F1F"/>
                <w:sz w:val="20"/>
              </w:rPr>
              <w:t>, this study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examines the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historical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development,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architectural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design and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component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pacing w:val="-1"/>
                <w:sz w:val="20"/>
              </w:rPr>
              <w:t>functionalities of</w:t>
            </w:r>
            <w:r>
              <w:rPr>
                <w:rFonts w:ascii="Arial MT"/>
                <w:color w:val="1F1F1F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big data</w:t>
            </w:r>
            <w:r>
              <w:rPr>
                <w:rFonts w:ascii="Arial MT"/>
                <w:color w:val="1F1F1F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1F1F"/>
                <w:sz w:val="20"/>
              </w:rPr>
              <w:t>analytics.</w:t>
            </w:r>
          </w:p>
        </w:tc>
      </w:tr>
      <w:tr w:rsidR="00AB11E4">
        <w:trPr>
          <w:trHeight w:val="260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t>analytics: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7"/>
            </w:pPr>
            <w:proofErr w:type="spellStart"/>
            <w:r>
              <w:t>Jingfeng</w:t>
            </w:r>
            <w:proofErr w:type="spellEnd"/>
            <w:r>
              <w:rPr>
                <w:spacing w:val="-7"/>
              </w:rPr>
              <w:t xml:space="preserve"> </w:t>
            </w:r>
            <w:r>
              <w:t>Chen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t>2019</w:t>
            </w: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20"/>
            </w:pPr>
            <w:r>
              <w:t>healthcare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5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14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Healthcare: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20"/>
            </w:pPr>
            <w:r>
              <w:t>organizations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56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4"/>
            </w:pPr>
            <w:r>
              <w:t>Data-Driven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the big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5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4"/>
            </w:pP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5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14"/>
            </w:pPr>
            <w:r>
              <w:t>Typical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20"/>
            </w:pPr>
            <w:r>
              <w:t>capabilities and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4"/>
            </w:pPr>
            <w:r>
              <w:t>Treatment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proofErr w:type="gramStart"/>
            <w:r>
              <w:t>potential</w:t>
            </w:r>
            <w:proofErr w:type="gramEnd"/>
            <w:r>
              <w:rPr>
                <w:spacing w:val="-9"/>
              </w:rPr>
              <w:t xml:space="preserve"> </w:t>
            </w:r>
            <w:r>
              <w:t>benefits.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931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t>Pattern Mining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87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2.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</w:pPr>
            <w:r>
              <w:t>Big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7"/>
            </w:pPr>
            <w:r>
              <w:t>Alejandro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2017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2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5"/>
              </w:rPr>
              <w:t xml:space="preserve"> </w:t>
            </w:r>
            <w:r>
              <w:t>able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6"/>
            </w:pPr>
            <w:r>
              <w:t>Apache spark,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Big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also</w:t>
            </w:r>
          </w:p>
        </w:tc>
      </w:tr>
      <w:tr w:rsidR="00AB11E4">
        <w:trPr>
          <w:trHeight w:val="270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4"/>
            </w:pPr>
            <w:r>
              <w:t>analytics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7"/>
            </w:pPr>
            <w:proofErr w:type="spellStart"/>
            <w:r>
              <w:t>Baldominos</w:t>
            </w:r>
            <w:proofErr w:type="spellEnd"/>
            <w:r>
              <w:t>,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20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see understand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6"/>
            </w:pPr>
            <w:r>
              <w:t>Mongo DB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9"/>
            </w:pPr>
            <w:r>
              <w:t>pose risk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</w:tc>
      </w:tr>
      <w:tr w:rsidR="00AB11E4">
        <w:trPr>
          <w:trHeight w:val="26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4"/>
            </w:pP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7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20"/>
            </w:pPr>
            <w:r>
              <w:t>valuable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9"/>
            </w:pPr>
            <w:r>
              <w:t>undermine</w:t>
            </w:r>
            <w:r>
              <w:rPr>
                <w:spacing w:val="-3"/>
              </w:rPr>
              <w:t xml:space="preserve"> </w:t>
            </w:r>
            <w:r>
              <w:t>pose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14"/>
            </w:pPr>
            <w:r>
              <w:t>intelligent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20"/>
            </w:pPr>
            <w:r>
              <w:t>provided</w:t>
            </w:r>
            <w:r>
              <w:rPr>
                <w:spacing w:val="-6"/>
              </w:rPr>
              <w:t xml:space="preserve"> </w:t>
            </w:r>
            <w:r>
              <w:t>by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19"/>
            </w:pPr>
            <w:proofErr w:type="gramStart"/>
            <w:r>
              <w:t>doctors</w:t>
            </w:r>
            <w:proofErr w:type="gramEnd"/>
            <w:r>
              <w:t>.</w:t>
            </w:r>
          </w:p>
        </w:tc>
      </w:tr>
      <w:tr w:rsidR="00AB11E4">
        <w:trPr>
          <w:trHeight w:val="264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14"/>
            </w:pPr>
            <w:r>
              <w:t>health</w:t>
            </w:r>
            <w:r>
              <w:rPr>
                <w:spacing w:val="-2"/>
              </w:rPr>
              <w:t xml:space="preserve"> </w:t>
            </w:r>
            <w:r>
              <w:t>care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20"/>
            </w:pPr>
            <w:proofErr w:type="spellStart"/>
            <w:r>
              <w:t>datacare,the</w:t>
            </w:r>
            <w:proofErr w:type="spellEnd"/>
            <w:r>
              <w:rPr>
                <w:spacing w:val="-4"/>
              </w:rPr>
              <w:t xml:space="preserve"> </w:t>
            </w:r>
            <w:r>
              <w:t>visual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11E4">
        <w:trPr>
          <w:trHeight w:val="252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2" w:lineRule="exact"/>
              <w:ind w:left="114"/>
            </w:pPr>
            <w:r>
              <w:t>management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proofErr w:type="gramStart"/>
            <w:r>
              <w:t>analytics</w:t>
            </w:r>
            <w:proofErr w:type="gramEnd"/>
            <w:r>
              <w:t>.</w:t>
            </w: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11E4">
        <w:trPr>
          <w:trHeight w:val="295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3.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</w:pP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7"/>
            </w:pPr>
            <w:proofErr w:type="spellStart"/>
            <w:r>
              <w:t>Zhihan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Lv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2020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20"/>
            </w:pPr>
            <w:r>
              <w:t>Hospitalization</w:t>
            </w:r>
            <w:r>
              <w:rPr>
                <w:spacing w:val="-10"/>
              </w:rPr>
              <w:t xml:space="preserve"> </w:t>
            </w:r>
            <w:r>
              <w:t>cost,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before="11"/>
              <w:ind w:left="116"/>
              <w:rPr>
                <w:rFonts w:ascii="Georgia"/>
              </w:rPr>
            </w:pPr>
            <w:hyperlink r:id="rId5">
              <w:proofErr w:type="spellStart"/>
              <w:r>
                <w:rPr>
                  <w:rFonts w:ascii="Georgia"/>
                  <w:color w:val="2C2C2C"/>
                </w:rPr>
                <w:t>Hadoop</w:t>
              </w:r>
              <w:proofErr w:type="spellEnd"/>
            </w:hyperlink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The</w:t>
            </w:r>
          </w:p>
        </w:tc>
      </w:tr>
      <w:tr w:rsidR="00AB11E4">
        <w:trPr>
          <w:trHeight w:val="1912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3" w:lineRule="exact"/>
              <w:ind w:left="114"/>
            </w:pPr>
            <w:r>
              <w:t>healthcare big</w:t>
            </w:r>
          </w:p>
          <w:p w:rsidR="00AB11E4" w:rsidRDefault="00283538">
            <w:pPr>
              <w:pStyle w:val="TableParagraph"/>
              <w:spacing w:line="264" w:lineRule="exact"/>
              <w:ind w:left="114"/>
            </w:pPr>
            <w:r>
              <w:t>data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insured</w:t>
            </w:r>
          </w:p>
          <w:p w:rsidR="00AB11E4" w:rsidRDefault="00283538">
            <w:pPr>
              <w:pStyle w:val="TableParagraph"/>
              <w:ind w:left="120" w:right="76"/>
            </w:pPr>
            <w:r>
              <w:t>population all show a</w:t>
            </w:r>
            <w:r>
              <w:rPr>
                <w:spacing w:val="1"/>
              </w:rPr>
              <w:t xml:space="preserve"> </w:t>
            </w:r>
            <w:r>
              <w:t>trend of increasing year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9"/>
            </w:pPr>
            <w:r>
              <w:t>hospitalization</w:t>
            </w:r>
          </w:p>
          <w:p w:rsidR="00AB11E4" w:rsidRDefault="00283538">
            <w:pPr>
              <w:pStyle w:val="TableParagraph"/>
              <w:ind w:left="119" w:right="69"/>
            </w:pPr>
            <w:proofErr w:type="gramStart"/>
            <w:r>
              <w:t>costs</w:t>
            </w:r>
            <w:proofErr w:type="gramEnd"/>
            <w:r>
              <w:t xml:space="preserve"> show a</w:t>
            </w:r>
            <w:r>
              <w:rPr>
                <w:spacing w:val="1"/>
              </w:rPr>
              <w:t xml:space="preserve"> </w:t>
            </w:r>
            <w:r>
              <w:t>trend of</w:t>
            </w:r>
            <w:r>
              <w:rPr>
                <w:spacing w:val="1"/>
              </w:rPr>
              <w:t xml:space="preserve"> </w:t>
            </w:r>
            <w:r>
              <w:t>increasing year</w:t>
            </w:r>
            <w:r>
              <w:rPr>
                <w:spacing w:val="1"/>
              </w:rPr>
              <w:t xml:space="preserve"> </w:t>
            </w:r>
            <w:r>
              <w:t>by year in recent</w:t>
            </w:r>
            <w:r>
              <w:rPr>
                <w:spacing w:val="-47"/>
              </w:rPr>
              <w:t xml:space="preserve"> </w:t>
            </w:r>
            <w:r>
              <w:t>years.</w:t>
            </w:r>
          </w:p>
        </w:tc>
      </w:tr>
      <w:tr w:rsidR="00AB11E4">
        <w:trPr>
          <w:trHeight w:val="287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4.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</w:pPr>
            <w:r>
              <w:t>Healthcare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7"/>
            </w:pPr>
            <w:r>
              <w:t>Mohammad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2019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20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helps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6"/>
            </w:pPr>
            <w:r>
              <w:t>Machine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Data sets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</w:tc>
      </w:tr>
      <w:tr w:rsidR="00AB11E4">
        <w:trPr>
          <w:trHeight w:val="270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4"/>
            </w:pPr>
            <w:r>
              <w:t>analytics in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7"/>
            </w:pPr>
            <w:proofErr w:type="spellStart"/>
            <w:r>
              <w:t>zunnunkhan</w:t>
            </w:r>
            <w:proofErr w:type="spellEnd"/>
            <w:r>
              <w:t>,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20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6"/>
            </w:pPr>
            <w:r>
              <w:t>learning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1" w:lineRule="exact"/>
              <w:ind w:left="119"/>
            </w:pPr>
            <w:r>
              <w:t>gain</w:t>
            </w:r>
            <w:r>
              <w:rPr>
                <w:spacing w:val="-3"/>
              </w:rPr>
              <w:t xml:space="preserve"> </w:t>
            </w:r>
            <w:r>
              <w:t>unwanted</w:t>
            </w:r>
          </w:p>
        </w:tc>
      </w:tr>
      <w:tr w:rsidR="00AB11E4">
        <w:trPr>
          <w:trHeight w:val="26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4"/>
            </w:pPr>
            <w:r>
              <w:t>Era: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survey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7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20"/>
            </w:pPr>
            <w:r>
              <w:t>measuring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9"/>
            </w:pPr>
            <w:r>
              <w:t>attention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</w:tc>
      </w:tr>
      <w:tr w:rsidR="00AB11E4">
        <w:trPr>
          <w:trHeight w:val="270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0" w:lineRule="exact"/>
              <w:ind w:left="120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using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40" w:lineRule="exact"/>
              <w:ind w:left="119"/>
            </w:pPr>
            <w:r>
              <w:t>hackers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</w:tc>
      </w:tr>
      <w:tr w:rsidR="00AB11E4">
        <w:trPr>
          <w:trHeight w:val="26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20"/>
            </w:pPr>
            <w:r>
              <w:t>health</w:t>
            </w:r>
            <w:r>
              <w:rPr>
                <w:spacing w:val="-2"/>
              </w:rPr>
              <w:t xml:space="preserve"> </w:t>
            </w:r>
            <w:r>
              <w:t>care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19"/>
            </w:pPr>
            <w:r>
              <w:t>important</w:t>
            </w:r>
          </w:p>
        </w:tc>
      </w:tr>
      <w:tr w:rsidR="00AB11E4">
        <w:trPr>
          <w:trHeight w:val="26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20"/>
            </w:pPr>
            <w:r>
              <w:t>environment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9"/>
            </w:pP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can</w:t>
            </w:r>
          </w:p>
        </w:tc>
      </w:tr>
      <w:tr w:rsidR="00AB11E4">
        <w:trPr>
          <w:trHeight w:val="26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8" w:lineRule="exact"/>
              <w:ind w:left="119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leaked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</w:tr>
      <w:tr w:rsidR="00AB11E4">
        <w:trPr>
          <w:trHeight w:val="1131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7" w:lineRule="exact"/>
              <w:ind w:left="119"/>
            </w:pPr>
            <w:proofErr w:type="gramStart"/>
            <w:r>
              <w:t>competitors</w:t>
            </w:r>
            <w:proofErr w:type="gramEnd"/>
            <w:r>
              <w:t>.</w:t>
            </w:r>
          </w:p>
        </w:tc>
      </w:tr>
      <w:tr w:rsidR="00AB11E4">
        <w:trPr>
          <w:trHeight w:val="603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t>5.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2" w:lineRule="auto"/>
              <w:ind w:left="114" w:right="90"/>
              <w:rPr>
                <w:sz w:val="24"/>
              </w:rPr>
            </w:pPr>
            <w:r>
              <w:rPr>
                <w:color w:val="333333"/>
                <w:sz w:val="24"/>
              </w:rPr>
              <w:t>A Framework</w:t>
            </w:r>
            <w:r>
              <w:rPr>
                <w:color w:val="333333"/>
                <w:spacing w:val="-5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65" w:lineRule="exact"/>
              <w:ind w:left="117"/>
              <w:rPr>
                <w:rFonts w:ascii="Segoe UI"/>
              </w:rPr>
            </w:pPr>
            <w:hyperlink r:id="rId6" w:anchor="auth-V_-Muneeswaran">
              <w:proofErr w:type="spellStart"/>
              <w:r>
                <w:rPr>
                  <w:rFonts w:ascii="Segoe UI"/>
                  <w:color w:val="0D0D0D"/>
                  <w:u w:val="single" w:color="0D0D0D"/>
                  <w:shd w:val="clear" w:color="auto" w:fill="F9F9F9"/>
                </w:rPr>
                <w:t>V.Muneeswaran</w:t>
              </w:r>
              <w:proofErr w:type="spellEnd"/>
              <w:r>
                <w:rPr>
                  <w:rFonts w:ascii="Segoe UI"/>
                  <w:color w:val="0D0D0D"/>
                </w:rPr>
                <w:t>,</w:t>
              </w:r>
            </w:hyperlink>
          </w:p>
          <w:p w:rsidR="00AB11E4" w:rsidRDefault="00283538">
            <w:pPr>
              <w:pStyle w:val="TableParagraph"/>
              <w:spacing w:before="4"/>
              <w:ind w:left="117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35" w:lineRule="auto"/>
              <w:ind w:left="119" w:right="263"/>
              <w:rPr>
                <w:rFonts w:ascii="Segoe UI"/>
              </w:rPr>
            </w:pPr>
            <w:hyperlink r:id="rId7" w:anchor="chapter-info">
              <w:r>
                <w:rPr>
                  <w:rFonts w:ascii="Segoe UI"/>
                  <w:color w:val="0D0D0D"/>
                  <w:spacing w:val="-1"/>
                  <w:u w:val="single" w:color="0D0D0D"/>
                  <w:shd w:val="clear" w:color="auto" w:fill="F9F9F9"/>
                </w:rPr>
                <w:t xml:space="preserve"> </w:t>
              </w:r>
              <w:r>
                <w:rPr>
                  <w:rFonts w:ascii="Segoe UI"/>
                  <w:color w:val="0D0D0D"/>
                  <w:spacing w:val="-3"/>
                  <w:u w:val="single" w:color="0D0D0D"/>
                  <w:shd w:val="clear" w:color="auto" w:fill="F9F9F9"/>
                </w:rPr>
                <w:t>February</w:t>
              </w:r>
            </w:hyperlink>
            <w:r>
              <w:rPr>
                <w:rFonts w:ascii="Segoe UI"/>
                <w:color w:val="0D0D0D"/>
                <w:spacing w:val="-58"/>
              </w:rPr>
              <w:t xml:space="preserve"> </w:t>
            </w:r>
            <w:hyperlink r:id="rId8" w:anchor="chapter-info">
              <w:r>
                <w:rPr>
                  <w:rFonts w:ascii="Segoe UI"/>
                  <w:color w:val="0D0D0D"/>
                  <w:u w:val="single" w:color="0D0D0D"/>
                  <w:shd w:val="clear" w:color="auto" w:fill="F9F9F9"/>
                </w:rPr>
                <w:t>2021</w:t>
              </w:r>
            </w:hyperlink>
          </w:p>
        </w:tc>
        <w:tc>
          <w:tcPr>
            <w:tcW w:w="2347" w:type="dxa"/>
            <w:vMerge w:val="restart"/>
          </w:tcPr>
          <w:p w:rsidR="00AB11E4" w:rsidRDefault="00283538">
            <w:pPr>
              <w:pStyle w:val="TableParagraph"/>
              <w:ind w:left="120" w:right="245"/>
              <w:rPr>
                <w:rFonts w:ascii="Segoe UI"/>
              </w:rPr>
            </w:pPr>
            <w:r>
              <w:rPr>
                <w:rFonts w:ascii="Segoe UI"/>
                <w:color w:val="333333"/>
                <w:shd w:val="clear" w:color="auto" w:fill="F9F9F9"/>
              </w:rPr>
              <w:t>Data analytics is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becoming a future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escalating tool of all</w:t>
            </w:r>
            <w:r>
              <w:rPr>
                <w:rFonts w:ascii="Segoe UI"/>
                <w:color w:val="333333"/>
                <w:spacing w:val="-58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industries including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medicine,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proofErr w:type="spellStart"/>
            <w:r>
              <w:rPr>
                <w:rFonts w:ascii="Segoe UI"/>
                <w:color w:val="333333"/>
                <w:shd w:val="clear" w:color="auto" w:fill="F9F9F9"/>
              </w:rPr>
              <w:t>robotics,etc</w:t>
            </w:r>
            <w:proofErr w:type="spellEnd"/>
            <w:r>
              <w:rPr>
                <w:rFonts w:ascii="Segoe UI"/>
                <w:color w:val="333333"/>
                <w:shd w:val="clear" w:color="auto" w:fill="F9F9F9"/>
              </w:rPr>
              <w:t>.,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14" w:lineRule="exact"/>
              <w:ind w:left="116"/>
              <w:rPr>
                <w:rFonts w:ascii="Arial MT"/>
                <w:sz w:val="21"/>
              </w:rPr>
            </w:pPr>
            <w:r>
              <w:rPr>
                <w:rFonts w:ascii="Arial MT"/>
                <w:color w:val="4D5153"/>
                <w:sz w:val="21"/>
              </w:rPr>
              <w:t>generic</w:t>
            </w:r>
            <w:r>
              <w:rPr>
                <w:rFonts w:ascii="Arial MT"/>
                <w:color w:val="4D5153"/>
                <w:spacing w:val="-5"/>
                <w:sz w:val="21"/>
              </w:rPr>
              <w:t xml:space="preserve"> </w:t>
            </w:r>
            <w:r>
              <w:rPr>
                <w:rFonts w:ascii="Arial MT"/>
                <w:color w:val="4D5153"/>
                <w:sz w:val="21"/>
              </w:rPr>
              <w:t>XML</w:t>
            </w:r>
          </w:p>
        </w:tc>
        <w:tc>
          <w:tcPr>
            <w:tcW w:w="1718" w:type="dxa"/>
            <w:vMerge w:val="restart"/>
          </w:tcPr>
          <w:p w:rsidR="00AB11E4" w:rsidRDefault="00283538">
            <w:pPr>
              <w:pStyle w:val="TableParagraph"/>
              <w:ind w:left="119" w:right="188"/>
              <w:rPr>
                <w:rFonts w:ascii="Segoe UI"/>
              </w:rPr>
            </w:pPr>
            <w:r>
              <w:rPr>
                <w:rFonts w:ascii="Segoe UI"/>
                <w:color w:val="333333"/>
                <w:spacing w:val="-1"/>
                <w:shd w:val="clear" w:color="auto" w:fill="F9F9F9"/>
              </w:rPr>
              <w:t xml:space="preserve"> </w:t>
            </w:r>
            <w:proofErr w:type="gramStart"/>
            <w:r>
              <w:rPr>
                <w:rFonts w:ascii="Segoe UI"/>
                <w:color w:val="333333"/>
                <w:shd w:val="clear" w:color="auto" w:fill="F9F9F9"/>
              </w:rPr>
              <w:t>the</w:t>
            </w:r>
            <w:proofErr w:type="gramEnd"/>
            <w:r>
              <w:rPr>
                <w:rFonts w:ascii="Segoe UI"/>
                <w:color w:val="333333"/>
                <w:shd w:val="clear" w:color="auto" w:fill="F9F9F9"/>
              </w:rPr>
              <w:t xml:space="preserve"> term data</w:t>
            </w:r>
            <w:r>
              <w:rPr>
                <w:rFonts w:ascii="Segoe UI"/>
                <w:color w:val="333333"/>
                <w:spacing w:val="-58"/>
              </w:rPr>
              <w:t xml:space="preserve"> </w:t>
            </w:r>
            <w:r>
              <w:rPr>
                <w:rFonts w:ascii="Segoe UI"/>
                <w:color w:val="333333"/>
                <w:spacing w:val="-1"/>
                <w:shd w:val="clear" w:color="auto" w:fill="F9F9F9"/>
              </w:rPr>
              <w:t>is unavoidable</w:t>
            </w:r>
            <w:r>
              <w:rPr>
                <w:rFonts w:ascii="Segoe UI"/>
                <w:color w:val="333333"/>
                <w:spacing w:val="-58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and certainly</w:t>
            </w:r>
            <w:r>
              <w:rPr>
                <w:rFonts w:ascii="Segoe UI"/>
                <w:color w:val="333333"/>
              </w:rPr>
              <w:t>,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nothing is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possible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without its</w:t>
            </w:r>
            <w:r>
              <w:rPr>
                <w:rFonts w:ascii="Segoe UI"/>
                <w:color w:val="333333"/>
                <w:spacing w:val="1"/>
              </w:rPr>
              <w:t xml:space="preserve"> </w:t>
            </w:r>
            <w:r>
              <w:rPr>
                <w:rFonts w:ascii="Segoe UI"/>
                <w:color w:val="333333"/>
                <w:shd w:val="clear" w:color="auto" w:fill="F9F9F9"/>
              </w:rPr>
              <w:t>usage.</w:t>
            </w:r>
          </w:p>
        </w:tc>
      </w:tr>
      <w:tr w:rsidR="00AB11E4">
        <w:trPr>
          <w:trHeight w:val="28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Analytics-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80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4" w:lineRule="exact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Based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281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Healthcare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861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color w:val="333333"/>
                <w:sz w:val="24"/>
              </w:rPr>
              <w:t>Systems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</w:tr>
      <w:tr w:rsidR="00AB11E4">
        <w:trPr>
          <w:trHeight w:val="806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55" w:lineRule="exact"/>
              <w:ind w:left="119"/>
            </w:pPr>
            <w:r>
              <w:t>6.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2" w:lineRule="auto"/>
              <w:ind w:left="114"/>
            </w:pPr>
            <w:r>
              <w:t>A survey on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mining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32" w:lineRule="auto"/>
              <w:ind w:left="117" w:right="480"/>
            </w:pPr>
            <w:proofErr w:type="spellStart"/>
            <w:r>
              <w:t>Divya</w:t>
            </w:r>
            <w:proofErr w:type="spellEnd"/>
            <w:r>
              <w:t xml:space="preserve"> </w:t>
            </w:r>
            <w:proofErr w:type="spellStart"/>
            <w:r>
              <w:t>Tomar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32" w:lineRule="auto"/>
              <w:ind w:left="119" w:right="416"/>
            </w:pPr>
            <w:r>
              <w:t>October</w:t>
            </w:r>
            <w:r>
              <w:rPr>
                <w:spacing w:val="-47"/>
              </w:rPr>
              <w:t xml:space="preserve"> </w:t>
            </w:r>
            <w:r>
              <w:t>2013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5" w:lineRule="auto"/>
              <w:ind w:left="120" w:right="250"/>
            </w:pPr>
            <w:r>
              <w:t>Data mining offers</w:t>
            </w:r>
            <w:r>
              <w:rPr>
                <w:spacing w:val="1"/>
              </w:rPr>
              <w:t xml:space="preserve"> </w:t>
            </w:r>
            <w:r>
              <w:t>novel information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regarding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care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spacing w:line="235" w:lineRule="auto"/>
              <w:ind w:left="116" w:right="142"/>
            </w:pPr>
            <w:r>
              <w:t>classification,</w:t>
            </w:r>
            <w:r>
              <w:rPr>
                <w:spacing w:val="-47"/>
              </w:rPr>
              <w:t xml:space="preserve"> </w:t>
            </w:r>
            <w:r>
              <w:t>clustering,</w:t>
            </w:r>
            <w:r>
              <w:rPr>
                <w:spacing w:val="1"/>
              </w:rPr>
              <w:t xml:space="preserve"> </w:t>
            </w:r>
            <w:r>
              <w:t>association,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spacing w:line="235" w:lineRule="auto"/>
              <w:ind w:left="119"/>
            </w:pPr>
            <w:r>
              <w:t>Decision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selection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</w:p>
        </w:tc>
      </w:tr>
    </w:tbl>
    <w:p w:rsidR="00AB11E4" w:rsidRDefault="00283538">
      <w:pPr>
        <w:rPr>
          <w:sz w:val="2"/>
          <w:szCs w:val="2"/>
        </w:rPr>
      </w:pPr>
      <w:r>
        <w:pict>
          <v:rect id="_x0000_s1026" style="position:absolute;margin-left:63pt;margin-top:530.25pt;width:69.15pt;height:87.85pt;z-index:-16676352;mso-position-horizontal-relative:page;mso-position-vertical-relative:page" fillcolor="#f9f9f9" stroked="f">
            <w10:wrap anchorx="page" anchory="page"/>
          </v:rect>
        </w:pict>
      </w:r>
    </w:p>
    <w:p w:rsidR="00AB11E4" w:rsidRDefault="00AB11E4">
      <w:pPr>
        <w:rPr>
          <w:sz w:val="2"/>
          <w:szCs w:val="2"/>
        </w:rPr>
        <w:sectPr w:rsidR="00AB11E4">
          <w:pgSz w:w="11930" w:h="16860"/>
          <w:pgMar w:top="0" w:right="420" w:bottom="280" w:left="4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541"/>
        <w:gridCol w:w="1803"/>
        <w:gridCol w:w="1296"/>
        <w:gridCol w:w="2347"/>
        <w:gridCol w:w="1487"/>
        <w:gridCol w:w="1718"/>
      </w:tblGrid>
      <w:tr w:rsidR="00AB11E4">
        <w:trPr>
          <w:trHeight w:val="1612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120"/>
            </w:pPr>
            <w:r>
              <w:t>approaches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health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care</w:t>
            </w:r>
          </w:p>
        </w:tc>
        <w:tc>
          <w:tcPr>
            <w:tcW w:w="1803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7" w:lineRule="auto"/>
              <w:ind w:left="120" w:right="250"/>
            </w:pPr>
            <w:proofErr w:type="gramStart"/>
            <w:r>
              <w:t>helpful</w:t>
            </w:r>
            <w:proofErr w:type="gramEnd"/>
            <w:r>
              <w:t xml:space="preserve"> for making</w:t>
            </w:r>
            <w:r>
              <w:rPr>
                <w:spacing w:val="1"/>
              </w:rPr>
              <w:t xml:space="preserve"> </w:t>
            </w:r>
            <w:r>
              <w:t>administrative as well</w:t>
            </w:r>
            <w:r>
              <w:rPr>
                <w:spacing w:val="-47"/>
              </w:rPr>
              <w:t xml:space="preserve"> </w:t>
            </w:r>
            <w:r>
              <w:t>as prediction of</w:t>
            </w:r>
            <w:r>
              <w:rPr>
                <w:spacing w:val="1"/>
              </w:rPr>
              <w:t xml:space="preserve"> </w:t>
            </w:r>
            <w:r>
              <w:t>disease, selection of</w:t>
            </w:r>
            <w:r>
              <w:rPr>
                <w:spacing w:val="1"/>
              </w:rPr>
              <w:t xml:space="preserve"> </w:t>
            </w:r>
            <w:r>
              <w:t>treatment, health</w:t>
            </w:r>
            <w:r>
              <w:rPr>
                <w:spacing w:val="1"/>
              </w:rPr>
              <w:t xml:space="preserve"> </w:t>
            </w:r>
            <w:r>
              <w:t>insurance policy.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195"/>
            </w:pPr>
            <w:r>
              <w:t>regression in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domain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90"/>
            </w:pPr>
            <w:proofErr w:type="gramStart"/>
            <w:r>
              <w:t>merge</w:t>
            </w:r>
            <w:proofErr w:type="gramEnd"/>
            <w:r>
              <w:t xml:space="preserve"> of split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point.once</w:t>
            </w:r>
            <w:proofErr w:type="spellEnd"/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decision is made</w:t>
            </w:r>
            <w:r>
              <w:rPr>
                <w:spacing w:val="-47"/>
              </w:rPr>
              <w:t xml:space="preserve"> </w:t>
            </w:r>
            <w:r>
              <w:t>it cannot be</w:t>
            </w:r>
            <w:r>
              <w:rPr>
                <w:spacing w:val="1"/>
              </w:rPr>
              <w:t xml:space="preserve"> </w:t>
            </w:r>
            <w:r>
              <w:t>undone.</w:t>
            </w:r>
          </w:p>
        </w:tc>
      </w:tr>
      <w:tr w:rsidR="00AB11E4">
        <w:trPr>
          <w:trHeight w:val="282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t>7.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4"/>
            </w:pPr>
            <w:r>
              <w:rPr>
                <w:color w:val="0D0D0D"/>
              </w:rPr>
              <w:t>A Framework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7"/>
            </w:pPr>
            <w:proofErr w:type="spellStart"/>
            <w:r>
              <w:rPr>
                <w:color w:val="0D0D0D"/>
                <w:sz w:val="21"/>
              </w:rPr>
              <w:t>ImranAhmed</w:t>
            </w:r>
            <w:proofErr w:type="spellEnd"/>
            <w:r>
              <w:rPr>
                <w:color w:val="0D0D0D"/>
              </w:rPr>
              <w:t>,</w:t>
            </w:r>
          </w:p>
        </w:tc>
        <w:tc>
          <w:tcPr>
            <w:tcW w:w="1296" w:type="dxa"/>
            <w:vMerge w:val="restart"/>
          </w:tcPr>
          <w:p w:rsidR="00AB11E4" w:rsidRDefault="00283538">
            <w:pPr>
              <w:pStyle w:val="TableParagraph"/>
              <w:ind w:left="119" w:right="304" w:firstLine="60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January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2021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20"/>
            </w:pPr>
            <w:r>
              <w:rPr>
                <w:color w:val="2C2C2C"/>
              </w:rPr>
              <w:t>the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novel</w:t>
            </w:r>
            <w:r>
              <w:rPr>
                <w:color w:val="2C2C2C"/>
                <w:spacing w:val="-3"/>
              </w:rPr>
              <w:t xml:space="preserve"> </w:t>
            </w:r>
            <w:r>
              <w:rPr>
                <w:color w:val="2C2C2C"/>
              </w:rPr>
              <w:t>coronavirus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66"/>
            </w:pPr>
            <w:r>
              <w:rPr>
                <w:color w:val="0D0D0D"/>
                <w:u w:val="single" w:color="0D0D0D"/>
              </w:rPr>
              <w:t>machine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9"/>
            </w:pPr>
            <w:r>
              <w:rPr>
                <w:color w:val="0D0D0D"/>
              </w:rPr>
              <w:t>prescriptive</w:t>
            </w:r>
          </w:p>
        </w:tc>
      </w:tr>
      <w:tr w:rsidR="00AB11E4">
        <w:trPr>
          <w:trHeight w:val="256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4"/>
            </w:pPr>
            <w:r>
              <w:rPr>
                <w:color w:val="0D0D0D"/>
              </w:rPr>
              <w:t>for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Pandemic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7"/>
            </w:pPr>
            <w:r>
              <w:rPr>
                <w:color w:val="0D0D0D"/>
              </w:rPr>
              <w:t>et.al</w:t>
            </w:r>
            <w:proofErr w:type="gramStart"/>
            <w:r>
              <w:rPr>
                <w:color w:val="0D0D0D"/>
              </w:rPr>
              <w:t>.,</w:t>
            </w:r>
            <w:proofErr w:type="gramEnd"/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20"/>
            </w:pPr>
            <w:r>
              <w:rPr>
                <w:color w:val="2C2C2C"/>
              </w:rPr>
              <w:t>pandemic</w:t>
            </w:r>
            <w:r>
              <w:rPr>
                <w:color w:val="2C2C2C"/>
                <w:spacing w:val="-3"/>
              </w:rPr>
              <w:t xml:space="preserve"> </w:t>
            </w:r>
            <w:r>
              <w:rPr>
                <w:color w:val="2C2C2C"/>
              </w:rPr>
              <w:t>(COVID-19)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6"/>
            </w:pPr>
            <w:r>
              <w:rPr>
                <w:color w:val="0D0D0D"/>
                <w:u w:val="single" w:color="0D0D0D"/>
              </w:rPr>
              <w:t>learning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2" w:lineRule="exact"/>
              <w:ind w:left="119"/>
            </w:pPr>
            <w:r>
              <w:rPr>
                <w:color w:val="0D0D0D"/>
              </w:rPr>
              <w:t>analysis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Prediction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20"/>
            </w:pPr>
            <w:r>
              <w:rPr>
                <w:color w:val="2C2C2C"/>
              </w:rPr>
              <w:t>outbreak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is seriously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applying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big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Using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Big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Data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20"/>
            </w:pPr>
            <w:r>
              <w:rPr>
                <w:color w:val="2C2C2C"/>
              </w:rPr>
              <w:t>threatening</w:t>
            </w:r>
            <w:r>
              <w:rPr>
                <w:color w:val="2C2C2C"/>
                <w:spacing w:val="-2"/>
              </w:rPr>
              <w:t xml:space="preserve"> </w:t>
            </w:r>
            <w:r>
              <w:rPr>
                <w:color w:val="2C2C2C"/>
              </w:rPr>
              <w:t>human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data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analytics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Analytics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20"/>
            </w:pPr>
            <w:proofErr w:type="gramStart"/>
            <w:r>
              <w:rPr>
                <w:color w:val="2C2C2C"/>
              </w:rPr>
              <w:t>health</w:t>
            </w:r>
            <w:proofErr w:type="gramEnd"/>
            <w:r>
              <w:rPr>
                <w:color w:val="2C2C2C"/>
              </w:rPr>
              <w:t>.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using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a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novel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disease real</w:t>
            </w:r>
          </w:p>
        </w:tc>
      </w:tr>
      <w:tr w:rsidR="00AB11E4">
        <w:trPr>
          <w:trHeight w:val="25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data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set,</w:t>
            </w:r>
          </w:p>
        </w:tc>
      </w:tr>
      <w:tr w:rsidR="00AB11E4">
        <w:trPr>
          <w:trHeight w:val="25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focusing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on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different</w:t>
            </w:r>
          </w:p>
        </w:tc>
      </w:tr>
      <w:tr w:rsidR="00AB11E4">
        <w:trPr>
          <w:trHeight w:val="252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19"/>
            </w:pPr>
            <w:r>
              <w:rPr>
                <w:color w:val="0D0D0D"/>
              </w:rPr>
              <w:t>pandemic</w:t>
            </w:r>
          </w:p>
        </w:tc>
      </w:tr>
      <w:tr w:rsidR="00AB11E4">
        <w:trPr>
          <w:trHeight w:val="250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28" w:lineRule="exact"/>
              <w:ind w:left="119"/>
            </w:pPr>
            <w:proofErr w:type="gramStart"/>
            <w:r>
              <w:rPr>
                <w:color w:val="0D0D0D"/>
              </w:rPr>
              <w:t>symptoms</w:t>
            </w:r>
            <w:proofErr w:type="gramEnd"/>
            <w:r>
              <w:rPr>
                <w:color w:val="0D0D0D"/>
              </w:rPr>
              <w:t>.</w:t>
            </w:r>
          </w:p>
        </w:tc>
      </w:tr>
      <w:tr w:rsidR="00AB11E4">
        <w:trPr>
          <w:trHeight w:val="554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8.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7" w:lineRule="auto"/>
              <w:ind w:left="114" w:right="173"/>
            </w:pPr>
            <w:r>
              <w:rPr>
                <w:color w:val="0D0D0D"/>
              </w:rPr>
              <w:t>Big-</w:t>
            </w:r>
            <w:r>
              <w:rPr>
                <w:color w:val="0D0D0D"/>
                <w:spacing w:val="1"/>
              </w:rPr>
              <w:t xml:space="preserve"> </w:t>
            </w:r>
            <w:proofErr w:type="spellStart"/>
            <w:r>
              <w:rPr>
                <w:color w:val="0D0D0D"/>
              </w:rPr>
              <w:t>DataAnalytics</w:t>
            </w:r>
            <w:proofErr w:type="spellEnd"/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37" w:lineRule="auto"/>
              <w:ind w:left="117" w:right="200"/>
            </w:pPr>
            <w:r>
              <w:rPr>
                <w:color w:val="0D0D0D"/>
              </w:rPr>
              <w:t xml:space="preserve">Syed </w:t>
            </w:r>
            <w:proofErr w:type="spellStart"/>
            <w:r>
              <w:rPr>
                <w:color w:val="0D0D0D"/>
              </w:rPr>
              <w:t>Rooh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Ullah</w:t>
            </w:r>
            <w:proofErr w:type="spellEnd"/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Jan.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19" w:right="364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January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2021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37" w:lineRule="auto"/>
              <w:ind w:left="120" w:right="213"/>
            </w:pPr>
            <w:r>
              <w:rPr>
                <w:color w:val="2C2C2C"/>
              </w:rPr>
              <w:t>Security Optimization,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Implementing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and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37" w:lineRule="auto"/>
              <w:ind w:left="116" w:right="563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37" w:lineRule="auto"/>
              <w:ind w:left="119" w:right="119"/>
            </w:pPr>
            <w:r>
              <w:rPr>
                <w:color w:val="0D0D0D"/>
              </w:rPr>
              <w:t>Precision,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Interoperability.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for</w:t>
            </w:r>
            <w:r>
              <w:rPr>
                <w:color w:val="0D0D0D"/>
                <w:spacing w:val="-1"/>
              </w:rPr>
              <w:t xml:space="preserve"> </w:t>
            </w:r>
            <w:proofErr w:type="spellStart"/>
            <w:r>
              <w:rPr>
                <w:color w:val="0D0D0D"/>
              </w:rPr>
              <w:t>IoT</w:t>
            </w:r>
            <w:proofErr w:type="spellEnd"/>
            <w:r>
              <w:rPr>
                <w:color w:val="0D0D0D"/>
              </w:rPr>
              <w:t>-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20"/>
            </w:pPr>
            <w:r>
              <w:rPr>
                <w:color w:val="2C2C2C"/>
              </w:rPr>
              <w:t>testing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on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real</w:t>
            </w:r>
            <w:r>
              <w:rPr>
                <w:color w:val="2C2C2C"/>
                <w:spacing w:val="-2"/>
              </w:rPr>
              <w:t xml:space="preserve"> </w:t>
            </w:r>
            <w:r>
              <w:rPr>
                <w:color w:val="2C2C2C"/>
              </w:rPr>
              <w:t>world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Real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time,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Single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  <w:spacing w:val="-1"/>
              </w:rPr>
              <w:t>Enabled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Smart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20"/>
            </w:pPr>
            <w:proofErr w:type="gramStart"/>
            <w:r>
              <w:rPr>
                <w:color w:val="2C2C2C"/>
              </w:rPr>
              <w:t>patients</w:t>
            </w:r>
            <w:proofErr w:type="gramEnd"/>
            <w:r>
              <w:rPr>
                <w:color w:val="2C2C2C"/>
              </w:rPr>
              <w:t>.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proofErr w:type="spellStart"/>
            <w:r>
              <w:rPr>
                <w:color w:val="0D0D0D"/>
              </w:rPr>
              <w:t>Drabacks</w:t>
            </w:r>
            <w:proofErr w:type="spellEnd"/>
          </w:p>
        </w:tc>
      </w:tr>
      <w:tr w:rsidR="00AB11E4">
        <w:trPr>
          <w:trHeight w:val="265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Healthcare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subject,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Low</w:t>
            </w:r>
          </w:p>
        </w:tc>
      </w:tr>
      <w:tr w:rsidR="00AB11E4">
        <w:trPr>
          <w:trHeight w:val="252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3" w:lineRule="exact"/>
              <w:ind w:left="114"/>
            </w:pPr>
            <w:r>
              <w:rPr>
                <w:color w:val="0D0D0D"/>
              </w:rPr>
              <w:t>System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19"/>
            </w:pPr>
            <w:proofErr w:type="gramStart"/>
            <w:r>
              <w:rPr>
                <w:color w:val="0D0D0D"/>
              </w:rPr>
              <w:t>accuracy</w:t>
            </w:r>
            <w:proofErr w:type="gramEnd"/>
            <w:r>
              <w:rPr>
                <w:color w:val="0D0D0D"/>
              </w:rPr>
              <w:t>.</w:t>
            </w:r>
          </w:p>
        </w:tc>
      </w:tr>
      <w:tr w:rsidR="00AB11E4">
        <w:trPr>
          <w:trHeight w:val="289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9.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4"/>
            </w:pPr>
            <w:r>
              <w:rPr>
                <w:color w:val="0D0D0D"/>
              </w:rPr>
              <w:t>Big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Data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63" w:lineRule="exact"/>
              <w:ind w:left="117"/>
            </w:pPr>
            <w:r>
              <w:rPr>
                <w:color w:val="0D0D0D"/>
              </w:rPr>
              <w:t>Daniel</w:t>
            </w:r>
            <w:r>
              <w:rPr>
                <w:color w:val="0D0D0D"/>
                <w:spacing w:val="-3"/>
              </w:rPr>
              <w:t xml:space="preserve"> </w:t>
            </w:r>
            <w:proofErr w:type="spellStart"/>
            <w:r>
              <w:rPr>
                <w:color w:val="0D0D0D"/>
              </w:rPr>
              <w:t>A,et,al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43" w:lineRule="exact"/>
              <w:ind w:left="119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May</w:t>
            </w:r>
            <w:r>
              <w:rPr>
                <w:rFonts w:ascii="Arial MT"/>
                <w:color w:val="2C2C2C"/>
                <w:spacing w:val="1"/>
              </w:rPr>
              <w:t xml:space="preserve"> </w:t>
            </w:r>
            <w:r>
              <w:rPr>
                <w:rFonts w:ascii="Arial MT"/>
                <w:color w:val="2C2C2C"/>
              </w:rPr>
              <w:t>2015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20"/>
            </w:pPr>
            <w:r>
              <w:rPr>
                <w:color w:val="2C2C2C"/>
              </w:rPr>
              <w:t>The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user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to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help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able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6"/>
            </w:pPr>
            <w:r>
              <w:rPr>
                <w:color w:val="0D0D0D"/>
              </w:rPr>
              <w:t>Machine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9"/>
            </w:pPr>
            <w:r>
              <w:rPr>
                <w:color w:val="0D0D0D"/>
              </w:rPr>
              <w:t>Delayed</w:t>
            </w:r>
          </w:p>
        </w:tc>
      </w:tr>
      <w:tr w:rsidR="00AB11E4">
        <w:trPr>
          <w:trHeight w:val="265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5" w:lineRule="exact"/>
              <w:ind w:left="114"/>
            </w:pPr>
            <w:r>
              <w:rPr>
                <w:color w:val="0D0D0D"/>
              </w:rPr>
              <w:t>Analytics in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5" w:lineRule="exact"/>
              <w:ind w:left="120"/>
            </w:pPr>
            <w:r>
              <w:rPr>
                <w:color w:val="2C2C2C"/>
              </w:rPr>
              <w:t>to information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5" w:lineRule="exact"/>
              <w:ind w:left="116"/>
            </w:pPr>
            <w:r>
              <w:rPr>
                <w:color w:val="0D0D0D"/>
              </w:rPr>
              <w:t>learning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5" w:lineRule="exact"/>
              <w:ind w:left="119"/>
            </w:pPr>
            <w:r>
              <w:rPr>
                <w:color w:val="0D0D0D"/>
              </w:rPr>
              <w:t>enhanced MRI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Healthcare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20"/>
            </w:pPr>
            <w:r>
              <w:rPr>
                <w:color w:val="2C2C2C"/>
                <w:spacing w:val="-1"/>
              </w:rPr>
              <w:t>provided</w:t>
            </w:r>
            <w:r>
              <w:rPr>
                <w:color w:val="2C2C2C"/>
                <w:spacing w:val="-11"/>
              </w:rPr>
              <w:t xml:space="preserve"> </w:t>
            </w:r>
            <w:r>
              <w:rPr>
                <w:color w:val="2C2C2C"/>
              </w:rPr>
              <w:t>by</w:t>
            </w:r>
            <w:r>
              <w:rPr>
                <w:color w:val="2C2C2C"/>
                <w:spacing w:val="-10"/>
              </w:rPr>
              <w:t xml:space="preserve"> </w:t>
            </w:r>
            <w:r>
              <w:rPr>
                <w:color w:val="2C2C2C"/>
              </w:rPr>
              <w:t>healthcare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has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been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used</w:t>
            </w:r>
          </w:p>
        </w:tc>
      </w:tr>
      <w:tr w:rsidR="00AB11E4">
        <w:trPr>
          <w:trHeight w:val="26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Medical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Image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for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exact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Processing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assessment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of</w:t>
            </w:r>
          </w:p>
        </w:tc>
      </w:tr>
      <w:tr w:rsidR="00AB11E4">
        <w:trPr>
          <w:trHeight w:val="263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from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Big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Data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myocardial</w:t>
            </w:r>
          </w:p>
        </w:tc>
      </w:tr>
      <w:tr w:rsidR="00AB11E4">
        <w:trPr>
          <w:trHeight w:val="254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Point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View.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proofErr w:type="gramStart"/>
            <w:r>
              <w:rPr>
                <w:color w:val="0D0D0D"/>
                <w:spacing w:val="-1"/>
              </w:rPr>
              <w:t>infarction</w:t>
            </w:r>
            <w:proofErr w:type="gramEnd"/>
            <w:r>
              <w:rPr>
                <w:color w:val="0D0D0D"/>
                <w:spacing w:val="-12"/>
              </w:rPr>
              <w:t xml:space="preserve"> </w:t>
            </w:r>
            <w:r>
              <w:rPr>
                <w:color w:val="0D0D0D"/>
              </w:rPr>
              <w:t>scar.</w:t>
            </w:r>
          </w:p>
        </w:tc>
      </w:tr>
      <w:tr w:rsidR="00AB11E4">
        <w:trPr>
          <w:trHeight w:val="556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5" w:lineRule="exact"/>
              <w:ind w:left="119"/>
            </w:pPr>
            <w:r>
              <w:t>10.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ind w:left="114" w:right="304"/>
            </w:pPr>
            <w:r>
              <w:rPr>
                <w:color w:val="0D0D0D"/>
              </w:rPr>
              <w:t>Influential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Usage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Big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17" w:right="622"/>
            </w:pPr>
            <w:proofErr w:type="spellStart"/>
            <w:r>
              <w:rPr>
                <w:color w:val="0D0D0D"/>
              </w:rPr>
              <w:t>Sadia</w:t>
            </w:r>
            <w:proofErr w:type="spellEnd"/>
            <w:r>
              <w:rPr>
                <w:color w:val="0D0D0D"/>
              </w:rPr>
              <w:t xml:space="preserve"> Khan,</w:t>
            </w:r>
            <w:r>
              <w:rPr>
                <w:color w:val="0D0D0D"/>
                <w:spacing w:val="-47"/>
              </w:rPr>
              <w:t xml:space="preserve"> </w:t>
            </w:r>
            <w:proofErr w:type="spellStart"/>
            <w:r>
              <w:rPr>
                <w:color w:val="0D0D0D"/>
              </w:rPr>
              <w:t>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19" w:right="70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September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2021</w:t>
            </w:r>
          </w:p>
        </w:tc>
        <w:tc>
          <w:tcPr>
            <w:tcW w:w="2347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20" w:right="240"/>
            </w:pPr>
            <w:r>
              <w:rPr>
                <w:color w:val="2C2C2C"/>
              </w:rPr>
              <w:t>users of the machines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do not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have enough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16" w:right="86"/>
            </w:pPr>
            <w:r>
              <w:rPr>
                <w:color w:val="0D0D0D"/>
              </w:rPr>
              <w:t>Apache spark,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Mongo DB.</w:t>
            </w:r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ind w:left="119" w:right="260"/>
            </w:pPr>
            <w:r>
              <w:rPr>
                <w:color w:val="0D0D0D"/>
              </w:rPr>
              <w:t>have sufficient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data and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and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20"/>
            </w:pPr>
            <w:r>
              <w:rPr>
                <w:color w:val="2C2C2C"/>
              </w:rPr>
              <w:t>knowledge</w:t>
            </w:r>
            <w:r>
              <w:rPr>
                <w:color w:val="2C2C2C"/>
                <w:spacing w:val="-3"/>
              </w:rPr>
              <w:t xml:space="preserve"> </w:t>
            </w:r>
            <w:r>
              <w:rPr>
                <w:color w:val="2C2C2C"/>
              </w:rPr>
              <w:t>on</w:t>
            </w:r>
            <w:r>
              <w:rPr>
                <w:color w:val="2C2C2C"/>
                <w:spacing w:val="-1"/>
              </w:rPr>
              <w:t xml:space="preserve"> </w:t>
            </w:r>
            <w:r>
              <w:rPr>
                <w:color w:val="2C2C2C"/>
              </w:rPr>
              <w:t>using</w:t>
            </w:r>
            <w:r>
              <w:rPr>
                <w:color w:val="2C2C2C"/>
                <w:spacing w:val="-2"/>
              </w:rPr>
              <w:t xml:space="preserve"> </w:t>
            </w:r>
            <w:r>
              <w:rPr>
                <w:color w:val="2C2C2C"/>
              </w:rPr>
              <w:t>the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knowledge</w:t>
            </w:r>
          </w:p>
        </w:tc>
      </w:tr>
      <w:tr w:rsidR="00AB11E4">
        <w:trPr>
          <w:trHeight w:val="26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Artificial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20"/>
            </w:pPr>
            <w:proofErr w:type="gramStart"/>
            <w:r>
              <w:rPr>
                <w:color w:val="2C2C2C"/>
              </w:rPr>
              <w:t>technologies/machines</w:t>
            </w:r>
            <w:proofErr w:type="gramEnd"/>
            <w:r>
              <w:rPr>
                <w:color w:val="2C2C2C"/>
              </w:rPr>
              <w:t>.</w:t>
            </w: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about</w:t>
            </w:r>
            <w:r>
              <w:rPr>
                <w:color w:val="0D0D0D"/>
                <w:spacing w:val="-12"/>
              </w:rPr>
              <w:t xml:space="preserve"> </w:t>
            </w:r>
            <w:r>
              <w:rPr>
                <w:color w:val="0D0D0D"/>
              </w:rPr>
              <w:t>machines</w:t>
            </w:r>
          </w:p>
        </w:tc>
      </w:tr>
      <w:tr w:rsidR="00AB11E4">
        <w:trPr>
          <w:trHeight w:val="265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4"/>
            </w:pPr>
            <w:r>
              <w:rPr>
                <w:color w:val="0D0D0D"/>
              </w:rPr>
              <w:t>Intelligence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in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9" w:lineRule="exact"/>
              <w:ind w:left="119"/>
            </w:pPr>
            <w:r>
              <w:rPr>
                <w:color w:val="0D0D0D"/>
              </w:rPr>
              <w:t>and</w:t>
            </w:r>
          </w:p>
        </w:tc>
      </w:tr>
      <w:tr w:rsidR="00AB11E4">
        <w:trPr>
          <w:trHeight w:val="250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283538">
            <w:pPr>
              <w:pStyle w:val="TableParagraph"/>
              <w:spacing w:line="231" w:lineRule="exact"/>
              <w:ind w:left="114"/>
            </w:pPr>
            <w:r>
              <w:rPr>
                <w:color w:val="0D0D0D"/>
              </w:rPr>
              <w:t>Healthcare.</w:t>
            </w: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31" w:lineRule="exact"/>
              <w:ind w:left="119"/>
            </w:pPr>
            <w:proofErr w:type="gramStart"/>
            <w:r>
              <w:rPr>
                <w:color w:val="0D0D0D"/>
              </w:rPr>
              <w:t>technology</w:t>
            </w:r>
            <w:proofErr w:type="gramEnd"/>
            <w:r>
              <w:rPr>
                <w:color w:val="0D0D0D"/>
              </w:rPr>
              <w:t>.</w:t>
            </w:r>
          </w:p>
        </w:tc>
      </w:tr>
      <w:tr w:rsidR="00AB11E4">
        <w:trPr>
          <w:trHeight w:val="286"/>
        </w:trPr>
        <w:tc>
          <w:tcPr>
            <w:tcW w:w="646" w:type="dxa"/>
            <w:tcBorders>
              <w:bottom w:val="nil"/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5" w:lineRule="exact"/>
              <w:ind w:left="119"/>
            </w:pPr>
            <w:r>
              <w:t>11.</w:t>
            </w:r>
          </w:p>
        </w:tc>
        <w:tc>
          <w:tcPr>
            <w:tcW w:w="1541" w:type="dxa"/>
            <w:tcBorders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4"/>
            </w:pPr>
            <w:r>
              <w:rPr>
                <w:color w:val="0D0D0D"/>
              </w:rPr>
              <w:t>Big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data</w:t>
            </w:r>
          </w:p>
        </w:tc>
        <w:tc>
          <w:tcPr>
            <w:tcW w:w="1803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65" w:lineRule="exact"/>
              <w:ind w:left="117"/>
            </w:pPr>
            <w:r>
              <w:t>Sunil</w:t>
            </w:r>
            <w:r>
              <w:rPr>
                <w:spacing w:val="-3"/>
              </w:rPr>
              <w:t xml:space="preserve"> </w:t>
            </w:r>
            <w:r>
              <w:t>Kumar.</w:t>
            </w:r>
          </w:p>
        </w:tc>
        <w:tc>
          <w:tcPr>
            <w:tcW w:w="1296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9"/>
            </w:pPr>
            <w:r>
              <w:rPr>
                <w:color w:val="0D0D0D"/>
              </w:rPr>
              <w:t>October</w:t>
            </w:r>
          </w:p>
        </w:tc>
        <w:tc>
          <w:tcPr>
            <w:tcW w:w="2347" w:type="dxa"/>
            <w:vMerge w:val="restart"/>
          </w:tcPr>
          <w:p w:rsidR="00AB11E4" w:rsidRDefault="00283538">
            <w:pPr>
              <w:pStyle w:val="TableParagraph"/>
              <w:ind w:left="120" w:right="240" w:firstLine="48"/>
            </w:pPr>
            <w:r>
              <w:rPr>
                <w:color w:val="0D0D0D"/>
              </w:rPr>
              <w:t>huge amounts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structured,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unstructured,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semi-structured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have been generated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by various institutions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around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the</w:t>
            </w:r>
            <w:r>
              <w:rPr>
                <w:color w:val="0D0D0D"/>
                <w:spacing w:val="-7"/>
              </w:rPr>
              <w:t xml:space="preserve"> </w:t>
            </w:r>
            <w:r>
              <w:rPr>
                <w:color w:val="0D0D0D"/>
              </w:rPr>
              <w:t>world</w:t>
            </w:r>
          </w:p>
        </w:tc>
        <w:tc>
          <w:tcPr>
            <w:tcW w:w="1487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65" w:lineRule="exact"/>
              <w:ind w:left="116"/>
            </w:pPr>
            <w:proofErr w:type="spellStart"/>
            <w:r>
              <w:rPr>
                <w:color w:val="0D0D0D"/>
              </w:rPr>
              <w:t>Hadoop</w:t>
            </w:r>
            <w:proofErr w:type="spellEnd"/>
          </w:p>
        </w:tc>
        <w:tc>
          <w:tcPr>
            <w:tcW w:w="1718" w:type="dxa"/>
            <w:tcBorders>
              <w:bottom w:val="nil"/>
            </w:tcBorders>
          </w:tcPr>
          <w:p w:rsidR="00AB11E4" w:rsidRDefault="00283538">
            <w:pPr>
              <w:pStyle w:val="TableParagraph"/>
              <w:spacing w:line="258" w:lineRule="exact"/>
              <w:ind w:left="119"/>
            </w:pPr>
            <w:r>
              <w:rPr>
                <w:color w:val="0D0D0D"/>
              </w:rPr>
              <w:t>The health</w:t>
            </w:r>
          </w:p>
        </w:tc>
      </w:tr>
      <w:tr w:rsidR="00AB11E4">
        <w:trPr>
          <w:trHeight w:val="255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0" w:lineRule="exact"/>
              <w:ind w:left="114"/>
            </w:pPr>
            <w:r>
              <w:rPr>
                <w:color w:val="0D0D0D"/>
              </w:rPr>
              <w:t>analytics for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0" w:lineRule="exact"/>
              <w:ind w:left="119"/>
            </w:pPr>
            <w:r>
              <w:rPr>
                <w:color w:val="0D0D0D"/>
              </w:rPr>
              <w:t>2018</w:t>
            </w: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0" w:lineRule="exact"/>
              <w:ind w:left="119"/>
            </w:pPr>
            <w:r>
              <w:rPr>
                <w:color w:val="0D0D0D"/>
              </w:rPr>
              <w:t>industry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sector</w:t>
            </w:r>
          </w:p>
        </w:tc>
      </w:tr>
      <w:tr w:rsidR="00AB11E4">
        <w:trPr>
          <w:trHeight w:val="25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healthcare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has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been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industry: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confronted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by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impact,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the need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to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applications,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manage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the big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4"/>
            </w:pPr>
            <w:r>
              <w:rPr>
                <w:color w:val="0D0D0D"/>
              </w:rPr>
              <w:t>and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tools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data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being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produced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by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various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sources,</w:t>
            </w:r>
          </w:p>
        </w:tc>
      </w:tr>
      <w:tr w:rsidR="00AB11E4">
        <w:trPr>
          <w:trHeight w:val="25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which are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well</w:t>
            </w:r>
          </w:p>
        </w:tc>
      </w:tr>
      <w:tr w:rsidR="00AB11E4">
        <w:trPr>
          <w:trHeight w:val="257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3" w:lineRule="exact"/>
              <w:ind w:left="119"/>
            </w:pPr>
            <w:r>
              <w:rPr>
                <w:color w:val="0D0D0D"/>
              </w:rPr>
              <w:t>known for</w:t>
            </w:r>
          </w:p>
        </w:tc>
      </w:tr>
      <w:tr w:rsidR="00AB11E4">
        <w:trPr>
          <w:trHeight w:val="258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producing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high</w:t>
            </w:r>
          </w:p>
        </w:tc>
      </w:tr>
      <w:tr w:rsidR="00AB11E4">
        <w:trPr>
          <w:trHeight w:val="259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volumes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of</w:t>
            </w:r>
          </w:p>
        </w:tc>
      </w:tr>
      <w:tr w:rsidR="00AB11E4">
        <w:trPr>
          <w:trHeight w:val="253"/>
        </w:trPr>
        <w:tc>
          <w:tcPr>
            <w:tcW w:w="646" w:type="dxa"/>
            <w:tcBorders>
              <w:top w:val="nil"/>
              <w:bottom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  <w:bottom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AB11E4" w:rsidRDefault="00283538">
            <w:pPr>
              <w:pStyle w:val="TableParagraph"/>
              <w:spacing w:line="234" w:lineRule="exact"/>
              <w:ind w:left="119"/>
            </w:pPr>
            <w:r>
              <w:rPr>
                <w:color w:val="0D0D0D"/>
              </w:rPr>
              <w:t>heterogeneous</w:t>
            </w:r>
          </w:p>
        </w:tc>
      </w:tr>
      <w:tr w:rsidR="00AB11E4">
        <w:trPr>
          <w:trHeight w:val="250"/>
        </w:trPr>
        <w:tc>
          <w:tcPr>
            <w:tcW w:w="646" w:type="dxa"/>
            <w:tcBorders>
              <w:top w:val="nil"/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lef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vMerge/>
            <w:tcBorders>
              <w:top w:val="nil"/>
            </w:tcBorders>
          </w:tcPr>
          <w:p w:rsidR="00AB11E4" w:rsidRDefault="00AB11E4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tcBorders>
              <w:top w:val="nil"/>
            </w:tcBorders>
          </w:tcPr>
          <w:p w:rsidR="00AB11E4" w:rsidRDefault="00AB11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:rsidR="00AB11E4" w:rsidRDefault="00283538">
            <w:pPr>
              <w:pStyle w:val="TableParagraph"/>
              <w:spacing w:line="228" w:lineRule="exact"/>
              <w:ind w:left="119"/>
            </w:pPr>
            <w:proofErr w:type="gramStart"/>
            <w:r>
              <w:rPr>
                <w:color w:val="0D0D0D"/>
              </w:rPr>
              <w:t>data</w:t>
            </w:r>
            <w:proofErr w:type="gramEnd"/>
            <w:r>
              <w:rPr>
                <w:color w:val="0D0D0D"/>
              </w:rPr>
              <w:t>.</w:t>
            </w:r>
          </w:p>
        </w:tc>
      </w:tr>
    </w:tbl>
    <w:p w:rsidR="00AB11E4" w:rsidRDefault="00AB11E4">
      <w:pPr>
        <w:spacing w:line="228" w:lineRule="exact"/>
        <w:sectPr w:rsidR="00AB11E4">
          <w:pgSz w:w="11930" w:h="16860"/>
          <w:pgMar w:top="1420" w:right="420" w:bottom="280" w:left="4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541"/>
        <w:gridCol w:w="1803"/>
        <w:gridCol w:w="1296"/>
        <w:gridCol w:w="2347"/>
        <w:gridCol w:w="1487"/>
        <w:gridCol w:w="1718"/>
      </w:tblGrid>
      <w:tr w:rsidR="00AB11E4">
        <w:trPr>
          <w:trHeight w:val="2685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1" w:lineRule="exact"/>
              <w:ind w:left="119"/>
            </w:pPr>
            <w:r>
              <w:lastRenderedPageBreak/>
              <w:t>12.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357"/>
            </w:pPr>
            <w:r>
              <w:rPr>
                <w:color w:val="0D0D0D"/>
              </w:rPr>
              <w:t>Current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practices</w:t>
            </w:r>
            <w:r>
              <w:rPr>
                <w:color w:val="0D0D0D"/>
                <w:spacing w:val="2"/>
              </w:rPr>
              <w:t xml:space="preserve"> </w:t>
            </w:r>
            <w:r>
              <w:rPr>
                <w:color w:val="0D0D0D"/>
              </w:rPr>
              <w:t>in</w:t>
            </w:r>
            <w:r>
              <w:rPr>
                <w:color w:val="0D0D0D"/>
                <w:spacing w:val="-46"/>
              </w:rPr>
              <w:t xml:space="preserve"> </w:t>
            </w:r>
            <w:r>
              <w:rPr>
                <w:color w:val="0D0D0D"/>
              </w:rPr>
              <w:t>clinical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Analytics: 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hospital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survey.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ind w:left="117" w:right="571"/>
            </w:pPr>
            <w:r>
              <w:rPr>
                <w:color w:val="0D0D0D"/>
              </w:rPr>
              <w:t>Dana</w:t>
            </w:r>
            <w:r>
              <w:rPr>
                <w:color w:val="0D0D0D"/>
                <w:spacing w:val="1"/>
              </w:rPr>
              <w:t xml:space="preserve"> </w:t>
            </w:r>
            <w:proofErr w:type="spellStart"/>
            <w:r>
              <w:rPr>
                <w:color w:val="0D0D0D"/>
              </w:rPr>
              <w:t>M.Womack</w:t>
            </w:r>
            <w:proofErr w:type="spellEnd"/>
            <w:r>
              <w:rPr>
                <w:color w:val="0D0D0D"/>
              </w:rPr>
              <w:t>,</w:t>
            </w:r>
            <w:r>
              <w:rPr>
                <w:color w:val="0D0D0D"/>
                <w:spacing w:val="-47"/>
              </w:rPr>
              <w:t xml:space="preserve"> </w:t>
            </w:r>
            <w:proofErr w:type="spellStart"/>
            <w:r>
              <w:rPr>
                <w:color w:val="0D0D0D"/>
              </w:rPr>
              <w:t>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44" w:lineRule="exact"/>
              <w:ind w:left="119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June</w:t>
            </w:r>
            <w:r>
              <w:rPr>
                <w:rFonts w:ascii="Arial MT"/>
                <w:color w:val="2C2C2C"/>
                <w:spacing w:val="-1"/>
              </w:rPr>
              <w:t xml:space="preserve"> </w:t>
            </w:r>
            <w:r>
              <w:rPr>
                <w:rFonts w:ascii="Arial MT"/>
                <w:color w:val="2C2C2C"/>
              </w:rPr>
              <w:t>2012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327"/>
            </w:pPr>
            <w:r>
              <w:rPr>
                <w:color w:val="2C2C2C"/>
              </w:rPr>
              <w:t>The purpose was to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better understand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current practices,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capabilities 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challenges related to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  <w:spacing w:val="-2"/>
              </w:rPr>
              <w:t>Clinical</w:t>
            </w:r>
            <w:r>
              <w:rPr>
                <w:color w:val="2C2C2C"/>
                <w:spacing w:val="-10"/>
              </w:rPr>
              <w:t xml:space="preserve"> </w:t>
            </w:r>
            <w:r>
              <w:rPr>
                <w:color w:val="2C2C2C"/>
                <w:spacing w:val="-1"/>
              </w:rPr>
              <w:t>data</w:t>
            </w:r>
            <w:r>
              <w:rPr>
                <w:color w:val="2C2C2C"/>
                <w:spacing w:val="-7"/>
              </w:rPr>
              <w:t xml:space="preserve"> </w:t>
            </w:r>
            <w:r>
              <w:rPr>
                <w:color w:val="2C2C2C"/>
                <w:spacing w:val="-1"/>
              </w:rPr>
              <w:t>analytics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575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189"/>
            </w:pPr>
            <w:r>
              <w:rPr>
                <w:color w:val="0D0D0D"/>
              </w:rPr>
              <w:t>lack of</w:t>
            </w:r>
            <w:r>
              <w:rPr>
                <w:color w:val="0D0D0D"/>
                <w:spacing w:val="1"/>
              </w:rPr>
              <w:t xml:space="preserve"> </w:t>
            </w:r>
            <w:proofErr w:type="spellStart"/>
            <w:r>
              <w:rPr>
                <w:color w:val="0D0D0D"/>
              </w:rPr>
              <w:t>organisational</w:t>
            </w:r>
            <w:proofErr w:type="spellEnd"/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alignment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or strategy for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data analysis as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a challenge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Lack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standardized</w:t>
            </w:r>
          </w:p>
          <w:p w:rsidR="00AB11E4" w:rsidRDefault="00283538">
            <w:pPr>
              <w:pStyle w:val="TableParagraph"/>
              <w:spacing w:line="232" w:lineRule="auto"/>
              <w:ind w:left="119"/>
            </w:pPr>
            <w:proofErr w:type="gramStart"/>
            <w:r>
              <w:rPr>
                <w:color w:val="0D0D0D"/>
              </w:rPr>
              <w:t>methods</w:t>
            </w:r>
            <w:proofErr w:type="gramEnd"/>
            <w:r>
              <w:rPr>
                <w:color w:val="0D0D0D"/>
              </w:rPr>
              <w:t xml:space="preserve">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  <w:spacing w:val="-1"/>
              </w:rPr>
              <w:t>electronic</w:t>
            </w:r>
            <w:r>
              <w:rPr>
                <w:color w:val="0D0D0D"/>
                <w:spacing w:val="-12"/>
              </w:rPr>
              <w:t xml:space="preserve"> </w:t>
            </w:r>
            <w:r>
              <w:rPr>
                <w:color w:val="0D0D0D"/>
                <w:spacing w:val="-1"/>
              </w:rPr>
              <w:t>tools.</w:t>
            </w:r>
          </w:p>
        </w:tc>
      </w:tr>
      <w:tr w:rsidR="00AB11E4">
        <w:trPr>
          <w:trHeight w:val="2784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t>13.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125"/>
            </w:pPr>
            <w:r>
              <w:rPr>
                <w:color w:val="0D0D0D"/>
              </w:rPr>
              <w:t>Big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Analytics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Framework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for Opinion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Mining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Patient Health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Care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Experience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ind w:left="117" w:right="332"/>
            </w:pPr>
            <w:r>
              <w:rPr>
                <w:color w:val="0D0D0D"/>
              </w:rPr>
              <w:t xml:space="preserve">G. </w:t>
            </w:r>
            <w:proofErr w:type="spellStart"/>
            <w:r>
              <w:rPr>
                <w:color w:val="0D0D0D"/>
              </w:rPr>
              <w:t>Sabarmathi</w:t>
            </w:r>
            <w:proofErr w:type="spellEnd"/>
            <w:r>
              <w:rPr>
                <w:color w:val="0D0D0D"/>
              </w:rPr>
              <w:t>,</w:t>
            </w:r>
            <w:r>
              <w:rPr>
                <w:color w:val="0D0D0D"/>
                <w:spacing w:val="-47"/>
              </w:rPr>
              <w:t xml:space="preserve"> </w:t>
            </w:r>
            <w:proofErr w:type="spellStart"/>
            <w:r>
              <w:rPr>
                <w:color w:val="0D0D0D"/>
              </w:rPr>
              <w:t>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rPr>
                <w:color w:val="0D0D0D"/>
              </w:rPr>
              <w:t>March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2020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7" w:lineRule="auto"/>
              <w:ind w:left="120" w:right="228" w:firstLine="60"/>
              <w:rPr>
                <w:rFonts w:ascii="Arial MT"/>
              </w:rPr>
            </w:pPr>
            <w:r>
              <w:rPr>
                <w:rFonts w:ascii="Arial MT"/>
                <w:color w:val="333333"/>
              </w:rPr>
              <w:t>Preciously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administration might</w:t>
            </w:r>
            <w:r>
              <w:rPr>
                <w:rFonts w:ascii="Arial MT"/>
                <w:color w:val="333333"/>
                <w:spacing w:val="-59"/>
              </w:rPr>
              <w:t xml:space="preserve"> </w:t>
            </w:r>
            <w:r>
              <w:rPr>
                <w:rFonts w:ascii="Arial MT"/>
                <w:color w:val="333333"/>
              </w:rPr>
              <w:t>be able to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acknowledge the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crucial decision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making process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where the new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investigations would</w:t>
            </w:r>
            <w:r>
              <w:rPr>
                <w:rFonts w:ascii="Arial MT"/>
                <w:color w:val="333333"/>
                <w:spacing w:val="-59"/>
              </w:rPr>
              <w:t xml:space="preserve"> </w:t>
            </w:r>
            <w:r>
              <w:rPr>
                <w:rFonts w:ascii="Arial MT"/>
                <w:color w:val="333333"/>
              </w:rPr>
              <w:t>be accounted for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different research</w:t>
            </w:r>
            <w:r>
              <w:rPr>
                <w:rFonts w:ascii="Arial MT"/>
                <w:color w:val="333333"/>
                <w:spacing w:val="1"/>
              </w:rPr>
              <w:t xml:space="preserve"> </w:t>
            </w:r>
            <w:r>
              <w:rPr>
                <w:rFonts w:ascii="Arial MT"/>
                <w:color w:val="333333"/>
              </w:rPr>
              <w:t>avenues.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spacing w:line="260" w:lineRule="exact"/>
              <w:ind w:left="116"/>
            </w:pPr>
            <w:proofErr w:type="spellStart"/>
            <w:r>
              <w:rPr>
                <w:color w:val="0D0D0D"/>
              </w:rPr>
              <w:t>hadoop</w:t>
            </w:r>
            <w:proofErr w:type="spellEnd"/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133" w:firstLine="50"/>
            </w:pPr>
            <w:r>
              <w:rPr>
                <w:color w:val="0D0D0D"/>
              </w:rPr>
              <w:t>The huge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amount of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derived from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this humongous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volume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information</w:t>
            </w:r>
          </w:p>
        </w:tc>
      </w:tr>
      <w:tr w:rsidR="00AB11E4">
        <w:trPr>
          <w:trHeight w:val="2416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14.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337"/>
              <w:jc w:val="both"/>
            </w:pPr>
            <w:r>
              <w:rPr>
                <w:color w:val="0D0D0D"/>
              </w:rPr>
              <w:t>Healthcare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Analytics in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the Modern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era.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63" w:lineRule="exact"/>
              <w:ind w:left="117"/>
            </w:pPr>
            <w:proofErr w:type="spellStart"/>
            <w:r>
              <w:rPr>
                <w:color w:val="0D0D0D"/>
              </w:rPr>
              <w:t>Waseem</w:t>
            </w:r>
            <w:proofErr w:type="spellEnd"/>
            <w:r>
              <w:rPr>
                <w:color w:val="0D0D0D"/>
                <w:spacing w:val="-2"/>
              </w:rPr>
              <w:t xml:space="preserve"> </w:t>
            </w:r>
            <w:proofErr w:type="spellStart"/>
            <w:r>
              <w:rPr>
                <w:color w:val="0D0D0D"/>
              </w:rPr>
              <w:t>Afsar</w:t>
            </w:r>
            <w:proofErr w:type="spellEnd"/>
            <w:r>
              <w:rPr>
                <w:color w:val="0D0D0D"/>
              </w:rPr>
              <w:t>.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43" w:lineRule="exact"/>
              <w:ind w:left="119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July</w:t>
            </w:r>
            <w:r>
              <w:rPr>
                <w:rFonts w:ascii="Arial MT"/>
                <w:color w:val="2C2C2C"/>
                <w:spacing w:val="-1"/>
              </w:rPr>
              <w:t xml:space="preserve"> </w:t>
            </w:r>
            <w:r>
              <w:rPr>
                <w:rFonts w:ascii="Arial MT"/>
                <w:color w:val="2C2C2C"/>
              </w:rPr>
              <w:t>2021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412"/>
            </w:pPr>
            <w:proofErr w:type="gramStart"/>
            <w:r>
              <w:rPr>
                <w:color w:val="2C2C2C"/>
              </w:rPr>
              <w:t>designed</w:t>
            </w:r>
            <w:proofErr w:type="gramEnd"/>
            <w:r>
              <w:rPr>
                <w:color w:val="2C2C2C"/>
              </w:rPr>
              <w:t xml:space="preserve"> due to the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solution of complex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problems such as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health</w:t>
            </w:r>
            <w:r>
              <w:rPr>
                <w:color w:val="2C2C2C"/>
                <w:spacing w:val="-3"/>
              </w:rPr>
              <w:t xml:space="preserve"> </w:t>
            </w:r>
            <w:r>
              <w:rPr>
                <w:color w:val="2C2C2C"/>
              </w:rPr>
              <w:t>disparities.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304"/>
            </w:pPr>
            <w:r>
              <w:rPr>
                <w:color w:val="0D0D0D"/>
              </w:rPr>
              <w:t>Artificial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Intelligence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260"/>
            </w:pPr>
            <w:r>
              <w:rPr>
                <w:color w:val="0D0D0D"/>
              </w:rPr>
              <w:t>unable to read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the</w:t>
            </w:r>
          </w:p>
          <w:p w:rsidR="00AB11E4" w:rsidRDefault="00283538">
            <w:pPr>
              <w:pStyle w:val="TableParagraph"/>
              <w:ind w:left="119" w:right="92"/>
            </w:pPr>
            <w:r>
              <w:rPr>
                <w:color w:val="0D0D0D"/>
              </w:rPr>
              <w:t>following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documents for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the help in using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the documents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of power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the</w:t>
            </w:r>
          </w:p>
          <w:p w:rsidR="00AB11E4" w:rsidRDefault="00283538">
            <w:pPr>
              <w:pStyle w:val="TableParagraph"/>
              <w:spacing w:line="232" w:lineRule="auto"/>
              <w:ind w:left="119" w:right="463"/>
            </w:pPr>
            <w:r>
              <w:rPr>
                <w:color w:val="0D0D0D"/>
              </w:rPr>
              <w:t>public in the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world</w:t>
            </w:r>
          </w:p>
        </w:tc>
      </w:tr>
      <w:tr w:rsidR="00AB11E4">
        <w:trPr>
          <w:trHeight w:val="2414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t>15.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256"/>
            </w:pPr>
            <w:r>
              <w:rPr>
                <w:color w:val="0D0D0D"/>
              </w:rPr>
              <w:t>Big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analytics for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personalized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medicine.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ind w:left="117" w:right="316"/>
            </w:pPr>
            <w:proofErr w:type="spellStart"/>
            <w:r>
              <w:rPr>
                <w:color w:val="0D0D0D"/>
              </w:rPr>
              <w:t>Choong</w:t>
            </w:r>
            <w:proofErr w:type="spellEnd"/>
            <w:r>
              <w:rPr>
                <w:color w:val="0D0D0D"/>
              </w:rPr>
              <w:t xml:space="preserve"> ho lee,</w:t>
            </w:r>
            <w:r>
              <w:rPr>
                <w:color w:val="0D0D0D"/>
                <w:spacing w:val="-47"/>
              </w:rPr>
              <w:t xml:space="preserve"> </w:t>
            </w:r>
            <w:proofErr w:type="spellStart"/>
            <w:r>
              <w:rPr>
                <w:color w:val="0D0D0D"/>
              </w:rPr>
              <w:t>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ind w:left="119" w:right="486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august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2019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268"/>
            </w:pPr>
            <w:proofErr w:type="spellStart"/>
            <w:proofErr w:type="gramStart"/>
            <w:r>
              <w:rPr>
                <w:color w:val="2C2C2C"/>
              </w:rPr>
              <w:t>multiview</w:t>
            </w:r>
            <w:proofErr w:type="spellEnd"/>
            <w:proofErr w:type="gramEnd"/>
            <w:r>
              <w:rPr>
                <w:color w:val="2C2C2C"/>
              </w:rPr>
              <w:t xml:space="preserve"> data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analytics requires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advanced machine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learning techniques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such as deep learning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and cognitive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computing.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558"/>
            </w:pPr>
            <w:proofErr w:type="gramStart"/>
            <w:r>
              <w:rPr>
                <w:color w:val="0D0D0D"/>
              </w:rPr>
              <w:t>machine</w:t>
            </w:r>
            <w:proofErr w:type="gramEnd"/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learning.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87"/>
            </w:pPr>
            <w:r>
              <w:rPr>
                <w:color w:val="0D0D0D"/>
              </w:rPr>
              <w:t>Medical big data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analyses are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complicated by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many technical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issues, such as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missing values,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curse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of</w:t>
            </w:r>
          </w:p>
          <w:p w:rsidR="00AB11E4" w:rsidRDefault="00283538">
            <w:pPr>
              <w:pStyle w:val="TableParagraph"/>
              <w:spacing w:line="232" w:lineRule="auto"/>
              <w:ind w:left="119"/>
            </w:pPr>
            <w:proofErr w:type="gramStart"/>
            <w:r>
              <w:rPr>
                <w:color w:val="0D0D0D"/>
              </w:rPr>
              <w:t>dimensionality</w:t>
            </w:r>
            <w:proofErr w:type="gramEnd"/>
            <w:r>
              <w:rPr>
                <w:color w:val="0D0D0D"/>
              </w:rPr>
              <w:t>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  <w:spacing w:val="-1"/>
              </w:rPr>
              <w:t>and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  <w:spacing w:val="-1"/>
              </w:rPr>
              <w:t>bias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  <w:spacing w:val="-1"/>
              </w:rPr>
              <w:t>control.</w:t>
            </w:r>
          </w:p>
        </w:tc>
      </w:tr>
      <w:tr w:rsidR="00AB11E4">
        <w:trPr>
          <w:trHeight w:val="2150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16.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244"/>
            </w:pPr>
            <w:r>
              <w:rPr>
                <w:color w:val="0D0D0D"/>
              </w:rPr>
              <w:t>A review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secure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privacy -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preserving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medical data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sharing.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ind w:left="117" w:right="199"/>
            </w:pPr>
            <w:proofErr w:type="spellStart"/>
            <w:r>
              <w:rPr>
                <w:color w:val="0D0D0D"/>
              </w:rPr>
              <w:t>Hao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Jin,Yan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Luo</w:t>
            </w:r>
            <w:proofErr w:type="spellEnd"/>
            <w:r>
              <w:rPr>
                <w:color w:val="0D0D0D"/>
              </w:rPr>
              <w:t>,</w:t>
            </w:r>
            <w:r>
              <w:rPr>
                <w:color w:val="0D0D0D"/>
                <w:spacing w:val="-47"/>
              </w:rPr>
              <w:t xml:space="preserve"> </w:t>
            </w:r>
            <w:proofErr w:type="spellStart"/>
            <w:r>
              <w:rPr>
                <w:color w:val="0D0D0D"/>
              </w:rPr>
              <w:t>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46" w:lineRule="exact"/>
              <w:ind w:left="119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May</w:t>
            </w:r>
            <w:r>
              <w:rPr>
                <w:rFonts w:ascii="Arial MT"/>
                <w:color w:val="2C2C2C"/>
                <w:spacing w:val="1"/>
              </w:rPr>
              <w:t xml:space="preserve"> </w:t>
            </w:r>
            <w:r>
              <w:rPr>
                <w:rFonts w:ascii="Arial MT"/>
                <w:color w:val="2C2C2C"/>
              </w:rPr>
              <w:t>2019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133"/>
            </w:pPr>
            <w:r>
              <w:rPr>
                <w:color w:val="2C2C2C"/>
              </w:rPr>
              <w:t>The cyber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infrastructure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boundaries of health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 xml:space="preserve">care </w:t>
            </w:r>
            <w:proofErr w:type="spellStart"/>
            <w:r>
              <w:rPr>
                <w:color w:val="2C2C2C"/>
              </w:rPr>
              <w:t>organisations</w:t>
            </w:r>
            <w:proofErr w:type="spellEnd"/>
            <w:r>
              <w:rPr>
                <w:color w:val="2C2C2C"/>
              </w:rPr>
              <w:t xml:space="preserve"> and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privacy leakage threats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place obstacles on</w:t>
            </w:r>
            <w:r>
              <w:rPr>
                <w:color w:val="2C2C2C"/>
                <w:spacing w:val="-4"/>
              </w:rPr>
              <w:t xml:space="preserve"> </w:t>
            </w:r>
            <w:r>
              <w:rPr>
                <w:color w:val="2C2C2C"/>
              </w:rPr>
              <w:t>the</w:t>
            </w:r>
          </w:p>
          <w:p w:rsidR="00AB11E4" w:rsidRDefault="00283538">
            <w:pPr>
              <w:pStyle w:val="TableParagraph"/>
              <w:spacing w:line="232" w:lineRule="auto"/>
              <w:ind w:left="120" w:right="577"/>
            </w:pPr>
            <w:proofErr w:type="gramStart"/>
            <w:r>
              <w:rPr>
                <w:color w:val="2C2C2C"/>
              </w:rPr>
              <w:t>sharing</w:t>
            </w:r>
            <w:proofErr w:type="gramEnd"/>
            <w:r>
              <w:rPr>
                <w:color w:val="2C2C2C"/>
                <w:spacing w:val="-7"/>
              </w:rPr>
              <w:t xml:space="preserve"> </w:t>
            </w:r>
            <w:r>
              <w:rPr>
                <w:color w:val="2C2C2C"/>
              </w:rPr>
              <w:t>of</w:t>
            </w:r>
            <w:r>
              <w:rPr>
                <w:color w:val="2C2C2C"/>
                <w:spacing w:val="-10"/>
              </w:rPr>
              <w:t xml:space="preserve"> </w:t>
            </w:r>
            <w:r>
              <w:rPr>
                <w:color w:val="2C2C2C"/>
              </w:rPr>
              <w:t>medical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records.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70"/>
            </w:pPr>
            <w:r>
              <w:rPr>
                <w:color w:val="0D0D0D"/>
              </w:rPr>
              <w:t>block chain,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Cryptography,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HITECH</w:t>
            </w:r>
          </w:p>
          <w:p w:rsidR="00AB11E4" w:rsidRDefault="00283538">
            <w:pPr>
              <w:pStyle w:val="TableParagraph"/>
              <w:ind w:left="116" w:right="102"/>
            </w:pPr>
            <w:proofErr w:type="gramStart"/>
            <w:r>
              <w:rPr>
                <w:color w:val="0D0D0D"/>
              </w:rPr>
              <w:t>computerized</w:t>
            </w:r>
            <w:proofErr w:type="gramEnd"/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order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entry.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84"/>
            </w:pPr>
            <w:r>
              <w:rPr>
                <w:color w:val="0D0D0D"/>
              </w:rPr>
              <w:t>potential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proprietary/data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plagiarism</w:t>
            </w:r>
            <w:r>
              <w:rPr>
                <w:color w:val="0D0D0D"/>
                <w:spacing w:val="2"/>
              </w:rPr>
              <w:t xml:space="preserve"> </w:t>
            </w:r>
            <w:r>
              <w:rPr>
                <w:color w:val="0D0D0D"/>
              </w:rPr>
              <w:t>issues</w:t>
            </w:r>
          </w:p>
          <w:p w:rsidR="00AB11E4" w:rsidRDefault="00283538">
            <w:pPr>
              <w:pStyle w:val="TableParagraph"/>
              <w:ind w:left="119" w:right="119"/>
            </w:pPr>
            <w:r>
              <w:rPr>
                <w:color w:val="0D0D0D"/>
              </w:rPr>
              <w:t>Higher Risk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files Being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  <w:spacing w:val="-3"/>
              </w:rPr>
              <w:t>shared</w:t>
            </w:r>
            <w:r>
              <w:rPr>
                <w:color w:val="0D0D0D"/>
                <w:spacing w:val="-11"/>
              </w:rPr>
              <w:t xml:space="preserve"> </w:t>
            </w:r>
            <w:r>
              <w:rPr>
                <w:color w:val="0D0D0D"/>
                <w:spacing w:val="-2"/>
              </w:rPr>
              <w:t>publicly</w:t>
            </w:r>
          </w:p>
        </w:tc>
      </w:tr>
      <w:tr w:rsidR="00AB11E4">
        <w:trPr>
          <w:trHeight w:val="1343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17.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239"/>
            </w:pPr>
            <w:r>
              <w:rPr>
                <w:color w:val="333333"/>
              </w:rPr>
              <w:t>Chronic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Diseases and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Health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Monitoring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63" w:lineRule="exact"/>
              <w:ind w:left="117"/>
            </w:pPr>
            <w:proofErr w:type="spellStart"/>
            <w:r>
              <w:rPr>
                <w:color w:val="0D0D0D"/>
              </w:rPr>
              <w:t>Rongheng</w:t>
            </w:r>
            <w:proofErr w:type="spellEnd"/>
            <w:r>
              <w:rPr>
                <w:color w:val="0D0D0D"/>
              </w:rPr>
              <w:t xml:space="preserve"> Lin</w:t>
            </w:r>
          </w:p>
        </w:tc>
        <w:tc>
          <w:tcPr>
            <w:tcW w:w="1296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7" w:lineRule="auto"/>
              <w:ind w:left="120"/>
            </w:pPr>
            <w:r>
              <w:rPr>
                <w:color w:val="333333"/>
              </w:rPr>
              <w:t>It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focuses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full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cycles of the big data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processing, which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includes</w:t>
            </w:r>
            <w:r>
              <w:rPr>
                <w:color w:val="333333"/>
                <w:spacing w:val="32"/>
              </w:rPr>
              <w:t xml:space="preserve"> </w:t>
            </w:r>
            <w:r>
              <w:rPr>
                <w:color w:val="333333"/>
              </w:rPr>
              <w:t>medical</w:t>
            </w:r>
            <w:r>
              <w:rPr>
                <w:color w:val="333333"/>
                <w:spacing w:val="31"/>
              </w:rPr>
              <w:t xml:space="preserve"> </w:t>
            </w:r>
            <w:r>
              <w:rPr>
                <w:color w:val="333333"/>
              </w:rPr>
              <w:t>big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preprocessing,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big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558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learning.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spacing w:line="237" w:lineRule="auto"/>
              <w:ind w:left="119" w:right="193"/>
            </w:pPr>
            <w:r>
              <w:rPr>
                <w:color w:val="0D0D0D"/>
              </w:rPr>
              <w:t>in recent years,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there</w:t>
            </w:r>
            <w:r>
              <w:rPr>
                <w:color w:val="0D0D0D"/>
                <w:spacing w:val="16"/>
              </w:rPr>
              <w:t xml:space="preserve"> </w:t>
            </w:r>
            <w:r>
              <w:rPr>
                <w:color w:val="0D0D0D"/>
              </w:rPr>
              <w:t>has</w:t>
            </w:r>
            <w:r>
              <w:rPr>
                <w:color w:val="0D0D0D"/>
                <w:spacing w:val="16"/>
              </w:rPr>
              <w:t xml:space="preserve"> </w:t>
            </w:r>
            <w:r>
              <w:rPr>
                <w:color w:val="0D0D0D"/>
              </w:rPr>
              <w:t>been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much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research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in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medical</w:t>
            </w:r>
            <w:r>
              <w:rPr>
                <w:color w:val="0D0D0D"/>
                <w:spacing w:val="2"/>
              </w:rPr>
              <w:t xml:space="preserve"> </w:t>
            </w:r>
            <w:r>
              <w:rPr>
                <w:color w:val="0D0D0D"/>
              </w:rPr>
              <w:t>big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data, mainly</w:t>
            </w:r>
          </w:p>
        </w:tc>
      </w:tr>
    </w:tbl>
    <w:p w:rsidR="00AB11E4" w:rsidRDefault="00AB11E4">
      <w:pPr>
        <w:spacing w:line="237" w:lineRule="auto"/>
        <w:sectPr w:rsidR="00AB11E4">
          <w:pgSz w:w="11930" w:h="16860"/>
          <w:pgMar w:top="1420" w:right="420" w:bottom="280" w:left="4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1541"/>
        <w:gridCol w:w="1803"/>
        <w:gridCol w:w="1296"/>
        <w:gridCol w:w="2347"/>
        <w:gridCol w:w="1487"/>
        <w:gridCol w:w="1718"/>
      </w:tblGrid>
      <w:tr w:rsidR="00AB11E4">
        <w:trPr>
          <w:trHeight w:val="1346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415"/>
            </w:pPr>
            <w:r>
              <w:rPr>
                <w:color w:val="333333"/>
              </w:rPr>
              <w:t>Big Data: A</w:t>
            </w:r>
            <w:r>
              <w:rPr>
                <w:color w:val="333333"/>
                <w:spacing w:val="-47"/>
              </w:rPr>
              <w:t xml:space="preserve"> </w:t>
            </w:r>
            <w:proofErr w:type="spellStart"/>
            <w:r>
              <w:rPr>
                <w:color w:val="333333"/>
              </w:rPr>
              <w:t>survery</w:t>
            </w:r>
            <w:proofErr w:type="spellEnd"/>
            <w:r>
              <w:rPr>
                <w:color w:val="333333"/>
              </w:rPr>
              <w:t>.</w:t>
            </w:r>
          </w:p>
        </w:tc>
        <w:tc>
          <w:tcPr>
            <w:tcW w:w="1803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6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7" w:lineRule="auto"/>
              <w:ind w:left="120" w:right="399"/>
            </w:pPr>
            <w:proofErr w:type="gramStart"/>
            <w:r>
              <w:rPr>
                <w:color w:val="333333"/>
              </w:rPr>
              <w:t>data</w:t>
            </w:r>
            <w:proofErr w:type="gramEnd"/>
            <w:r>
              <w:rPr>
                <w:color w:val="333333"/>
              </w:rPr>
              <w:t xml:space="preserve"> tools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algorithms, big data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visualization, 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security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issues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big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data.</w:t>
            </w:r>
          </w:p>
        </w:tc>
        <w:tc>
          <w:tcPr>
            <w:tcW w:w="1487" w:type="dxa"/>
          </w:tcPr>
          <w:p w:rsidR="00AB11E4" w:rsidRDefault="00AB11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196"/>
            </w:pPr>
            <w:proofErr w:type="gramStart"/>
            <w:r>
              <w:rPr>
                <w:color w:val="0D0D0D"/>
              </w:rPr>
              <w:t>targeting</w:t>
            </w:r>
            <w:proofErr w:type="gramEnd"/>
            <w:r>
              <w:rPr>
                <w:color w:val="0D0D0D"/>
              </w:rPr>
              <w:t xml:space="preserve">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collection, data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analysis, and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visualization.</w:t>
            </w:r>
          </w:p>
        </w:tc>
      </w:tr>
      <w:tr w:rsidR="00AB11E4">
        <w:trPr>
          <w:trHeight w:val="1605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0" w:lineRule="exact"/>
              <w:ind w:left="119"/>
            </w:pPr>
            <w:r>
              <w:t>18.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357"/>
            </w:pPr>
            <w:r>
              <w:rPr>
                <w:color w:val="0D0D0D"/>
              </w:rPr>
              <w:t>Health Big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Analytics: 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Technology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survey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60" w:lineRule="exact"/>
              <w:ind w:left="117"/>
            </w:pPr>
            <w:r>
              <w:rPr>
                <w:color w:val="0D0D0D"/>
              </w:rPr>
              <w:t>Jong</w:t>
            </w:r>
            <w:r>
              <w:rPr>
                <w:color w:val="0D0D0D"/>
                <w:spacing w:val="-4"/>
              </w:rPr>
              <w:t xml:space="preserve"> </w:t>
            </w:r>
            <w:proofErr w:type="spellStart"/>
            <w:r>
              <w:rPr>
                <w:color w:val="0D0D0D"/>
              </w:rPr>
              <w:t>Wook</w:t>
            </w:r>
            <w:proofErr w:type="spellEnd"/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Kim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ind w:left="119" w:right="364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October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2018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spacing w:line="237" w:lineRule="auto"/>
              <w:ind w:left="120" w:right="160"/>
            </w:pPr>
            <w:r>
              <w:rPr>
                <w:color w:val="2C2C2C"/>
              </w:rPr>
              <w:t>The system should not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only be able to help to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the provision of 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successful and timely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  <w:spacing w:val="-1"/>
              </w:rPr>
              <w:t>care by recommending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a</w:t>
            </w:r>
            <w:r>
              <w:rPr>
                <w:color w:val="2C2C2C"/>
                <w:spacing w:val="-3"/>
              </w:rPr>
              <w:t xml:space="preserve"> </w:t>
            </w:r>
            <w:r>
              <w:rPr>
                <w:color w:val="2C2C2C"/>
              </w:rPr>
              <w:t>practical</w:t>
            </w:r>
            <w:r>
              <w:rPr>
                <w:color w:val="2C2C2C"/>
                <w:spacing w:val="-5"/>
              </w:rPr>
              <w:t xml:space="preserve"> </w:t>
            </w:r>
            <w:r>
              <w:rPr>
                <w:color w:val="2C2C2C"/>
              </w:rPr>
              <w:t>diagnosis.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spacing w:line="235" w:lineRule="auto"/>
              <w:ind w:left="116" w:right="563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spacing w:line="237" w:lineRule="auto"/>
              <w:ind w:left="119" w:right="109"/>
            </w:pPr>
            <w:r>
              <w:rPr>
                <w:color w:val="0D0D0D"/>
              </w:rPr>
              <w:t>For data mining,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no single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algorithm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provides a fit-all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solutio</w:t>
            </w:r>
            <w:r>
              <w:rPr>
                <w:color w:val="0D0D0D"/>
              </w:rPr>
              <w:t>n to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health</w:t>
            </w:r>
            <w:r>
              <w:rPr>
                <w:color w:val="0D0D0D"/>
                <w:spacing w:val="-10"/>
              </w:rPr>
              <w:t xml:space="preserve"> </w:t>
            </w:r>
            <w:r>
              <w:rPr>
                <w:color w:val="0D0D0D"/>
              </w:rPr>
              <w:t>data.</w:t>
            </w:r>
          </w:p>
        </w:tc>
      </w:tr>
      <w:tr w:rsidR="00AB11E4">
        <w:trPr>
          <w:trHeight w:val="3225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5" w:lineRule="exact"/>
              <w:ind w:left="119"/>
            </w:pPr>
            <w:r>
              <w:t>19.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118"/>
            </w:pPr>
            <w:r>
              <w:rPr>
                <w:color w:val="0D0D0D"/>
              </w:rPr>
              <w:t>Roles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Innovation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Leadership on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Using Big Data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Analytics to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Establish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Resilient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Healthcare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Supply Chains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to Combat the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COVID-19</w:t>
            </w:r>
          </w:p>
          <w:p w:rsidR="00AB11E4" w:rsidRDefault="00283538">
            <w:pPr>
              <w:pStyle w:val="TableParagraph"/>
              <w:spacing w:line="260" w:lineRule="exact"/>
              <w:ind w:left="114"/>
            </w:pPr>
            <w:r>
              <w:rPr>
                <w:color w:val="0D0D0D"/>
              </w:rPr>
              <w:t>Pandemic.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65" w:lineRule="exact"/>
              <w:ind w:left="117"/>
            </w:pPr>
            <w:proofErr w:type="spellStart"/>
            <w:r>
              <w:rPr>
                <w:color w:val="0D0D0D"/>
              </w:rPr>
              <w:t>Surajit</w:t>
            </w:r>
            <w:proofErr w:type="spellEnd"/>
            <w:r>
              <w:rPr>
                <w:color w:val="0D0D0D"/>
                <w:spacing w:val="-1"/>
              </w:rPr>
              <w:t xml:space="preserve"> </w:t>
            </w:r>
            <w:proofErr w:type="spellStart"/>
            <w:r>
              <w:rPr>
                <w:color w:val="0D0D0D"/>
              </w:rPr>
              <w:t>bag,et,al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ind w:left="119" w:right="462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August</w:t>
            </w:r>
            <w:r>
              <w:rPr>
                <w:rFonts w:ascii="Arial MT"/>
                <w:color w:val="2C2C2C"/>
                <w:spacing w:val="-59"/>
              </w:rPr>
              <w:t xml:space="preserve"> </w:t>
            </w:r>
            <w:r>
              <w:rPr>
                <w:rFonts w:ascii="Arial MT"/>
                <w:color w:val="2C2C2C"/>
              </w:rPr>
              <w:t>2021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106"/>
            </w:pPr>
            <w:r>
              <w:rPr>
                <w:color w:val="2C2C2C"/>
              </w:rPr>
              <w:t>Our structural equation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modeling analysis using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the</w:t>
            </w:r>
            <w:r>
              <w:rPr>
                <w:color w:val="2C2C2C"/>
                <w:spacing w:val="8"/>
              </w:rPr>
              <w:t xml:space="preserve"> </w:t>
            </w:r>
            <w:r>
              <w:rPr>
                <w:color w:val="2C2C2C"/>
              </w:rPr>
              <w:t>partial</w:t>
            </w:r>
            <w:r>
              <w:rPr>
                <w:color w:val="2C2C2C"/>
                <w:spacing w:val="7"/>
              </w:rPr>
              <w:t xml:space="preserve"> </w:t>
            </w:r>
            <w:r>
              <w:rPr>
                <w:color w:val="2C2C2C"/>
              </w:rPr>
              <w:t>least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squares (PLS) method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revealed that BDA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capabilities play 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pivotal role</w:t>
            </w:r>
            <w:r>
              <w:rPr>
                <w:color w:val="2C2C2C"/>
                <w:spacing w:val="6"/>
              </w:rPr>
              <w:t xml:space="preserve"> </w:t>
            </w:r>
            <w:r>
              <w:rPr>
                <w:color w:val="2C2C2C"/>
              </w:rPr>
              <w:t>in</w:t>
            </w:r>
            <w:r>
              <w:rPr>
                <w:color w:val="2C2C2C"/>
                <w:spacing w:val="3"/>
              </w:rPr>
              <w:t xml:space="preserve"> </w:t>
            </w:r>
            <w:r>
              <w:rPr>
                <w:color w:val="2C2C2C"/>
              </w:rPr>
              <w:t>building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a responsive HSC 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improving</w:t>
            </w:r>
            <w:r>
              <w:rPr>
                <w:color w:val="2C2C2C"/>
                <w:spacing w:val="-7"/>
              </w:rPr>
              <w:t xml:space="preserve"> </w:t>
            </w:r>
            <w:r>
              <w:rPr>
                <w:color w:val="2C2C2C"/>
              </w:rPr>
              <w:t>innovation.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575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learning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83"/>
            </w:pPr>
            <w:r>
              <w:rPr>
                <w:color w:val="0D0D0D"/>
              </w:rPr>
              <w:t>we argue that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the role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innovative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leadership in the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COVID-19</w:t>
            </w:r>
          </w:p>
          <w:p w:rsidR="00AB11E4" w:rsidRDefault="00283538">
            <w:pPr>
              <w:pStyle w:val="TableParagraph"/>
              <w:spacing w:line="237" w:lineRule="auto"/>
              <w:ind w:left="119" w:right="82"/>
            </w:pPr>
            <w:proofErr w:type="gramStart"/>
            <w:r>
              <w:rPr>
                <w:color w:val="0D0D0D"/>
              </w:rPr>
              <w:t>pandemic</w:t>
            </w:r>
            <w:proofErr w:type="gramEnd"/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situation is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critical as it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indirectly affects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HSC resilience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when BDA is in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place.</w:t>
            </w:r>
          </w:p>
        </w:tc>
      </w:tr>
      <w:tr w:rsidR="00AB11E4">
        <w:trPr>
          <w:trHeight w:val="2685"/>
        </w:trPr>
        <w:tc>
          <w:tcPr>
            <w:tcW w:w="646" w:type="dxa"/>
            <w:tcBorders>
              <w:right w:val="single" w:sz="6" w:space="0" w:color="000000"/>
            </w:tcBorders>
          </w:tcPr>
          <w:p w:rsidR="00AB11E4" w:rsidRDefault="00283538">
            <w:pPr>
              <w:pStyle w:val="TableParagraph"/>
              <w:spacing w:line="263" w:lineRule="exact"/>
              <w:ind w:left="119"/>
            </w:pPr>
            <w:r>
              <w:t>20.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:rsidR="00AB11E4" w:rsidRDefault="00283538">
            <w:pPr>
              <w:pStyle w:val="TableParagraph"/>
              <w:ind w:left="114" w:right="70"/>
            </w:pPr>
            <w:r>
              <w:rPr>
                <w:color w:val="0D0D0D"/>
              </w:rPr>
              <w:t>A systematic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review of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health care big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data.</w:t>
            </w:r>
          </w:p>
        </w:tc>
        <w:tc>
          <w:tcPr>
            <w:tcW w:w="1803" w:type="dxa"/>
          </w:tcPr>
          <w:p w:rsidR="00AB11E4" w:rsidRDefault="00283538">
            <w:pPr>
              <w:pStyle w:val="TableParagraph"/>
              <w:spacing w:line="237" w:lineRule="auto"/>
              <w:ind w:left="117" w:right="713"/>
            </w:pPr>
            <w:proofErr w:type="spellStart"/>
            <w:r>
              <w:rPr>
                <w:color w:val="0D0D0D"/>
              </w:rPr>
              <w:t>Rakesh</w:t>
            </w:r>
            <w:proofErr w:type="spellEnd"/>
            <w:r>
              <w:rPr>
                <w:color w:val="0D0D0D"/>
                <w:spacing w:val="1"/>
              </w:rPr>
              <w:t xml:space="preserve"> </w:t>
            </w:r>
            <w:proofErr w:type="spellStart"/>
            <w:r>
              <w:rPr>
                <w:color w:val="0D0D0D"/>
              </w:rPr>
              <w:t>Raja,et,al</w:t>
            </w:r>
            <w:proofErr w:type="spellEnd"/>
            <w:r>
              <w:rPr>
                <w:color w:val="0D0D0D"/>
              </w:rPr>
              <w:t>.,</w:t>
            </w:r>
          </w:p>
        </w:tc>
        <w:tc>
          <w:tcPr>
            <w:tcW w:w="1296" w:type="dxa"/>
          </w:tcPr>
          <w:p w:rsidR="00AB11E4" w:rsidRDefault="00283538">
            <w:pPr>
              <w:pStyle w:val="TableParagraph"/>
              <w:spacing w:line="243" w:lineRule="exact"/>
              <w:ind w:left="119"/>
              <w:rPr>
                <w:rFonts w:ascii="Arial MT"/>
              </w:rPr>
            </w:pPr>
            <w:r>
              <w:rPr>
                <w:rFonts w:ascii="Arial MT"/>
                <w:color w:val="2C2C2C"/>
              </w:rPr>
              <w:t>July</w:t>
            </w:r>
            <w:r>
              <w:rPr>
                <w:rFonts w:ascii="Arial MT"/>
                <w:color w:val="2C2C2C"/>
                <w:spacing w:val="-1"/>
              </w:rPr>
              <w:t xml:space="preserve"> </w:t>
            </w:r>
            <w:r>
              <w:rPr>
                <w:rFonts w:ascii="Arial MT"/>
                <w:color w:val="2C2C2C"/>
              </w:rPr>
              <w:t>2020</w:t>
            </w:r>
          </w:p>
        </w:tc>
        <w:tc>
          <w:tcPr>
            <w:tcW w:w="2347" w:type="dxa"/>
          </w:tcPr>
          <w:p w:rsidR="00AB11E4" w:rsidRDefault="00283538">
            <w:pPr>
              <w:pStyle w:val="TableParagraph"/>
              <w:ind w:left="120" w:right="147"/>
            </w:pPr>
            <w:proofErr w:type="spellStart"/>
            <w:r>
              <w:rPr>
                <w:color w:val="2C2C2C"/>
              </w:rPr>
              <w:t>Analysing</w:t>
            </w:r>
            <w:proofErr w:type="spellEnd"/>
            <w:r>
              <w:rPr>
                <w:color w:val="2C2C2C"/>
              </w:rPr>
              <w:t xml:space="preserve"> different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perspectives about the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concept</w:t>
            </w:r>
            <w:r>
              <w:rPr>
                <w:color w:val="2C2C2C"/>
                <w:spacing w:val="-7"/>
              </w:rPr>
              <w:t xml:space="preserve"> </w:t>
            </w:r>
            <w:r>
              <w:rPr>
                <w:color w:val="2C2C2C"/>
              </w:rPr>
              <w:t>of</w:t>
            </w:r>
          </w:p>
          <w:p w:rsidR="00AB11E4" w:rsidRDefault="00283538">
            <w:pPr>
              <w:pStyle w:val="TableParagraph"/>
              <w:spacing w:line="237" w:lineRule="auto"/>
              <w:ind w:left="120" w:right="135"/>
            </w:pPr>
            <w:proofErr w:type="gramStart"/>
            <w:r>
              <w:rPr>
                <w:color w:val="2C2C2C"/>
              </w:rPr>
              <w:t>big</w:t>
            </w:r>
            <w:proofErr w:type="gramEnd"/>
            <w:r>
              <w:rPr>
                <w:color w:val="2C2C2C"/>
              </w:rPr>
              <w:t xml:space="preserve"> data in healthcare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Exploring the origins of</w:t>
            </w:r>
            <w:r>
              <w:rPr>
                <w:color w:val="2C2C2C"/>
                <w:spacing w:val="-47"/>
              </w:rPr>
              <w:t xml:space="preserve"> </w:t>
            </w:r>
            <w:r>
              <w:rPr>
                <w:color w:val="2C2C2C"/>
              </w:rPr>
              <w:t>healthcare big data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Identifying tools and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techniques for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healthcare big data</w:t>
            </w:r>
            <w:r>
              <w:rPr>
                <w:color w:val="2C2C2C"/>
                <w:spacing w:val="1"/>
              </w:rPr>
              <w:t xml:space="preserve"> </w:t>
            </w:r>
            <w:r>
              <w:rPr>
                <w:color w:val="2C2C2C"/>
              </w:rPr>
              <w:t>Analytics.</w:t>
            </w:r>
          </w:p>
        </w:tc>
        <w:tc>
          <w:tcPr>
            <w:tcW w:w="1487" w:type="dxa"/>
          </w:tcPr>
          <w:p w:rsidR="00AB11E4" w:rsidRDefault="00283538">
            <w:pPr>
              <w:pStyle w:val="TableParagraph"/>
              <w:ind w:left="116" w:right="199"/>
            </w:pPr>
            <w:r>
              <w:rPr>
                <w:color w:val="0D0D0D"/>
              </w:rPr>
              <w:t>Machine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learning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Systematic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Literature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Review (SLR)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Method.</w:t>
            </w:r>
          </w:p>
        </w:tc>
        <w:tc>
          <w:tcPr>
            <w:tcW w:w="1718" w:type="dxa"/>
          </w:tcPr>
          <w:p w:rsidR="00AB11E4" w:rsidRDefault="00283538">
            <w:pPr>
              <w:pStyle w:val="TableParagraph"/>
              <w:ind w:left="119" w:right="83"/>
            </w:pPr>
            <w:r>
              <w:rPr>
                <w:color w:val="0D0D0D"/>
              </w:rPr>
              <w:t>lots of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</w:rPr>
              <w:t>big data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is</w:t>
            </w:r>
            <w:r>
              <w:rPr>
                <w:color w:val="0D0D0D"/>
                <w:spacing w:val="49"/>
              </w:rPr>
              <w:t xml:space="preserve"> </w:t>
            </w:r>
            <w:r>
              <w:rPr>
                <w:color w:val="0D0D0D"/>
              </w:rPr>
              <w:t>unstructured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It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can be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used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for manipulation</w:t>
            </w:r>
            <w:r>
              <w:rPr>
                <w:color w:val="0D0D0D"/>
                <w:spacing w:val="-47"/>
              </w:rPr>
              <w:t xml:space="preserve"> </w:t>
            </w:r>
            <w:r>
              <w:rPr>
                <w:color w:val="0D0D0D"/>
              </w:rPr>
              <w:t>of customer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records</w:t>
            </w:r>
          </w:p>
        </w:tc>
      </w:tr>
    </w:tbl>
    <w:p w:rsidR="00283538" w:rsidRDefault="00283538"/>
    <w:sectPr w:rsidR="00283538">
      <w:pgSz w:w="11930" w:h="16860"/>
      <w:pgMar w:top="142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11E4"/>
    <w:rsid w:val="00283538"/>
    <w:rsid w:val="003E0920"/>
    <w:rsid w:val="00A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pPr>
      <w:spacing w:line="626" w:lineRule="exact"/>
      <w:jc w:val="center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pPr>
      <w:spacing w:line="626" w:lineRule="exact"/>
      <w:jc w:val="center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981-15-9651-3_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5-9651-3_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981-15-9651-3_7" TargetMode="External"/><Relationship Id="rId5" Type="http://schemas.openxmlformats.org/officeDocument/2006/relationships/hyperlink" Target="https://www.sciencedirect.com/topics/computer-science/had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Admin</cp:lastModifiedBy>
  <cp:revision>2</cp:revision>
  <dcterms:created xsi:type="dcterms:W3CDTF">2022-11-05T05:12:00Z</dcterms:created>
  <dcterms:modified xsi:type="dcterms:W3CDTF">2022-11-05T05:12:00Z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