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60" w:before="300" w:line="526.1538461538462" w:lineRule="auto"/>
        <w:rPr>
          <w:b w:val="1"/>
          <w:color w:val="2d2828"/>
          <w:sz w:val="32"/>
          <w:szCs w:val="32"/>
        </w:rPr>
      </w:pPr>
      <w:bookmarkStart w:colFirst="0" w:colLast="0" w:name="_k5y0qkl9ywpx" w:id="0"/>
      <w:bookmarkEnd w:id="0"/>
      <w:r w:rsidDel="00000000" w:rsidR="00000000" w:rsidRPr="00000000">
        <w:rPr>
          <w:b w:val="1"/>
          <w:color w:val="2d2828"/>
          <w:sz w:val="32"/>
          <w:szCs w:val="32"/>
          <w:rtl w:val="0"/>
        </w:rPr>
        <w:t xml:space="preserve">A Novel Method For Handwritten Digit Recognition system</w:t>
      </w:r>
    </w:p>
    <w:p w:rsidR="00000000" w:rsidDel="00000000" w:rsidP="00000000" w:rsidRDefault="00000000" w:rsidRPr="00000000" w14:paraId="00000002">
      <w:pPr>
        <w:shd w:fill="ffffff" w:val="clear"/>
        <w:rPr>
          <w:rFonts w:ascii="Montserrat" w:cs="Montserrat" w:eastAsia="Montserrat" w:hAnsi="Montserrat"/>
        </w:rPr>
      </w:pPr>
      <w:r w:rsidDel="00000000" w:rsidR="00000000" w:rsidRPr="00000000">
        <w:rPr>
          <w:rFonts w:ascii="Montserrat" w:cs="Montserrat" w:eastAsia="Montserrat" w:hAnsi="Montserrat"/>
          <w:rtl w:val="0"/>
        </w:rPr>
        <w:t xml:space="preserve">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70000 handwritten digits. We use Artificial neural networks to train these images and build a deep learning model. Web application is created where the user can upload an image of a handwritten digit. this image is analyzed by the model and the detected result is returned on to UI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