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10A1" w14:textId="77777777" w:rsidR="00962BED" w:rsidRDefault="00000000">
      <w:r>
        <w:t xml:space="preserve">Ideation Phase </w:t>
      </w:r>
    </w:p>
    <w:p w14:paraId="02BD0D6E" w14:textId="73EE836C" w:rsidR="001B6C6B" w:rsidRDefault="00962BED" w:rsidP="00962BED">
      <w:pPr>
        <w:ind w:left="0"/>
      </w:pPr>
      <w:r>
        <w:t xml:space="preserve">                                                </w:t>
      </w:r>
      <w:r>
        <w:t>The</w:t>
      </w:r>
      <w:r>
        <w:t xml:space="preserve"> </w:t>
      </w:r>
      <w:r w:rsidR="00000000">
        <w:t>Problem Statements</w:t>
      </w:r>
    </w:p>
    <w:tbl>
      <w:tblPr>
        <w:tblStyle w:val="TableGrid"/>
        <w:tblW w:w="9360" w:type="dxa"/>
        <w:tblInd w:w="-110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41"/>
        <w:gridCol w:w="1400"/>
        <w:gridCol w:w="892"/>
        <w:gridCol w:w="803"/>
        <w:gridCol w:w="1378"/>
        <w:gridCol w:w="1231"/>
        <w:gridCol w:w="1721"/>
        <w:gridCol w:w="194"/>
      </w:tblGrid>
      <w:tr w:rsidR="001B6C6B" w14:paraId="2922E8BA" w14:textId="77777777">
        <w:trPr>
          <w:gridAfter w:val="1"/>
          <w:wAfter w:w="220" w:type="dxa"/>
          <w:trHeight w:val="300"/>
        </w:trPr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F2C7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5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9084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19 September 2022</w:t>
            </w:r>
          </w:p>
        </w:tc>
      </w:tr>
      <w:tr w:rsidR="001B6C6B" w14:paraId="3001A408" w14:textId="77777777">
        <w:trPr>
          <w:gridAfter w:val="1"/>
          <w:wAfter w:w="220" w:type="dxa"/>
          <w:trHeight w:val="280"/>
        </w:trPr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FA11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5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377E" w14:textId="1F0D44EB" w:rsidR="001B6C6B" w:rsidRPr="005B3EAF" w:rsidRDefault="00D86A12">
            <w:pPr>
              <w:spacing w:after="0"/>
              <w:ind w:left="0" w:right="0"/>
              <w:jc w:val="left"/>
              <w:rPr>
                <w:b w:val="0"/>
                <w:bCs/>
              </w:rPr>
            </w:pPr>
            <w:r w:rsidRPr="005B3EAF">
              <w:rPr>
                <w:rFonts w:ascii="Verdana" w:hAnsi="Verdana"/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1B6C6B" w14:paraId="4A59C261" w14:textId="77777777">
        <w:trPr>
          <w:gridAfter w:val="1"/>
          <w:wAfter w:w="220" w:type="dxa"/>
          <w:trHeight w:val="280"/>
        </w:trPr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96C8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5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4242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color w:val="35475C"/>
                <w:sz w:val="23"/>
              </w:rPr>
              <w:t>Inventory Management System for Retailers</w:t>
            </w:r>
          </w:p>
        </w:tc>
      </w:tr>
      <w:tr w:rsidR="001B6C6B" w14:paraId="7FD4476B" w14:textId="77777777">
        <w:trPr>
          <w:gridAfter w:val="1"/>
          <w:wAfter w:w="220" w:type="dxa"/>
          <w:trHeight w:val="280"/>
        </w:trPr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EC5C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5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7F8E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2 Marks</w:t>
            </w:r>
          </w:p>
        </w:tc>
      </w:tr>
      <w:tr w:rsidR="001B6C6B" w14:paraId="241E8663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6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D61A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sz w:val="24"/>
              </w:rPr>
              <w:t>Problem</w:t>
            </w:r>
          </w:p>
          <w:p w14:paraId="53564B3B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sz w:val="24"/>
              </w:rPr>
              <w:t>Statement (PS)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0195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sz w:val="24"/>
              </w:rPr>
              <w:t>I am</w:t>
            </w:r>
          </w:p>
          <w:p w14:paraId="45F6813A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sz w:val="24"/>
              </w:rPr>
              <w:t>(Customer)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6E95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sz w:val="24"/>
              </w:rPr>
              <w:t>I’m trying to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FBCE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sz w:val="24"/>
              </w:rPr>
              <w:t>But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6F815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sz w:val="24"/>
              </w:rPr>
              <w:t>Because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2D33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sz w:val="24"/>
              </w:rPr>
              <w:t>Which makes me</w:t>
            </w:r>
          </w:p>
          <w:p w14:paraId="594AC2C3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sz w:val="24"/>
              </w:rPr>
              <w:t>feel</w:t>
            </w:r>
          </w:p>
        </w:tc>
      </w:tr>
      <w:tr w:rsidR="001B6C6B" w14:paraId="598960EE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11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4BBF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PS-1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B8AC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Retailer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D99F7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find the products count in the stock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7FC1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it’s difficult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A0606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 takes</w:t>
            </w:r>
          </w:p>
          <w:p w14:paraId="60B5F835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more time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F5E6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tired</w:t>
            </w:r>
          </w:p>
        </w:tc>
      </w:tr>
      <w:tr w:rsidR="001B6C6B" w14:paraId="1E27590D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11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6547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PS-2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0DF8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Retailer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E86EA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calculate the bill for</w:t>
            </w:r>
          </w:p>
          <w:p w14:paraId="769A6BBD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transportation purpose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1C5D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it’s hard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D928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 takes long time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77DF1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uninterested</w:t>
            </w:r>
          </w:p>
        </w:tc>
      </w:tr>
      <w:tr w:rsidR="001B6C6B" w14:paraId="73E9BF24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12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FFAAC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PS-3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861B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Retailer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589AF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find the customer’s review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CA2E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it’s hard to gathering information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04C0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 don’t have enough contacts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F22E0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disappointed</w:t>
            </w:r>
          </w:p>
        </w:tc>
      </w:tr>
      <w:tr w:rsidR="001B6C6B" w14:paraId="72E9E020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6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6CB20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PS-4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B7EFD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Retailer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8D1F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maintain the ledger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B69B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it’s difficult to secure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11B3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 may be lost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0579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afraid</w:t>
            </w:r>
          </w:p>
        </w:tc>
      </w:tr>
      <w:tr w:rsidR="001B6C6B" w14:paraId="2333E514" w14:textId="77777777">
        <w:tblPrEx>
          <w:tblCellMar>
            <w:top w:w="61" w:type="dxa"/>
            <w:left w:w="95" w:type="dxa"/>
            <w:right w:w="111" w:type="dxa"/>
          </w:tblCellMar>
        </w:tblPrEx>
        <w:trPr>
          <w:trHeight w:val="8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1E6B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PS-5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ACD7" w14:textId="77777777" w:rsidR="001B6C6B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4"/>
              </w:rPr>
              <w:t>Retailer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6FE5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find the high</w:t>
            </w:r>
          </w:p>
          <w:p w14:paraId="5033A272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demand</w:t>
            </w:r>
          </w:p>
          <w:p w14:paraId="67EBCBCC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products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64FE3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it’s difficult to calculate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9E32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it takes</w:t>
            </w:r>
          </w:p>
          <w:p w14:paraId="6FB898C3" w14:textId="77777777" w:rsidR="001B6C6B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4"/>
              </w:rPr>
              <w:t>more time</w:t>
            </w:r>
          </w:p>
        </w:tc>
        <w:tc>
          <w:tcPr>
            <w:tcW w:w="2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95E50" w14:textId="77777777" w:rsidR="001B6C6B" w:rsidRDefault="00000000">
            <w:pPr>
              <w:spacing w:after="0"/>
              <w:ind w:left="15" w:right="0"/>
              <w:jc w:val="left"/>
            </w:pPr>
            <w:r>
              <w:rPr>
                <w:b w:val="0"/>
                <w:sz w:val="24"/>
              </w:rPr>
              <w:t>challenging</w:t>
            </w:r>
          </w:p>
        </w:tc>
      </w:tr>
    </w:tbl>
    <w:p w14:paraId="18E7E4B8" w14:textId="77777777" w:rsidR="00D41ED3" w:rsidRDefault="00D41ED3"/>
    <w:sectPr w:rsidR="00D41ED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6B"/>
    <w:rsid w:val="001B6C6B"/>
    <w:rsid w:val="005B3EAF"/>
    <w:rsid w:val="00962BED"/>
    <w:rsid w:val="00A812C8"/>
    <w:rsid w:val="00D41ED3"/>
    <w:rsid w:val="00D8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03A2"/>
  <w15:docId w15:val="{2A5AB6A9-2F22-43CF-8820-B7470ECB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/>
      <w:ind w:left="3083" w:right="3097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Statements.docx</dc:title>
  <dc:subject/>
  <dc:creator>Arun Raja</dc:creator>
  <cp:keywords/>
  <cp:lastModifiedBy>Arun Raja</cp:lastModifiedBy>
  <cp:revision>5</cp:revision>
  <dcterms:created xsi:type="dcterms:W3CDTF">2022-11-01T06:23:00Z</dcterms:created>
  <dcterms:modified xsi:type="dcterms:W3CDTF">2022-11-01T06:27:00Z</dcterms:modified>
</cp:coreProperties>
</file>