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9979" w14:textId="77777777" w:rsidR="002158E3" w:rsidRDefault="00000000">
      <w:pPr>
        <w:spacing w:after="0"/>
        <w:ind w:left="3054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674" w:type="dxa"/>
        <w:tblCellMar>
          <w:top w:w="53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80"/>
        <w:gridCol w:w="5480"/>
      </w:tblGrid>
      <w:tr w:rsidR="002158E3" w14:paraId="7D4FA98C" w14:textId="77777777">
        <w:trPr>
          <w:trHeight w:val="280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56602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5DA1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15 October 2022</w:t>
            </w:r>
          </w:p>
        </w:tc>
      </w:tr>
      <w:tr w:rsidR="002158E3" w14:paraId="190BA64F" w14:textId="77777777">
        <w:trPr>
          <w:trHeight w:val="260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86BAC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7A397" w14:textId="22A1A071" w:rsidR="002158E3" w:rsidRDefault="00CB01BE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2158E3" w14:paraId="4EA12555" w14:textId="77777777">
        <w:trPr>
          <w:trHeight w:val="260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7DEFE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9C40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- Inventory Management System for Retailers</w:t>
            </w:r>
          </w:p>
        </w:tc>
      </w:tr>
      <w:tr w:rsidR="002158E3" w14:paraId="36CC3B5B" w14:textId="77777777">
        <w:trPr>
          <w:trHeight w:val="280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1FECE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DEE9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0DDA10" w14:textId="77777777" w:rsidR="002158E3" w:rsidRDefault="00000000">
      <w:pPr>
        <w:spacing w:after="364" w:line="265" w:lineRule="auto"/>
        <w:ind w:left="640" w:hanging="10"/>
      </w:pPr>
      <w:r>
        <w:rPr>
          <w:rFonts w:ascii="Arial" w:eastAsia="Arial" w:hAnsi="Arial" w:cs="Arial"/>
          <w:b/>
        </w:rPr>
        <w:t>Technical Architecture:</w:t>
      </w:r>
    </w:p>
    <w:p w14:paraId="32738702" w14:textId="77777777" w:rsidR="002158E3" w:rsidRDefault="00000000">
      <w:pPr>
        <w:spacing w:after="0"/>
        <w:ind w:left="660" w:right="-2657"/>
      </w:pPr>
      <w:r>
        <w:rPr>
          <w:noProof/>
        </w:rPr>
        <w:drawing>
          <wp:inline distT="0" distB="0" distL="0" distR="0" wp14:anchorId="738A0706" wp14:editId="113C5417">
            <wp:extent cx="6143626" cy="416242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750" w:tblpY="8970"/>
        <w:tblOverlap w:val="never"/>
        <w:tblW w:w="10480" w:type="dxa"/>
        <w:tblInd w:w="0" w:type="dxa"/>
        <w:tblCellMar>
          <w:top w:w="52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"/>
        <w:gridCol w:w="2520"/>
        <w:gridCol w:w="3560"/>
        <w:gridCol w:w="3580"/>
      </w:tblGrid>
      <w:tr w:rsidR="002158E3" w14:paraId="1A0D5B56" w14:textId="77777777">
        <w:trPr>
          <w:trHeight w:val="5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F207C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F6D7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35A7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0D34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158E3" w14:paraId="6FE2B21E" w14:textId="77777777">
        <w:trPr>
          <w:trHeight w:val="6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5A4BF" w14:textId="77777777" w:rsidR="002158E3" w:rsidRDefault="00000000">
            <w:pPr>
              <w:spacing w:after="0"/>
              <w:ind w:left="16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DF732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121C3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Styling our page,Python flask microframework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92590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Python Flask, Bootstrap</w:t>
            </w:r>
          </w:p>
        </w:tc>
      </w:tr>
      <w:tr w:rsidR="002158E3" w14:paraId="04773D99" w14:textId="77777777">
        <w:trPr>
          <w:trHeight w:val="68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1A90" w14:textId="77777777" w:rsidR="002158E3" w:rsidRDefault="00000000">
            <w:pPr>
              <w:spacing w:after="0"/>
              <w:ind w:left="16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FF549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Security</w:t>
            </w:r>
          </w:p>
          <w:p w14:paraId="46F1A55F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Implementations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1FBAA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For securing our cloud data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06D8B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SSL Certificates</w:t>
            </w:r>
          </w:p>
        </w:tc>
      </w:tr>
      <w:tr w:rsidR="002158E3" w14:paraId="2B602405" w14:textId="77777777">
        <w:trPr>
          <w:trHeight w:val="128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2D0B9" w14:textId="77777777" w:rsidR="002158E3" w:rsidRDefault="00000000">
            <w:pPr>
              <w:spacing w:after="0"/>
              <w:ind w:left="16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E479C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E15FF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Three – tier architecture (MVC)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EA7D0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Web server - HTML, CSS,</w:t>
            </w:r>
          </w:p>
          <w:p w14:paraId="14F897AE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Javascript</w:t>
            </w:r>
          </w:p>
          <w:p w14:paraId="1FDF9BC5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Application server - Python Flask,</w:t>
            </w:r>
          </w:p>
          <w:p w14:paraId="606798D3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Docker, Container Registry</w:t>
            </w:r>
          </w:p>
          <w:p w14:paraId="015EC2B4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Database server - IBM DB2</w:t>
            </w:r>
          </w:p>
        </w:tc>
      </w:tr>
      <w:tr w:rsidR="002158E3" w14:paraId="65E1B145" w14:textId="77777777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2A93D" w14:textId="77777777" w:rsidR="002158E3" w:rsidRDefault="00000000">
            <w:pPr>
              <w:spacing w:after="0"/>
              <w:ind w:left="16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4AD5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AC261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availability of application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FE218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IBM Load Balancer</w:t>
            </w:r>
          </w:p>
        </w:tc>
      </w:tr>
      <w:tr w:rsidR="002158E3" w14:paraId="25669E14" w14:textId="77777777">
        <w:trPr>
          <w:trHeight w:val="78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A9C54" w14:textId="77777777" w:rsidR="002158E3" w:rsidRDefault="00000000">
            <w:pPr>
              <w:spacing w:after="0"/>
              <w:ind w:left="164"/>
              <w:jc w:val="center"/>
            </w:pPr>
            <w:r>
              <w:rPr>
                <w:rFonts w:ascii="Arial" w:eastAsia="Arial" w:hAnsi="Arial" w:cs="Arial"/>
              </w:rPr>
              <w:lastRenderedPageBreak/>
              <w:t>5.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C0A73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99FA3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5 requests per seconds,</w:t>
            </w:r>
          </w:p>
          <w:p w14:paraId="018E2375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Use of Local Machine Cache</w:t>
            </w:r>
          </w:p>
          <w:p w14:paraId="44F300EB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Memory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700CD" w14:textId="77777777" w:rsidR="002158E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IBM Cloud, CDN</w:t>
            </w:r>
          </w:p>
        </w:tc>
      </w:tr>
    </w:tbl>
    <w:p w14:paraId="6CCB246E" w14:textId="77777777" w:rsidR="002158E3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10420" w:type="dxa"/>
        <w:tblInd w:w="-6" w:type="dxa"/>
        <w:tblCellMar>
          <w:top w:w="52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0"/>
        <w:gridCol w:w="3080"/>
        <w:gridCol w:w="3360"/>
        <w:gridCol w:w="3280"/>
      </w:tblGrid>
      <w:tr w:rsidR="002158E3" w14:paraId="6F9ACAC9" w14:textId="77777777">
        <w:trPr>
          <w:trHeight w:val="42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16E85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S.No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9C726" w14:textId="77777777" w:rsidR="002158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9C6AE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80529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158E3" w14:paraId="23ACD5F8" w14:textId="77777777">
        <w:trPr>
          <w:trHeight w:val="52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27982" w14:textId="77777777" w:rsidR="002158E3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C26B2" w14:textId="77777777" w:rsidR="002158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57CE4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Web UI with Chatbot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04FA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HTML, CSS, Bootstrap, Jquery</w:t>
            </w:r>
          </w:p>
        </w:tc>
      </w:tr>
      <w:tr w:rsidR="002158E3" w14:paraId="2CE160CC" w14:textId="77777777">
        <w:trPr>
          <w:trHeight w:val="54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95B31" w14:textId="77777777" w:rsidR="002158E3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C474E" w14:textId="77777777" w:rsidR="002158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Calculating Products Count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879BD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By entering barcode details into the application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31FD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Zia Barcode Scanner</w:t>
            </w:r>
          </w:p>
        </w:tc>
      </w:tr>
      <w:tr w:rsidR="002158E3" w14:paraId="6B57688D" w14:textId="77777777">
        <w:trPr>
          <w:trHeight w:val="102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B3A31" w14:textId="77777777" w:rsidR="002158E3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447FD" w14:textId="77777777" w:rsidR="002158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Showing high demand product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A74C1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By the products data in IBMdb2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DBA4D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Data Visualization using</w:t>
            </w:r>
          </w:p>
          <w:p w14:paraId="2C90D991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rPr>
                <w:rFonts w:ascii="Arial" w:eastAsia="Arial" w:hAnsi="Arial" w:cs="Arial"/>
                <w:color w:val="292929"/>
              </w:rPr>
              <w:t>Bar plot by Matplot</w:t>
            </w:r>
          </w:p>
          <w:p w14:paraId="4BF75A7E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292929"/>
              </w:rPr>
              <w:t>Library</w:t>
            </w:r>
          </w:p>
        </w:tc>
      </w:tr>
      <w:tr w:rsidR="002158E3" w14:paraId="35406B3A" w14:textId="77777777">
        <w:trPr>
          <w:trHeight w:val="7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2EA67" w14:textId="77777777" w:rsidR="002158E3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72A96" w14:textId="77777777" w:rsidR="002158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Alert and Notification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9AD09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Alerting the retailers regarding the low stock count of the product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00584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SendGrid</w:t>
            </w:r>
          </w:p>
        </w:tc>
      </w:tr>
      <w:tr w:rsidR="002158E3" w14:paraId="7EF4E962" w14:textId="77777777">
        <w:trPr>
          <w:trHeight w:val="4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547C" w14:textId="77777777" w:rsidR="002158E3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C64D" w14:textId="77777777" w:rsidR="002158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Chat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6D17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Chat with watson assistant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CBB29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2158E3" w14:paraId="2F4EF37B" w14:textId="77777777">
        <w:trPr>
          <w:trHeight w:val="5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5E79" w14:textId="77777777" w:rsidR="002158E3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703D3" w14:textId="77777777" w:rsidR="002158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A9483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03DC9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DB2</w:t>
            </w:r>
          </w:p>
        </w:tc>
      </w:tr>
      <w:tr w:rsidR="002158E3" w14:paraId="1A328EE4" w14:textId="77777777">
        <w:trPr>
          <w:trHeight w:val="52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F76A7" w14:textId="77777777" w:rsidR="002158E3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8449" w14:textId="77777777" w:rsidR="002158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AD763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5CCE7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Object Storage</w:t>
            </w:r>
          </w:p>
        </w:tc>
      </w:tr>
      <w:tr w:rsidR="002158E3" w14:paraId="10963AB1" w14:textId="77777777">
        <w:trPr>
          <w:trHeight w:val="5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0738F" w14:textId="77777777" w:rsidR="002158E3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DE74D" w14:textId="77777777" w:rsidR="002158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External API-1 Barcode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5135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To Scan the product barcode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B4F19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Zia Barcode Scanner</w:t>
            </w:r>
          </w:p>
        </w:tc>
      </w:tr>
      <w:tr w:rsidR="002158E3" w14:paraId="0112BBC6" w14:textId="77777777">
        <w:trPr>
          <w:trHeight w:val="52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64C26" w14:textId="77777777" w:rsidR="002158E3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44251" w14:textId="77777777" w:rsidR="002158E3" w:rsidRDefault="00000000">
            <w:pPr>
              <w:spacing w:after="0"/>
              <w:ind w:left="5" w:right="17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108A6" w14:textId="77777777" w:rsidR="002158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Cloud Server Configuration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59F72" w14:textId="77777777" w:rsidR="002158E3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Cloud Foundry, Kubernetes</w:t>
            </w:r>
          </w:p>
        </w:tc>
      </w:tr>
    </w:tbl>
    <w:p w14:paraId="46BA48DC" w14:textId="77777777" w:rsidR="002158E3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sectPr w:rsidR="002158E3">
      <w:pgSz w:w="11920" w:h="16840"/>
      <w:pgMar w:top="1472" w:right="3447" w:bottom="3490" w:left="7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8E3"/>
    <w:rsid w:val="002158E3"/>
    <w:rsid w:val="00CB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3193"/>
  <w15:docId w15:val="{65FF92C6-98AF-42B8-A598-68C80BB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subject/>
  <dc:creator>Arun Raja</dc:creator>
  <cp:keywords/>
  <cp:lastModifiedBy>Arun Raja</cp:lastModifiedBy>
  <cp:revision>2</cp:revision>
  <dcterms:created xsi:type="dcterms:W3CDTF">2022-11-01T06:45:00Z</dcterms:created>
  <dcterms:modified xsi:type="dcterms:W3CDTF">2022-11-01T06:45:00Z</dcterms:modified>
</cp:coreProperties>
</file>