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152"/>
        <w:tblW w:w="10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85"/>
        <w:gridCol w:w="3737"/>
        <w:gridCol w:w="3821"/>
      </w:tblGrid>
      <w:tr w:rsidR="00EE6643" w:rsidRPr="00AA6358" w:rsidTr="00AA6358">
        <w:trPr>
          <w:trHeight w:val="4402"/>
        </w:trPr>
        <w:tc>
          <w:tcPr>
            <w:tcW w:w="3385" w:type="dxa"/>
            <w:shd w:val="clear" w:color="auto" w:fill="E5B8B7" w:themeFill="accent2" w:themeFillTint="66"/>
          </w:tcPr>
          <w:p w:rsidR="00EE6643" w:rsidRPr="00C00775" w:rsidRDefault="00EE6643" w:rsidP="00EE6643">
            <w:pPr>
              <w:rPr>
                <w:b/>
                <w:bCs/>
                <w:lang w:val="en-IN"/>
              </w:rPr>
            </w:pPr>
            <w:r w:rsidRPr="00C00775">
              <w:rPr>
                <w:b/>
                <w:bCs/>
                <w:lang w:val="en-IN"/>
              </w:rPr>
              <w:t>1.CUSTOMER SEGMENTS</w:t>
            </w:r>
          </w:p>
          <w:p w:rsidR="00AA6358" w:rsidRPr="00AA6358" w:rsidRDefault="00AA6358" w:rsidP="00AA6358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IN"/>
              </w:rPr>
            </w:pPr>
            <w:r w:rsidRPr="00AA6358">
              <w:rPr>
                <w:sz w:val="24"/>
                <w:szCs w:val="24"/>
                <w:lang w:val="en-IN"/>
              </w:rPr>
              <w:t>Vision Impairment.</w:t>
            </w:r>
          </w:p>
          <w:p w:rsidR="00AA6358" w:rsidRPr="00AA6358" w:rsidRDefault="00AA6358" w:rsidP="00AA6358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IN"/>
              </w:rPr>
            </w:pPr>
            <w:r w:rsidRPr="00AA6358">
              <w:rPr>
                <w:sz w:val="24"/>
                <w:szCs w:val="24"/>
                <w:lang w:val="en-IN"/>
              </w:rPr>
              <w:t>Deaf or hard of hearing.</w:t>
            </w:r>
          </w:p>
          <w:p w:rsidR="00AA6358" w:rsidRPr="00AA6358" w:rsidRDefault="00AA6358" w:rsidP="00AA6358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IN"/>
              </w:rPr>
            </w:pPr>
            <w:r w:rsidRPr="00AA6358">
              <w:rPr>
                <w:sz w:val="24"/>
                <w:szCs w:val="24"/>
                <w:lang w:val="en-IN"/>
              </w:rPr>
              <w:t>Mental health conditions.</w:t>
            </w:r>
          </w:p>
          <w:p w:rsidR="00AA6358" w:rsidRPr="00AA6358" w:rsidRDefault="00AA6358" w:rsidP="00AA6358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IN"/>
              </w:rPr>
            </w:pPr>
            <w:r w:rsidRPr="00AA6358">
              <w:rPr>
                <w:sz w:val="24"/>
                <w:szCs w:val="24"/>
                <w:lang w:val="en-IN"/>
              </w:rPr>
              <w:t>Intellectual disability.</w:t>
            </w:r>
          </w:p>
          <w:p w:rsidR="00AA6358" w:rsidRPr="00AA6358" w:rsidRDefault="00AA6358" w:rsidP="00AA6358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IN"/>
              </w:rPr>
            </w:pPr>
            <w:r w:rsidRPr="00AA6358">
              <w:rPr>
                <w:sz w:val="24"/>
                <w:szCs w:val="24"/>
                <w:lang w:val="en-IN"/>
              </w:rPr>
              <w:t>Acquired brain injury.</w:t>
            </w:r>
          </w:p>
          <w:p w:rsidR="00AA6358" w:rsidRPr="00AA6358" w:rsidRDefault="00AA6358" w:rsidP="00AA6358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IN"/>
              </w:rPr>
            </w:pPr>
            <w:r w:rsidRPr="00AA6358">
              <w:rPr>
                <w:sz w:val="24"/>
                <w:szCs w:val="24"/>
                <w:lang w:val="en-IN"/>
              </w:rPr>
              <w:t>Autism spectrum disorder.</w:t>
            </w:r>
          </w:p>
          <w:p w:rsidR="00AA6358" w:rsidRPr="00AA6358" w:rsidRDefault="00AA6358" w:rsidP="00AA6358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IN"/>
              </w:rPr>
            </w:pPr>
            <w:r w:rsidRPr="00AA6358">
              <w:rPr>
                <w:sz w:val="24"/>
                <w:szCs w:val="24"/>
                <w:lang w:val="en-IN"/>
              </w:rPr>
              <w:t>Physical disabilities.</w:t>
            </w:r>
          </w:p>
          <w:p w:rsidR="00AA6358" w:rsidRPr="00AA6358" w:rsidRDefault="00AA6358" w:rsidP="00AA6358">
            <w:pPr>
              <w:pStyle w:val="ListParagraph"/>
              <w:ind w:left="360"/>
              <w:rPr>
                <w:lang w:val="en-IN"/>
              </w:rPr>
            </w:pPr>
          </w:p>
        </w:tc>
        <w:tc>
          <w:tcPr>
            <w:tcW w:w="3737" w:type="dxa"/>
            <w:shd w:val="clear" w:color="auto" w:fill="E5B8B7" w:themeFill="accent2" w:themeFillTint="66"/>
          </w:tcPr>
          <w:p w:rsidR="00EE6643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6.CUSTOMER CONSTRAINTS</w:t>
            </w:r>
          </w:p>
          <w:p w:rsidR="00012C06" w:rsidRDefault="000170E1" w:rsidP="000170E1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  <w:lang w:val="en-IN"/>
              </w:rPr>
            </w:pPr>
            <w:r w:rsidRPr="000170E1">
              <w:rPr>
                <w:sz w:val="24"/>
                <w:szCs w:val="24"/>
                <w:lang w:val="en-IN"/>
              </w:rPr>
              <w:t>Disabled persons have the inherent right to respect for their human dignity.</w:t>
            </w:r>
          </w:p>
          <w:p w:rsidR="000170E1" w:rsidRDefault="000170E1" w:rsidP="000170E1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  <w:lang w:val="en-IN"/>
              </w:rPr>
            </w:pPr>
            <w:r w:rsidRPr="000170E1">
              <w:rPr>
                <w:sz w:val="24"/>
                <w:szCs w:val="24"/>
                <w:lang w:val="en-IN"/>
              </w:rPr>
              <w:t>Disabled persons have the same civil and political rights as other human beings</w:t>
            </w:r>
            <w:r>
              <w:rPr>
                <w:sz w:val="24"/>
                <w:szCs w:val="24"/>
                <w:lang w:val="en-IN"/>
              </w:rPr>
              <w:t>.</w:t>
            </w:r>
          </w:p>
          <w:p w:rsidR="000170E1" w:rsidRPr="000170E1" w:rsidRDefault="000170E1" w:rsidP="000170E1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  <w:lang w:val="en-IN"/>
              </w:rPr>
            </w:pPr>
            <w:r w:rsidRPr="000170E1">
              <w:rPr>
                <w:sz w:val="24"/>
                <w:szCs w:val="24"/>
                <w:lang w:val="en-IN"/>
              </w:rPr>
              <w:t>Disabled persons have the right to economic and social security and to a decent level of living.</w:t>
            </w:r>
          </w:p>
        </w:tc>
        <w:tc>
          <w:tcPr>
            <w:tcW w:w="3821" w:type="dxa"/>
            <w:shd w:val="clear" w:color="auto" w:fill="E5B8B7" w:themeFill="accent2" w:themeFillTint="66"/>
          </w:tcPr>
          <w:p w:rsidR="00EE6643" w:rsidRPr="00C00775" w:rsidRDefault="00EE6643" w:rsidP="00EE6643">
            <w:pPr>
              <w:rPr>
                <w:b/>
                <w:bCs/>
                <w:lang w:val="en-IN"/>
              </w:rPr>
            </w:pPr>
            <w:r w:rsidRPr="00C00775">
              <w:rPr>
                <w:b/>
                <w:bCs/>
                <w:lang w:val="en-IN"/>
              </w:rPr>
              <w:t>5.AVAILABLE SOLUTIONS</w:t>
            </w:r>
          </w:p>
          <w:p w:rsidR="00C00775" w:rsidRPr="00C00775" w:rsidRDefault="00C00775" w:rsidP="00C00775">
            <w:pPr>
              <w:pStyle w:val="ListParagraph"/>
              <w:numPr>
                <w:ilvl w:val="1"/>
                <w:numId w:val="25"/>
              </w:numPr>
              <w:rPr>
                <w:sz w:val="24"/>
                <w:szCs w:val="24"/>
                <w:lang w:val="en-IN"/>
              </w:rPr>
            </w:pPr>
            <w:r w:rsidRPr="00C00775">
              <w:rPr>
                <w:sz w:val="24"/>
                <w:szCs w:val="24"/>
                <w:lang w:val="en-IN"/>
              </w:rPr>
              <w:t>The project aims to develop a system that converts the sign language into a human hearing voice in the desired language to convey a message to normal people, as well as convert speech into understandable sign language for the deaf and dumb.</w:t>
            </w:r>
          </w:p>
        </w:tc>
      </w:tr>
      <w:tr w:rsidR="00EE6643" w:rsidRPr="00AA6358" w:rsidTr="00AA6358">
        <w:trPr>
          <w:trHeight w:val="3520"/>
        </w:trPr>
        <w:tc>
          <w:tcPr>
            <w:tcW w:w="3385" w:type="dxa"/>
            <w:shd w:val="clear" w:color="auto" w:fill="FBD4B4" w:themeFill="accent6" w:themeFillTint="66"/>
          </w:tcPr>
          <w:p w:rsidR="00EE6643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2.JOBS TO BE DONE/PROBLEMS</w:t>
            </w:r>
          </w:p>
          <w:p w:rsidR="00012C06" w:rsidRPr="00012C06" w:rsidRDefault="00012C06" w:rsidP="00012C06">
            <w:pPr>
              <w:pStyle w:val="ListParagraph"/>
              <w:numPr>
                <w:ilvl w:val="1"/>
                <w:numId w:val="10"/>
              </w:numPr>
              <w:rPr>
                <w:b/>
                <w:bCs/>
                <w:sz w:val="24"/>
                <w:szCs w:val="24"/>
                <w:lang w:val="en-IN"/>
              </w:rPr>
            </w:pPr>
            <w:r w:rsidRPr="00012C06">
              <w:rPr>
                <w:sz w:val="24"/>
                <w:szCs w:val="24"/>
              </w:rPr>
              <w:t>The main purpose of this research is to enhance the communication of the disabled people</w:t>
            </w:r>
            <w:r>
              <w:rPr>
                <w:sz w:val="24"/>
                <w:szCs w:val="24"/>
              </w:rPr>
              <w:t>.</w:t>
            </w:r>
          </w:p>
          <w:p w:rsidR="00012C06" w:rsidRPr="00012C06" w:rsidRDefault="00012C06" w:rsidP="00012C06">
            <w:pPr>
              <w:pStyle w:val="ListParagraph"/>
              <w:numPr>
                <w:ilvl w:val="1"/>
                <w:numId w:val="10"/>
              </w:numPr>
              <w:rPr>
                <w:b/>
                <w:bCs/>
                <w:sz w:val="24"/>
                <w:szCs w:val="24"/>
                <w:lang w:val="en-IN"/>
              </w:rPr>
            </w:pPr>
            <w:r w:rsidRPr="00012C06">
              <w:rPr>
                <w:sz w:val="24"/>
                <w:szCs w:val="24"/>
              </w:rPr>
              <w:t>Disability person faced by them biggest challenge is communication</w:t>
            </w:r>
            <w:r>
              <w:t>.</w:t>
            </w:r>
          </w:p>
        </w:tc>
        <w:tc>
          <w:tcPr>
            <w:tcW w:w="3737" w:type="dxa"/>
            <w:shd w:val="clear" w:color="auto" w:fill="FBD4B4" w:themeFill="accent6" w:themeFillTint="66"/>
          </w:tcPr>
          <w:p w:rsidR="00EE6643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 xml:space="preserve">9.PROBLEM </w:t>
            </w:r>
            <w:r w:rsidR="005F31BD">
              <w:rPr>
                <w:b/>
                <w:bCs/>
                <w:lang w:val="en-IN"/>
              </w:rPr>
              <w:t xml:space="preserve"> </w:t>
            </w:r>
            <w:r w:rsidRPr="00AA6358">
              <w:rPr>
                <w:b/>
                <w:bCs/>
                <w:lang w:val="en-IN"/>
              </w:rPr>
              <w:t>ROOT CAUSE</w:t>
            </w:r>
          </w:p>
          <w:p w:rsidR="00AC7102" w:rsidRPr="00AC7102" w:rsidRDefault="00AC7102" w:rsidP="00AC7102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</w:t>
            </w:r>
            <w:r w:rsidRPr="00AC7102">
              <w:rPr>
                <w:sz w:val="24"/>
                <w:szCs w:val="24"/>
                <w:lang w:val="en-IN"/>
              </w:rPr>
              <w:t>atural disasters</w:t>
            </w:r>
          </w:p>
          <w:p w:rsidR="00AC7102" w:rsidRPr="00AC7102" w:rsidRDefault="00AC7102" w:rsidP="00AC7102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</w:t>
            </w:r>
            <w:r w:rsidRPr="00AC7102">
              <w:rPr>
                <w:sz w:val="24"/>
                <w:szCs w:val="24"/>
                <w:lang w:val="en-IN"/>
              </w:rPr>
              <w:t>ccidents in the home</w:t>
            </w:r>
          </w:p>
          <w:p w:rsidR="00AC7102" w:rsidRPr="00AC7102" w:rsidRDefault="00AC7102" w:rsidP="00AC7102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</w:t>
            </w:r>
            <w:r w:rsidRPr="00AC7102">
              <w:rPr>
                <w:sz w:val="24"/>
                <w:szCs w:val="24"/>
                <w:lang w:val="en-IN"/>
              </w:rPr>
              <w:t>espiratory diseases</w:t>
            </w:r>
          </w:p>
          <w:p w:rsidR="00AC7102" w:rsidRPr="00AC7102" w:rsidRDefault="00AC7102" w:rsidP="00AC7102">
            <w:pPr>
              <w:pStyle w:val="ListParagraph"/>
              <w:numPr>
                <w:ilvl w:val="1"/>
                <w:numId w:val="17"/>
              </w:numPr>
              <w:rPr>
                <w:b/>
                <w:bCs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</w:t>
            </w:r>
            <w:r w:rsidRPr="00AC7102">
              <w:rPr>
                <w:sz w:val="24"/>
                <w:szCs w:val="24"/>
                <w:lang w:val="en-IN"/>
              </w:rPr>
              <w:t>etabolic diseases (diabetes, kidney failure, etc.)</w:t>
            </w:r>
          </w:p>
          <w:p w:rsidR="00AC7102" w:rsidRPr="00AC7102" w:rsidRDefault="00AC7102" w:rsidP="00AC7102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IN"/>
              </w:rPr>
            </w:pPr>
            <w:r w:rsidRPr="00AC7102">
              <w:rPr>
                <w:sz w:val="24"/>
                <w:szCs w:val="24"/>
                <w:lang w:val="en-IN"/>
              </w:rPr>
              <w:t>work-related accidents and illnesses</w:t>
            </w:r>
          </w:p>
        </w:tc>
        <w:tc>
          <w:tcPr>
            <w:tcW w:w="3821" w:type="dxa"/>
            <w:shd w:val="clear" w:color="auto" w:fill="FBD4B4" w:themeFill="accent6" w:themeFillTint="66"/>
          </w:tcPr>
          <w:p w:rsidR="00E2198F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7.BEHAVIOUR</w:t>
            </w:r>
          </w:p>
          <w:p w:rsidR="00E2198F" w:rsidRDefault="00614339" w:rsidP="00614339">
            <w:pPr>
              <w:pStyle w:val="ListParagraph"/>
              <w:numPr>
                <w:ilvl w:val="1"/>
                <w:numId w:val="19"/>
              </w:numPr>
              <w:rPr>
                <w:sz w:val="24"/>
                <w:szCs w:val="24"/>
                <w:lang w:val="en-IN"/>
              </w:rPr>
            </w:pPr>
            <w:r w:rsidRPr="00614339">
              <w:rPr>
                <w:sz w:val="24"/>
                <w:szCs w:val="24"/>
                <w:lang w:val="en-IN"/>
              </w:rPr>
              <w:t>Inclusive design considers the needs of all users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614339">
              <w:rPr>
                <w:sz w:val="24"/>
                <w:szCs w:val="24"/>
                <w:lang w:val="en-IN"/>
              </w:rPr>
              <w:t>as a product or service is being developed, from start to finish</w:t>
            </w:r>
            <w:r>
              <w:rPr>
                <w:sz w:val="24"/>
                <w:szCs w:val="24"/>
                <w:lang w:val="en-IN"/>
              </w:rPr>
              <w:t>.</w:t>
            </w:r>
          </w:p>
          <w:p w:rsidR="00614339" w:rsidRPr="00614339" w:rsidRDefault="00157131" w:rsidP="00614339">
            <w:pPr>
              <w:pStyle w:val="ListParagraph"/>
              <w:numPr>
                <w:ilvl w:val="1"/>
                <w:numId w:val="19"/>
              </w:numPr>
              <w:rPr>
                <w:sz w:val="24"/>
                <w:szCs w:val="24"/>
                <w:lang w:val="en-IN"/>
              </w:rPr>
            </w:pPr>
            <w:r w:rsidRPr="00157131">
              <w:rPr>
                <w:sz w:val="24"/>
                <w:szCs w:val="24"/>
                <w:lang w:val="en-IN"/>
              </w:rPr>
              <w:t>We often see that specially abled people are forced to live in enclosure.</w:t>
            </w:r>
          </w:p>
        </w:tc>
      </w:tr>
      <w:tr w:rsidR="00EE6643" w:rsidRPr="00AA6358" w:rsidTr="00AA6358">
        <w:trPr>
          <w:trHeight w:val="2345"/>
        </w:trPr>
        <w:tc>
          <w:tcPr>
            <w:tcW w:w="3385" w:type="dxa"/>
            <w:shd w:val="clear" w:color="auto" w:fill="C2D69B" w:themeFill="accent3" w:themeFillTint="99"/>
          </w:tcPr>
          <w:p w:rsidR="00EE6643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3.TRIGGERS</w:t>
            </w:r>
          </w:p>
          <w:p w:rsidR="000170E1" w:rsidRPr="000170E1" w:rsidRDefault="000170E1" w:rsidP="000170E1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IN"/>
              </w:rPr>
            </w:pPr>
            <w:r w:rsidRPr="000170E1">
              <w:rPr>
                <w:sz w:val="24"/>
                <w:szCs w:val="24"/>
                <w:lang w:val="en-IN"/>
              </w:rPr>
              <w:t>It ha</w:t>
            </w:r>
            <w:r w:rsidR="005F31BD">
              <w:rPr>
                <w:sz w:val="24"/>
                <w:szCs w:val="24"/>
                <w:lang w:val="en-IN"/>
              </w:rPr>
              <w:t>s been felt that specially able</w:t>
            </w:r>
            <w:r w:rsidRPr="000170E1">
              <w:rPr>
                <w:sz w:val="24"/>
                <w:szCs w:val="24"/>
                <w:lang w:val="en-IN"/>
              </w:rPr>
              <w:t xml:space="preserve"> persons need special arrangements in environment for their mobility.</w:t>
            </w:r>
          </w:p>
        </w:tc>
        <w:tc>
          <w:tcPr>
            <w:tcW w:w="3737" w:type="dxa"/>
            <w:vMerge w:val="restart"/>
            <w:shd w:val="clear" w:color="auto" w:fill="C2D69B" w:themeFill="accent3" w:themeFillTint="99"/>
          </w:tcPr>
          <w:p w:rsidR="00EE6643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10.YOUR SOLUTION</w:t>
            </w:r>
          </w:p>
          <w:p w:rsidR="00C00775" w:rsidRDefault="00C00775" w:rsidP="00C00775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IN"/>
              </w:rPr>
            </w:pPr>
            <w:r w:rsidRPr="00C00775">
              <w:rPr>
                <w:sz w:val="24"/>
                <w:szCs w:val="24"/>
                <w:lang w:val="en-IN"/>
              </w:rPr>
              <w:t>The ability to detect patterns in large amounts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C00775">
              <w:rPr>
                <w:sz w:val="24"/>
                <w:szCs w:val="24"/>
                <w:lang w:val="en-IN"/>
              </w:rPr>
              <w:t>of data to better identify and define absolute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C00775">
              <w:rPr>
                <w:sz w:val="24"/>
                <w:szCs w:val="24"/>
                <w:lang w:val="en-IN"/>
              </w:rPr>
              <w:t>image and text by experiencing the process and imaging the method will be very helpful for the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C00775">
              <w:rPr>
                <w:sz w:val="24"/>
                <w:szCs w:val="24"/>
                <w:lang w:val="en-IN"/>
              </w:rPr>
              <w:t>people with disability.</w:t>
            </w:r>
          </w:p>
          <w:p w:rsidR="00C00775" w:rsidRPr="00C00775" w:rsidRDefault="00C00775" w:rsidP="00C00775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IN"/>
              </w:rPr>
            </w:pPr>
            <w:r w:rsidRPr="00C00775">
              <w:rPr>
                <w:sz w:val="24"/>
                <w:szCs w:val="24"/>
                <w:lang w:val="en-IN"/>
              </w:rPr>
              <w:t>This technology can be fulfilled by smart phone with an internet</w:t>
            </w:r>
            <w:r>
              <w:rPr>
                <w:sz w:val="24"/>
                <w:szCs w:val="24"/>
                <w:lang w:val="en-IN"/>
              </w:rPr>
              <w:t>.</w:t>
            </w:r>
          </w:p>
        </w:tc>
        <w:tc>
          <w:tcPr>
            <w:tcW w:w="3821" w:type="dxa"/>
            <w:shd w:val="clear" w:color="auto" w:fill="C2D69B" w:themeFill="accent3" w:themeFillTint="99"/>
          </w:tcPr>
          <w:p w:rsidR="00EE6643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8.CHANNELS OF BEHAVIOUR</w:t>
            </w:r>
          </w:p>
          <w:p w:rsidR="00614339" w:rsidRPr="00614339" w:rsidRDefault="00C00775" w:rsidP="00614339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</w:t>
            </w:r>
            <w:r w:rsidR="00614339" w:rsidRPr="00614339">
              <w:rPr>
                <w:sz w:val="24"/>
                <w:szCs w:val="24"/>
                <w:lang w:val="en-IN"/>
              </w:rPr>
              <w:t>echnology is developing day by day but no significant developments are undertaken for the betterment of these people.</w:t>
            </w:r>
          </w:p>
        </w:tc>
      </w:tr>
      <w:tr w:rsidR="00EE6643" w:rsidRPr="00AA6358" w:rsidTr="00AA6358">
        <w:trPr>
          <w:trHeight w:val="2100"/>
        </w:trPr>
        <w:tc>
          <w:tcPr>
            <w:tcW w:w="3385" w:type="dxa"/>
            <w:shd w:val="clear" w:color="auto" w:fill="C2D69B" w:themeFill="accent3" w:themeFillTint="99"/>
          </w:tcPr>
          <w:p w:rsidR="00EE6643" w:rsidRDefault="00EE6643" w:rsidP="00EE6643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4.EMOTIONS:BEFORE/AFTER</w:t>
            </w:r>
          </w:p>
          <w:p w:rsidR="005F31BD" w:rsidRDefault="005F31BD" w:rsidP="005F31BD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Treat them as differently able</w:t>
            </w:r>
            <w:r w:rsidRPr="005F31BD">
              <w:rPr>
                <w:sz w:val="24"/>
                <w:szCs w:val="24"/>
                <w:lang w:val="en-IN"/>
              </w:rPr>
              <w:t>, not disabled</w:t>
            </w:r>
            <w:r>
              <w:rPr>
                <w:sz w:val="24"/>
                <w:szCs w:val="24"/>
                <w:lang w:val="en-IN"/>
              </w:rPr>
              <w:t>.</w:t>
            </w:r>
          </w:p>
          <w:p w:rsidR="005F31BD" w:rsidRPr="005F31BD" w:rsidRDefault="005F31BD" w:rsidP="005F31BD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IN"/>
              </w:rPr>
            </w:pPr>
            <w:r w:rsidRPr="005F31BD">
              <w:rPr>
                <w:sz w:val="24"/>
                <w:szCs w:val="24"/>
                <w:lang w:val="en-IN"/>
              </w:rPr>
              <w:t>Create opportunities</w:t>
            </w:r>
            <w:r w:rsidR="00AC7102">
              <w:rPr>
                <w:sz w:val="24"/>
                <w:szCs w:val="24"/>
                <w:lang w:val="en-IN"/>
              </w:rPr>
              <w:t>.</w:t>
            </w:r>
          </w:p>
          <w:p w:rsidR="00DC4E50" w:rsidRPr="00AA6358" w:rsidRDefault="00DC4E50" w:rsidP="00EE6643">
            <w:pPr>
              <w:rPr>
                <w:b/>
                <w:bCs/>
                <w:lang w:val="en-IN"/>
              </w:rPr>
            </w:pPr>
          </w:p>
        </w:tc>
        <w:tc>
          <w:tcPr>
            <w:tcW w:w="3737" w:type="dxa"/>
            <w:vMerge/>
            <w:shd w:val="clear" w:color="auto" w:fill="C2D69B" w:themeFill="accent3" w:themeFillTint="99"/>
          </w:tcPr>
          <w:p w:rsidR="00EE6643" w:rsidRPr="00AA6358" w:rsidRDefault="00EE6643" w:rsidP="00EE6643">
            <w:pPr>
              <w:rPr>
                <w:b/>
                <w:bCs/>
                <w:lang w:val="en-IN"/>
              </w:rPr>
            </w:pPr>
          </w:p>
        </w:tc>
        <w:tc>
          <w:tcPr>
            <w:tcW w:w="3821" w:type="dxa"/>
            <w:shd w:val="clear" w:color="auto" w:fill="C2D69B" w:themeFill="accent3" w:themeFillTint="99"/>
          </w:tcPr>
          <w:p w:rsidR="00614339" w:rsidRDefault="00EE6643" w:rsidP="00157131">
            <w:pPr>
              <w:rPr>
                <w:b/>
                <w:bCs/>
                <w:lang w:val="en-IN"/>
              </w:rPr>
            </w:pPr>
            <w:r w:rsidRPr="00AA6358">
              <w:rPr>
                <w:b/>
                <w:bCs/>
                <w:lang w:val="en-IN"/>
              </w:rPr>
              <w:t>8.2 OFFLINE</w:t>
            </w:r>
          </w:p>
          <w:p w:rsidR="00157131" w:rsidRDefault="00157131" w:rsidP="00157131">
            <w:pPr>
              <w:pStyle w:val="ListParagraph"/>
              <w:numPr>
                <w:ilvl w:val="1"/>
                <w:numId w:val="23"/>
              </w:numPr>
              <w:rPr>
                <w:sz w:val="24"/>
                <w:szCs w:val="24"/>
                <w:lang w:val="en-IN"/>
              </w:rPr>
            </w:pPr>
            <w:r w:rsidRPr="00C00775">
              <w:rPr>
                <w:sz w:val="24"/>
                <w:szCs w:val="24"/>
                <w:lang w:val="en-IN"/>
              </w:rPr>
              <w:t>Educational institutions, offices should have ramps</w:t>
            </w:r>
            <w:r w:rsidR="00C00775">
              <w:rPr>
                <w:sz w:val="24"/>
                <w:szCs w:val="24"/>
                <w:lang w:val="en-IN"/>
              </w:rPr>
              <w:t>.</w:t>
            </w:r>
          </w:p>
          <w:p w:rsidR="00C00775" w:rsidRPr="00C00775" w:rsidRDefault="00C00775" w:rsidP="00157131">
            <w:pPr>
              <w:pStyle w:val="ListParagraph"/>
              <w:numPr>
                <w:ilvl w:val="1"/>
                <w:numId w:val="23"/>
              </w:numPr>
              <w:rPr>
                <w:sz w:val="24"/>
                <w:szCs w:val="24"/>
                <w:lang w:val="en-IN"/>
              </w:rPr>
            </w:pPr>
            <w:r w:rsidRPr="00C00775">
              <w:rPr>
                <w:sz w:val="24"/>
                <w:szCs w:val="24"/>
                <w:lang w:val="en-IN"/>
              </w:rPr>
              <w:t>Make this world a better place to live</w:t>
            </w:r>
            <w:r>
              <w:rPr>
                <w:sz w:val="24"/>
                <w:szCs w:val="24"/>
                <w:lang w:val="en-IN"/>
              </w:rPr>
              <w:t>.</w:t>
            </w:r>
          </w:p>
        </w:tc>
      </w:tr>
    </w:tbl>
    <w:p w:rsidR="006B40E6" w:rsidRPr="00AA6358" w:rsidRDefault="006B40E6" w:rsidP="006B40E6">
      <w:pPr>
        <w:rPr>
          <w:b/>
          <w:bCs/>
          <w:sz w:val="32"/>
          <w:szCs w:val="32"/>
          <w:lang w:val="en-IN"/>
        </w:rPr>
      </w:pPr>
      <w:r w:rsidRPr="00AA6358">
        <w:rPr>
          <w:b/>
          <w:bCs/>
          <w:sz w:val="32"/>
          <w:szCs w:val="32"/>
          <w:lang w:val="en-IN"/>
        </w:rPr>
        <w:t xml:space="preserve">    </w:t>
      </w:r>
      <w:r w:rsidR="00EE6643" w:rsidRPr="00AA6358">
        <w:rPr>
          <w:b/>
          <w:bCs/>
          <w:sz w:val="32"/>
          <w:szCs w:val="32"/>
          <w:lang w:val="en-IN"/>
        </w:rPr>
        <w:t xml:space="preserve">                              </w:t>
      </w:r>
      <w:r w:rsidRPr="00AA6358">
        <w:rPr>
          <w:b/>
          <w:bCs/>
          <w:sz w:val="32"/>
          <w:szCs w:val="32"/>
          <w:lang w:val="en-IN"/>
        </w:rPr>
        <w:t xml:space="preserve">  </w:t>
      </w:r>
      <w:r w:rsidRPr="00C00775">
        <w:rPr>
          <w:b/>
          <w:bCs/>
          <w:sz w:val="32"/>
          <w:szCs w:val="32"/>
          <w:highlight w:val="yellow"/>
          <w:lang w:val="en-IN"/>
        </w:rPr>
        <w:t>PROBLEM –SOLUTION FIT</w:t>
      </w:r>
    </w:p>
    <w:p w:rsidR="006B40E6" w:rsidRPr="00AA6358" w:rsidRDefault="006B40E6">
      <w:pPr>
        <w:rPr>
          <w:b/>
          <w:bCs/>
          <w:lang w:val="en-IN"/>
        </w:rPr>
      </w:pPr>
    </w:p>
    <w:p w:rsidR="008A2D52" w:rsidRPr="006B40E6" w:rsidRDefault="008A2D52" w:rsidP="006B40E6">
      <w:pPr>
        <w:rPr>
          <w:lang w:val="en-IN"/>
        </w:rPr>
      </w:pPr>
    </w:p>
    <w:sectPr w:rsidR="008A2D52" w:rsidRPr="006B40E6" w:rsidSect="008A2D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300" w:rsidRDefault="00154300" w:rsidP="00910120">
      <w:pPr>
        <w:spacing w:after="0" w:line="240" w:lineRule="auto"/>
      </w:pPr>
      <w:r>
        <w:separator/>
      </w:r>
    </w:p>
  </w:endnote>
  <w:endnote w:type="continuationSeparator" w:id="1">
    <w:p w:rsidR="00154300" w:rsidRDefault="00154300" w:rsidP="0091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300" w:rsidRDefault="00154300" w:rsidP="00910120">
      <w:pPr>
        <w:spacing w:after="0" w:line="240" w:lineRule="auto"/>
      </w:pPr>
      <w:r>
        <w:separator/>
      </w:r>
    </w:p>
  </w:footnote>
  <w:footnote w:type="continuationSeparator" w:id="1">
    <w:p w:rsidR="00154300" w:rsidRDefault="00154300" w:rsidP="00910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20" w:rsidRPr="00910120" w:rsidRDefault="006B40E6">
    <w:pPr>
      <w:pStyle w:val="Header"/>
      <w:rPr>
        <w:lang w:val="en-IN"/>
      </w:rPr>
    </w:pPr>
    <w:r w:rsidRPr="006B40E6">
      <w:rPr>
        <w:lang w:val="en-IN"/>
      </w:rPr>
      <w:t xml:space="preserve">   </w:t>
    </w:r>
    <w:r>
      <w:rPr>
        <w:lang w:val="en-IN"/>
      </w:rPr>
      <w:t xml:space="preserve">                                                  </w:t>
    </w:r>
    <w:r w:rsidRPr="006B40E6">
      <w:rPr>
        <w:lang w:val="en-IN"/>
      </w:rPr>
      <w:t xml:space="preserve">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7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4B4DB8"/>
    <w:multiLevelType w:val="hybridMultilevel"/>
    <w:tmpl w:val="84C8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3A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0034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4CD64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77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D3D1B0E"/>
    <w:multiLevelType w:val="hybridMultilevel"/>
    <w:tmpl w:val="6278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517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D0D02C5"/>
    <w:multiLevelType w:val="hybridMultilevel"/>
    <w:tmpl w:val="BD26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B1B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5497D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89145C1"/>
    <w:multiLevelType w:val="hybridMultilevel"/>
    <w:tmpl w:val="9DAE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541D4"/>
    <w:multiLevelType w:val="hybridMultilevel"/>
    <w:tmpl w:val="6C86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467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FDB03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6514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C3A24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0133D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63C76BE"/>
    <w:multiLevelType w:val="hybridMultilevel"/>
    <w:tmpl w:val="60EE1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1E33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D5B04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D9532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E7852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8BC25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FE262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"/>
  </w:num>
  <w:num w:numId="5">
    <w:abstractNumId w:val="11"/>
  </w:num>
  <w:num w:numId="6">
    <w:abstractNumId w:val="6"/>
  </w:num>
  <w:num w:numId="7">
    <w:abstractNumId w:val="24"/>
  </w:num>
  <w:num w:numId="8">
    <w:abstractNumId w:val="23"/>
  </w:num>
  <w:num w:numId="9">
    <w:abstractNumId w:val="4"/>
  </w:num>
  <w:num w:numId="10">
    <w:abstractNumId w:val="17"/>
  </w:num>
  <w:num w:numId="11">
    <w:abstractNumId w:val="10"/>
  </w:num>
  <w:num w:numId="12">
    <w:abstractNumId w:val="21"/>
  </w:num>
  <w:num w:numId="13">
    <w:abstractNumId w:val="5"/>
  </w:num>
  <w:num w:numId="14">
    <w:abstractNumId w:val="2"/>
  </w:num>
  <w:num w:numId="15">
    <w:abstractNumId w:val="0"/>
  </w:num>
  <w:num w:numId="16">
    <w:abstractNumId w:val="9"/>
  </w:num>
  <w:num w:numId="17">
    <w:abstractNumId w:val="14"/>
  </w:num>
  <w:num w:numId="18">
    <w:abstractNumId w:val="15"/>
  </w:num>
  <w:num w:numId="19">
    <w:abstractNumId w:val="20"/>
  </w:num>
  <w:num w:numId="20">
    <w:abstractNumId w:val="19"/>
  </w:num>
  <w:num w:numId="21">
    <w:abstractNumId w:val="3"/>
  </w:num>
  <w:num w:numId="22">
    <w:abstractNumId w:val="7"/>
  </w:num>
  <w:num w:numId="23">
    <w:abstractNumId w:val="13"/>
  </w:num>
  <w:num w:numId="24">
    <w:abstractNumId w:val="16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0120"/>
    <w:rsid w:val="00012C06"/>
    <w:rsid w:val="000170E1"/>
    <w:rsid w:val="00154300"/>
    <w:rsid w:val="00157131"/>
    <w:rsid w:val="00223A7C"/>
    <w:rsid w:val="005D4AE5"/>
    <w:rsid w:val="005F31BD"/>
    <w:rsid w:val="00614339"/>
    <w:rsid w:val="006B40E6"/>
    <w:rsid w:val="006D24F8"/>
    <w:rsid w:val="008A2D52"/>
    <w:rsid w:val="00910120"/>
    <w:rsid w:val="009301C0"/>
    <w:rsid w:val="00AA6358"/>
    <w:rsid w:val="00AC7102"/>
    <w:rsid w:val="00C00775"/>
    <w:rsid w:val="00DC4E50"/>
    <w:rsid w:val="00E2198F"/>
    <w:rsid w:val="00EE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120"/>
  </w:style>
  <w:style w:type="paragraph" w:styleId="Footer">
    <w:name w:val="footer"/>
    <w:basedOn w:val="Normal"/>
    <w:link w:val="FooterChar"/>
    <w:uiPriority w:val="99"/>
    <w:semiHidden/>
    <w:unhideWhenUsed/>
    <w:rsid w:val="0091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0120"/>
  </w:style>
  <w:style w:type="paragraph" w:styleId="ListParagraph">
    <w:name w:val="List Paragraph"/>
    <w:basedOn w:val="Normal"/>
    <w:uiPriority w:val="34"/>
    <w:qFormat/>
    <w:rsid w:val="00EE6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malathi</dc:creator>
  <cp:lastModifiedBy>vidhya malathi</cp:lastModifiedBy>
  <cp:revision>2</cp:revision>
  <dcterms:created xsi:type="dcterms:W3CDTF">2022-10-02T05:32:00Z</dcterms:created>
  <dcterms:modified xsi:type="dcterms:W3CDTF">2022-10-02T08:11:00Z</dcterms:modified>
</cp:coreProperties>
</file>