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880" w:right="51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 xml:space="preserve">Mohan Raj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 xml:space="preserve">                                111519106090</w:t>
      </w:r>
    </w:p>
    <w:p w:rsidR="00000000" w:rsidDel="00000000" w:rsidP="00000000" w:rsidRDefault="00000000" w:rsidRPr="00000000" w14:paraId="00000004">
      <w:pPr>
        <w:spacing w:after="0" w:lineRule="auto"/>
        <w:ind w:right="5"/>
        <w:jc w:val="center"/>
        <w:rPr/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Build a python code, Assume you get temperature and humidity value (generated with random function to a variable) and write a condition to continuously  detect alarm in case of Higher Temperatures. </w:t>
      </w:r>
    </w:p>
    <w:p w:rsidR="00000000" w:rsidDel="00000000" w:rsidP="00000000" w:rsidRDefault="00000000" w:rsidRPr="00000000" w14:paraId="00000006">
      <w:pPr>
        <w:spacing w:after="22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" w:line="266" w:lineRule="auto"/>
        <w:ind w:left="1257" w:right="4541" w:hanging="1121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" w:line="266" w:lineRule="auto"/>
        <w:ind w:left="1257" w:right="4541" w:hanging="112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" w:line="266" w:lineRule="auto"/>
        <w:ind w:left="1257" w:right="4541" w:hanging="112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import random</w:t>
      </w:r>
    </w:p>
    <w:p w:rsidR="00000000" w:rsidDel="00000000" w:rsidP="00000000" w:rsidRDefault="00000000" w:rsidRPr="00000000" w14:paraId="00000011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temp= random.randint(1,45)</w:t>
      </w:r>
    </w:p>
    <w:p w:rsidR="00000000" w:rsidDel="00000000" w:rsidP="00000000" w:rsidRDefault="00000000" w:rsidRPr="00000000" w14:paraId="00000012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print("The Temperature is: ",temp)</w:t>
      </w:r>
    </w:p>
    <w:p w:rsidR="00000000" w:rsidDel="00000000" w:rsidP="00000000" w:rsidRDefault="00000000" w:rsidRPr="00000000" w14:paraId="00000013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humid = random.randint(0,99)</w:t>
      </w:r>
    </w:p>
    <w:p w:rsidR="00000000" w:rsidDel="00000000" w:rsidP="00000000" w:rsidRDefault="00000000" w:rsidRPr="00000000" w14:paraId="00000014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print("Humidity is: ",humid,"%") </w:t>
      </w:r>
    </w:p>
    <w:p w:rsidR="00000000" w:rsidDel="00000000" w:rsidP="00000000" w:rsidRDefault="00000000" w:rsidRPr="00000000" w14:paraId="00000015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if temp&gt;25: </w:t>
      </w:r>
    </w:p>
    <w:p w:rsidR="00000000" w:rsidDel="00000000" w:rsidP="00000000" w:rsidRDefault="00000000" w:rsidRPr="00000000" w14:paraId="00000017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   print("High Temperature")</w:t>
      </w:r>
    </w:p>
    <w:p w:rsidR="00000000" w:rsidDel="00000000" w:rsidP="00000000" w:rsidRDefault="00000000" w:rsidRPr="00000000" w14:paraId="00000018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if humid &gt;45: </w:t>
      </w:r>
    </w:p>
    <w:p w:rsidR="00000000" w:rsidDel="00000000" w:rsidP="00000000" w:rsidRDefault="00000000" w:rsidRPr="00000000" w14:paraId="00000019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   print("HIgh Humidity")</w:t>
      </w:r>
    </w:p>
    <w:p w:rsidR="00000000" w:rsidDel="00000000" w:rsidP="00000000" w:rsidRDefault="00000000" w:rsidRPr="00000000" w14:paraId="0000001A">
      <w:pPr>
        <w:spacing w:after="3" w:line="266" w:lineRule="auto"/>
        <w:ind w:left="1257" w:right="4541" w:hanging="112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69" w:lineRule="auto"/>
        <w:ind w:left="1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C">
      <w:pPr>
        <w:spacing w:after="69" w:lineRule="auto"/>
        <w:ind w:left="151" w:firstLine="0"/>
        <w:rPr/>
      </w:pPr>
      <w:r w:rsidDel="00000000" w:rsidR="00000000" w:rsidRPr="00000000">
        <w:rPr>
          <w:color w:val="0070c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9" w:lineRule="auto"/>
        <w:ind w:left="15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-809621</wp:posOffset>
            </wp:positionH>
            <wp:positionV relativeFrom="paragraph">
              <wp:posOffset>1466850</wp:posOffset>
            </wp:positionV>
            <wp:extent cx="3583305" cy="48387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1648460</wp:posOffset>
            </wp:positionH>
            <wp:positionV relativeFrom="paragraph">
              <wp:posOffset>1438275</wp:posOffset>
            </wp:positionV>
            <wp:extent cx="4997450" cy="496252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re Baskervil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