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C2" w:rsidRPr="009673C2" w:rsidRDefault="009673C2" w:rsidP="009673C2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9673C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Ideation Phase</w:t>
      </w:r>
    </w:p>
    <w:p w:rsidR="009673C2" w:rsidRPr="009673C2" w:rsidRDefault="009673C2" w:rsidP="009673C2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9673C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Define the Problem Statements</w:t>
      </w:r>
    </w:p>
    <w:p w:rsidR="009673C2" w:rsidRPr="009673C2" w:rsidRDefault="009673C2" w:rsidP="009673C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6237"/>
      </w:tblGrid>
      <w:tr w:rsidR="009673C2" w:rsidRPr="009673C2" w:rsidTr="000F0B7C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color w:val="000000"/>
                <w:lang w:eastAsia="en-IN"/>
              </w:rPr>
              <w:t>19 September 2022</w:t>
            </w:r>
          </w:p>
        </w:tc>
      </w:tr>
      <w:tr w:rsidR="009673C2" w:rsidRPr="009673C2" w:rsidTr="000F0B7C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color w:val="000000"/>
                <w:lang w:eastAsia="en-IN"/>
              </w:rPr>
              <w:t>Team ID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7D76">
              <w:rPr>
                <w:rFonts w:eastAsia="Times New Roman" w:cstheme="minorHAnsi"/>
                <w:color w:val="000000"/>
                <w:lang w:eastAsia="en-IN"/>
              </w:rPr>
              <w:t>PNT2022TMID44098</w:t>
            </w:r>
          </w:p>
        </w:tc>
      </w:tr>
      <w:tr w:rsidR="009673C2" w:rsidRPr="009673C2" w:rsidTr="000F0B7C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color w:val="000000"/>
                <w:lang w:eastAsia="en-IN"/>
              </w:rPr>
              <w:t>Project Name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color w:val="000000"/>
                <w:lang w:eastAsia="en-IN"/>
              </w:rPr>
              <w:t xml:space="preserve">Project - </w:t>
            </w:r>
            <w:r w:rsidR="00B61A6F" w:rsidRPr="000C7D76">
              <w:rPr>
                <w:rFonts w:cstheme="minorHAnsi"/>
              </w:rPr>
              <w:t>Intelligent Vehicle Damage Assessment &amp; Cost  Estimator For Insurance Companies</w:t>
            </w:r>
          </w:p>
        </w:tc>
      </w:tr>
      <w:tr w:rsidR="009673C2" w:rsidRPr="009673C2" w:rsidTr="000F0B7C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color w:val="000000"/>
                <w:lang w:eastAsia="en-IN"/>
              </w:rPr>
              <w:t>Maximum Marks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color w:val="000000"/>
                <w:lang w:eastAsia="en-IN"/>
              </w:rPr>
              <w:t>2 Marks</w:t>
            </w:r>
          </w:p>
        </w:tc>
      </w:tr>
    </w:tbl>
    <w:p w:rsidR="009673C2" w:rsidRPr="000C7D76" w:rsidRDefault="009673C2" w:rsidP="009673C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</w:p>
    <w:tbl>
      <w:tblPr>
        <w:tblW w:w="10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1712"/>
        <w:gridCol w:w="1427"/>
        <w:gridCol w:w="1428"/>
        <w:gridCol w:w="1855"/>
        <w:gridCol w:w="1712"/>
      </w:tblGrid>
      <w:tr w:rsidR="00377C03" w:rsidRPr="000C7D76" w:rsidTr="005168D1">
        <w:trPr>
          <w:trHeight w:val="596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Problem Statement (PS)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I am (Customer)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I’m trying to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But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Because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673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Which makes me feel</w:t>
            </w:r>
          </w:p>
        </w:tc>
      </w:tr>
      <w:tr w:rsidR="00377C03" w:rsidRPr="000C7D76" w:rsidTr="00993C4B">
        <w:trPr>
          <w:trHeight w:val="3566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A6F" w:rsidRPr="000F0B7C" w:rsidRDefault="00B61A6F" w:rsidP="000C7D76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tbl>
            <w:tblPr>
              <w:tblW w:w="2460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60"/>
            </w:tblGrid>
            <w:tr w:rsidR="00B61A6F" w:rsidRPr="000F0B7C" w:rsidTr="005168D1">
              <w:trPr>
                <w:trHeight w:val="1206"/>
              </w:trPr>
              <w:tc>
                <w:tcPr>
                  <w:tcW w:w="0" w:type="auto"/>
                </w:tcPr>
                <w:p w:rsidR="00B61A6F" w:rsidRPr="000F0B7C" w:rsidRDefault="00B61A6F" w:rsidP="000F0B7C">
                  <w:pPr>
                    <w:pStyle w:val="NoSpacing"/>
                    <w:spacing w:before="100" w:beforeAutospacing="1"/>
                    <w:rPr>
                      <w:rFonts w:cstheme="minorHAnsi"/>
                      <w:sz w:val="18"/>
                      <w:szCs w:val="18"/>
                    </w:rPr>
                  </w:pPr>
                  <w:r w:rsidRPr="000F0B7C">
                    <w:rPr>
                      <w:rFonts w:cstheme="minorHAnsi"/>
                      <w:sz w:val="18"/>
                      <w:szCs w:val="18"/>
                    </w:rPr>
                    <w:t xml:space="preserve">To build a VGG16 model that can detect the area of damage on a car. The rationale for such a model is that it can be used by insurance companies for faster processing of claims if users can upload </w:t>
                  </w:r>
                  <w:proofErr w:type="spellStart"/>
                  <w:r w:rsidRPr="000F0B7C">
                    <w:rPr>
                      <w:rFonts w:cstheme="minorHAnsi"/>
                      <w:sz w:val="18"/>
                      <w:szCs w:val="18"/>
                    </w:rPr>
                    <w:t>pics</w:t>
                  </w:r>
                  <w:proofErr w:type="spellEnd"/>
                  <w:r w:rsidRPr="000F0B7C">
                    <w:rPr>
                      <w:rFonts w:cstheme="minorHAnsi"/>
                      <w:sz w:val="18"/>
                      <w:szCs w:val="18"/>
                    </w:rPr>
                    <w:t xml:space="preserve"> and the model can assess damage( be it dent scratch from and estimates the cost of damage. This model can also be used by lenders if they are underwriting a car loan, especially for a used car.</w:t>
                  </w:r>
                </w:p>
              </w:tc>
            </w:tr>
          </w:tbl>
          <w:p w:rsidR="009673C2" w:rsidRPr="009673C2" w:rsidRDefault="009673C2" w:rsidP="009673C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C03" w:rsidRDefault="00377C03" w:rsidP="000F0B7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  <w:p w:rsidR="000F0B7C" w:rsidRPr="000F0B7C" w:rsidRDefault="000F0B7C" w:rsidP="000F0B7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0F0B7C">
              <w:rPr>
                <w:rFonts w:cstheme="minorHAnsi"/>
                <w:sz w:val="18"/>
                <w:szCs w:val="18"/>
              </w:rPr>
              <w:t>A commercial worker moving from one location</w:t>
            </w:r>
          </w:p>
          <w:p w:rsidR="000F0B7C" w:rsidRPr="000F0B7C" w:rsidRDefault="000F0B7C" w:rsidP="000F0B7C">
            <w:pPr>
              <w:rPr>
                <w:rFonts w:ascii="Carlito" w:hAnsi="Carlito" w:cs="Carlito"/>
                <w:sz w:val="16"/>
                <w:szCs w:val="16"/>
              </w:rPr>
            </w:pPr>
            <w:proofErr w:type="gramStart"/>
            <w:r w:rsidRPr="000F0B7C">
              <w:rPr>
                <w:rFonts w:cstheme="minorHAnsi"/>
                <w:sz w:val="18"/>
                <w:szCs w:val="18"/>
              </w:rPr>
              <w:t>to</w:t>
            </w:r>
            <w:proofErr w:type="gramEnd"/>
            <w:r w:rsidRPr="000F0B7C">
              <w:rPr>
                <w:rFonts w:cstheme="minorHAnsi"/>
                <w:sz w:val="18"/>
                <w:szCs w:val="18"/>
              </w:rPr>
              <w:t xml:space="preserve"> another and the person whose vehicle was involved in an accident or sustained damage</w:t>
            </w:r>
            <w:r>
              <w:rPr>
                <w:rFonts w:ascii="Carlito" w:hAnsi="Carlito" w:cs="Carlito"/>
                <w:sz w:val="16"/>
                <w:szCs w:val="16"/>
              </w:rPr>
              <w:t>.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B7C" w:rsidRDefault="000F0B7C" w:rsidP="000F0B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rlito" w:hAnsi="Carlito" w:cs="Carlito"/>
                <w:sz w:val="16"/>
                <w:szCs w:val="16"/>
              </w:rPr>
            </w:pPr>
          </w:p>
          <w:p w:rsidR="00931041" w:rsidRDefault="00931041" w:rsidP="000F0B7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  <w:p w:rsidR="009673C2" w:rsidRPr="009673C2" w:rsidRDefault="00931041" w:rsidP="000F0B7C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31041">
              <w:rPr>
                <w:rFonts w:cstheme="minorHAnsi"/>
                <w:sz w:val="18"/>
                <w:szCs w:val="18"/>
              </w:rPr>
              <w:t>Increase the time required to calculate the cost and % of damage.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Default="009673C2" w:rsidP="009673C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FA1DAF" w:rsidRPr="00FA1DAF" w:rsidRDefault="00FA1DAF" w:rsidP="00FA1DA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FA1DAF">
              <w:rPr>
                <w:rFonts w:eastAsia="Times New Roman" w:cstheme="minorHAnsi"/>
                <w:sz w:val="18"/>
                <w:szCs w:val="18"/>
                <w:lang w:eastAsia="en-IN"/>
              </w:rPr>
              <w:t>To calculate the cost and percentage, upload the image in a clear manner.</w:t>
            </w:r>
            <w:r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</w:t>
            </w:r>
            <w:r w:rsidRPr="00FA1DAF">
              <w:rPr>
                <w:rFonts w:eastAsia="Times New Roman" w:cstheme="minorHAnsi"/>
                <w:sz w:val="18"/>
                <w:szCs w:val="18"/>
                <w:lang w:eastAsia="en-IN"/>
              </w:rPr>
              <w:t>There is no network problem when uploading the image.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041" w:rsidRDefault="00931041" w:rsidP="00931041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:rsidR="009673C2" w:rsidRPr="009673C2" w:rsidRDefault="00931041" w:rsidP="00931041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931041">
              <w:rPr>
                <w:rFonts w:eastAsia="Times New Roman" w:cstheme="minorHAnsi"/>
                <w:sz w:val="18"/>
                <w:szCs w:val="18"/>
                <w:lang w:eastAsia="en-IN"/>
              </w:rPr>
              <w:t>More time was needed to calculate the cost and percentage of damages.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041" w:rsidRDefault="00931041" w:rsidP="009673C2">
            <w:pPr>
              <w:spacing w:after="0" w:line="240" w:lineRule="auto"/>
              <w:rPr>
                <w:rFonts w:ascii="Carlito" w:hAnsi="Carlito" w:cs="Carlito"/>
                <w:sz w:val="12"/>
                <w:szCs w:val="12"/>
              </w:rPr>
            </w:pPr>
          </w:p>
          <w:p w:rsidR="00931041" w:rsidRDefault="00931041" w:rsidP="009673C2">
            <w:pPr>
              <w:spacing w:after="0" w:line="240" w:lineRule="auto"/>
              <w:rPr>
                <w:rFonts w:ascii="Carlito" w:hAnsi="Carlito" w:cs="Carlito"/>
                <w:sz w:val="12"/>
                <w:szCs w:val="12"/>
              </w:rPr>
            </w:pPr>
          </w:p>
          <w:p w:rsidR="00931041" w:rsidRDefault="00931041" w:rsidP="009673C2">
            <w:pPr>
              <w:spacing w:after="0" w:line="240" w:lineRule="auto"/>
              <w:rPr>
                <w:rFonts w:ascii="Carlito" w:hAnsi="Carlito" w:cs="Carlito"/>
                <w:sz w:val="12"/>
                <w:szCs w:val="12"/>
              </w:rPr>
            </w:pPr>
          </w:p>
          <w:p w:rsidR="009673C2" w:rsidRPr="009673C2" w:rsidRDefault="00931041" w:rsidP="009673C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931041">
              <w:rPr>
                <w:rFonts w:cstheme="minorHAnsi"/>
                <w:sz w:val="18"/>
                <w:szCs w:val="18"/>
              </w:rPr>
              <w:t>Insurance claim delay.</w:t>
            </w:r>
          </w:p>
        </w:tc>
      </w:tr>
      <w:tr w:rsidR="00377C03" w:rsidRPr="000C7D76" w:rsidTr="00993C4B">
        <w:trPr>
          <w:trHeight w:val="901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68D1" w:rsidRPr="00993C4B" w:rsidRDefault="005168D1" w:rsidP="009673C2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993C4B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Problem Statement(PS2)</w:t>
            </w:r>
          </w:p>
          <w:p w:rsidR="005168D1" w:rsidRDefault="005168D1" w:rsidP="009673C2">
            <w:pPr>
              <w:spacing w:after="0" w:line="0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93C4B" w:rsidRDefault="00993C4B" w:rsidP="009673C2">
            <w:pPr>
              <w:spacing w:after="0" w:line="0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764528" w:rsidRDefault="00764528" w:rsidP="009673C2">
            <w:pPr>
              <w:spacing w:after="0" w:line="0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93C4B" w:rsidRPr="00764528" w:rsidRDefault="00764528" w:rsidP="009673C2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64528">
              <w:rPr>
                <w:sz w:val="18"/>
                <w:szCs w:val="18"/>
              </w:rPr>
              <w:t xml:space="preserve">Analysis of the damaged vehicle that can be automatically claiming insurance that takes human resource, time and effort. Image processing and machine learning techniques are </w:t>
            </w:r>
            <w:proofErr w:type="spellStart"/>
            <w:r w:rsidRPr="00764528">
              <w:rPr>
                <w:sz w:val="18"/>
                <w:szCs w:val="18"/>
              </w:rPr>
              <w:t>analyzing</w:t>
            </w:r>
            <w:proofErr w:type="spellEnd"/>
            <w:r w:rsidRPr="00764528">
              <w:rPr>
                <w:sz w:val="18"/>
                <w:szCs w:val="18"/>
              </w:rPr>
              <w:t xml:space="preserve"> the vehicle damage in the proposed solution. Advanced solutions help to speed up the claiming process sufficiently. Consider a situation, if a person is driving a car they meet in an accident the vehicle owner can take a few photos of the damaged car from a mobile phone that can be sent to the insurance company and can just upload the photos to the system. The system can </w:t>
            </w:r>
            <w:proofErr w:type="spellStart"/>
            <w:r w:rsidRPr="00764528">
              <w:rPr>
                <w:sz w:val="18"/>
                <w:szCs w:val="18"/>
              </w:rPr>
              <w:t>analyze</w:t>
            </w:r>
            <w:proofErr w:type="spellEnd"/>
            <w:r w:rsidRPr="00764528">
              <w:rPr>
                <w:sz w:val="18"/>
                <w:szCs w:val="18"/>
              </w:rPr>
              <w:t xml:space="preserve"> the damage, severity of the damage as well as location of the damage. In this proposed project the insurance company can machine-driven the car damage analysis process without the need for humans to </w:t>
            </w:r>
            <w:proofErr w:type="spellStart"/>
            <w:r w:rsidRPr="00764528">
              <w:rPr>
                <w:sz w:val="18"/>
                <w:szCs w:val="18"/>
              </w:rPr>
              <w:t>analyze</w:t>
            </w:r>
            <w:proofErr w:type="spellEnd"/>
            <w:r w:rsidRPr="00764528">
              <w:rPr>
                <w:sz w:val="18"/>
                <w:szCs w:val="18"/>
              </w:rPr>
              <w:t xml:space="preserve"> the damage done to </w:t>
            </w:r>
            <w:r>
              <w:rPr>
                <w:sz w:val="18"/>
                <w:szCs w:val="18"/>
              </w:rPr>
              <w:t>the car.</w:t>
            </w:r>
          </w:p>
          <w:p w:rsidR="00993C4B" w:rsidRDefault="00993C4B" w:rsidP="009673C2">
            <w:pPr>
              <w:spacing w:after="0" w:line="0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93C4B" w:rsidRPr="005168D1" w:rsidRDefault="00993C4B" w:rsidP="009673C2">
            <w:pPr>
              <w:spacing w:after="0" w:line="0" w:lineRule="atLeas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68D1" w:rsidRDefault="005168D1" w:rsidP="009673C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1"/>
                <w:szCs w:val="24"/>
                <w:lang w:eastAsia="en-IN"/>
              </w:rPr>
              <w:t>khffewfbv</w:t>
            </w:r>
            <w:proofErr w:type="spellEnd"/>
          </w:p>
          <w:p w:rsidR="00764528" w:rsidRDefault="005168D1" w:rsidP="005168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993C4B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I am</w:t>
            </w:r>
            <w:r w:rsidR="00993C4B" w:rsidRPr="00993C4B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 xml:space="preserve"> (Customer)</w:t>
            </w:r>
          </w:p>
          <w:p w:rsidR="00E04ADD" w:rsidRDefault="00E04ADD" w:rsidP="0076452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:rsidR="00E04ADD" w:rsidRPr="00E04ADD" w:rsidRDefault="00E04ADD" w:rsidP="00764528">
            <w:pPr>
              <w:rPr>
                <w:rFonts w:ascii="Carlito" w:hAnsi="Carlito" w:cs="Carlito"/>
                <w:sz w:val="16"/>
                <w:szCs w:val="16"/>
              </w:rPr>
            </w:pPr>
            <w:r>
              <w:rPr>
                <w:rFonts w:ascii="Carlito" w:hAnsi="Carlito" w:cs="Carlito"/>
                <w:sz w:val="16"/>
                <w:szCs w:val="16"/>
              </w:rPr>
              <w:t xml:space="preserve"> </w:t>
            </w:r>
            <w:r>
              <w:rPr>
                <w:rFonts w:ascii="Carlito" w:hAnsi="Carlito" w:cs="Carlito"/>
                <w:sz w:val="16"/>
                <w:szCs w:val="16"/>
              </w:rPr>
              <w:t>An insured consumer who can make a claim</w:t>
            </w:r>
            <w:r>
              <w:rPr>
                <w:rFonts w:ascii="Carlito" w:hAnsi="Carlito" w:cs="Carlito"/>
                <w:sz w:val="16"/>
                <w:szCs w:val="16"/>
              </w:rPr>
              <w:t xml:space="preserve">, </w:t>
            </w:r>
            <w:r>
              <w:rPr>
                <w:rFonts w:ascii="Carlito" w:hAnsi="Carlito" w:cs="Carlito"/>
                <w:sz w:val="16"/>
                <w:szCs w:val="16"/>
              </w:rPr>
              <w:t>People belonging over the age of 18.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C4B" w:rsidRDefault="00993C4B" w:rsidP="009673C2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en-IN"/>
              </w:rPr>
            </w:pPr>
          </w:p>
          <w:p w:rsidR="00993C4B" w:rsidRDefault="00993C4B" w:rsidP="00993C4B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1"/>
                <w:szCs w:val="24"/>
                <w:lang w:eastAsia="en-IN"/>
              </w:rPr>
              <w:t>djd</w:t>
            </w:r>
            <w:proofErr w:type="spellEnd"/>
          </w:p>
          <w:p w:rsidR="009673C2" w:rsidRDefault="00993C4B" w:rsidP="00993C4B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993C4B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I’m trying to</w:t>
            </w:r>
          </w:p>
          <w:p w:rsidR="00E04ADD" w:rsidRDefault="00E04ADD" w:rsidP="00E04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rlito" w:hAnsi="Carlito" w:cs="Carlito"/>
                <w:sz w:val="16"/>
                <w:szCs w:val="16"/>
              </w:rPr>
            </w:pPr>
            <w:r>
              <w:rPr>
                <w:rFonts w:ascii="Carlito" w:hAnsi="Carlito" w:cs="Carlito"/>
                <w:sz w:val="16"/>
                <w:szCs w:val="16"/>
              </w:rPr>
              <w:t>Deviation or difference between the cost calculated</w:t>
            </w:r>
          </w:p>
          <w:p w:rsidR="00E04ADD" w:rsidRDefault="00E04ADD" w:rsidP="00E04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rlito" w:hAnsi="Carlito" w:cs="Carlito"/>
                <w:sz w:val="16"/>
                <w:szCs w:val="16"/>
              </w:rPr>
            </w:pPr>
            <w:r>
              <w:rPr>
                <w:rFonts w:ascii="Carlito" w:hAnsi="Carlito" w:cs="Carlito"/>
                <w:sz w:val="16"/>
                <w:szCs w:val="16"/>
              </w:rPr>
              <w:t xml:space="preserve">by </w:t>
            </w:r>
            <w:r>
              <w:rPr>
                <w:rFonts w:ascii="Carlito" w:hAnsi="Carlito" w:cs="Carlito"/>
                <w:sz w:val="16"/>
                <w:szCs w:val="16"/>
              </w:rPr>
              <w:t xml:space="preserve">the company and the actual cost, </w:t>
            </w:r>
            <w:r>
              <w:rPr>
                <w:rFonts w:ascii="Carlito" w:hAnsi="Carlito" w:cs="Carlito"/>
                <w:sz w:val="16"/>
                <w:szCs w:val="16"/>
              </w:rPr>
              <w:t>Many advanced methods of estimating have emerged</w:t>
            </w:r>
          </w:p>
          <w:p w:rsidR="00E04ADD" w:rsidRDefault="00E04ADD" w:rsidP="00E04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rlito" w:hAnsi="Carlito" w:cs="Carlito"/>
                <w:sz w:val="16"/>
                <w:szCs w:val="16"/>
              </w:rPr>
            </w:pPr>
            <w:proofErr w:type="gramStart"/>
            <w:r>
              <w:rPr>
                <w:rFonts w:ascii="Carlito" w:hAnsi="Carlito" w:cs="Carlito"/>
                <w:sz w:val="16"/>
                <w:szCs w:val="16"/>
              </w:rPr>
              <w:t>as</w:t>
            </w:r>
            <w:proofErr w:type="gramEnd"/>
            <w:r>
              <w:rPr>
                <w:rFonts w:ascii="Carlito" w:hAnsi="Carlito" w:cs="Carlito"/>
                <w:sz w:val="16"/>
                <w:szCs w:val="16"/>
              </w:rPr>
              <w:t xml:space="preserve"> a result of t</w:t>
            </w:r>
            <w:r>
              <w:rPr>
                <w:rFonts w:ascii="Carlito" w:hAnsi="Carlito" w:cs="Carlito"/>
                <w:sz w:val="16"/>
                <w:szCs w:val="16"/>
              </w:rPr>
              <w:t xml:space="preserve">he AI field's quick development. </w:t>
            </w:r>
            <w:r>
              <w:rPr>
                <w:rFonts w:ascii="Carlito" w:hAnsi="Carlito" w:cs="Carlito"/>
                <w:sz w:val="16"/>
                <w:szCs w:val="16"/>
              </w:rPr>
              <w:t>Customers must do it as a result of the new</w:t>
            </w:r>
          </w:p>
          <w:p w:rsidR="00E04ADD" w:rsidRPr="00993C4B" w:rsidRDefault="00E04ADD" w:rsidP="00E04ADD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>
              <w:rPr>
                <w:rFonts w:ascii="Carlito" w:hAnsi="Carlito" w:cs="Carlito"/>
                <w:sz w:val="16"/>
                <w:szCs w:val="16"/>
              </w:rPr>
              <w:t>regulations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C4B" w:rsidRDefault="00993C4B" w:rsidP="009673C2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en-IN"/>
              </w:rPr>
            </w:pPr>
          </w:p>
          <w:p w:rsidR="00993C4B" w:rsidRDefault="00993C4B" w:rsidP="00993C4B">
            <w:pPr>
              <w:rPr>
                <w:rFonts w:eastAsia="Times New Roman" w:cstheme="minorHAnsi"/>
                <w:sz w:val="1"/>
                <w:szCs w:val="24"/>
                <w:lang w:eastAsia="en-IN"/>
              </w:rPr>
            </w:pPr>
          </w:p>
          <w:p w:rsidR="00E04ADD" w:rsidRDefault="00993C4B" w:rsidP="00993C4B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993C4B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But</w:t>
            </w:r>
          </w:p>
          <w:p w:rsidR="00E04ADD" w:rsidRDefault="00E04ADD" w:rsidP="00E04ADD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:rsidR="00E04ADD" w:rsidRPr="00E04ADD" w:rsidRDefault="00E04ADD" w:rsidP="00E04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rlito" w:hAnsi="Carlito" w:cs="Carlito"/>
                <w:sz w:val="16"/>
                <w:szCs w:val="16"/>
              </w:rPr>
            </w:pPr>
            <w:r w:rsidRPr="00E04ADD">
              <w:rPr>
                <w:rFonts w:ascii="Carlito" w:hAnsi="Carlito" w:cs="Carlito"/>
                <w:sz w:val="16"/>
                <w:szCs w:val="16"/>
              </w:rPr>
              <w:t>The corporation did not perfectly compensate for the damage.</w:t>
            </w:r>
            <w:r w:rsidRPr="00E04ADD">
              <w:rPr>
                <w:rFonts w:ascii="Carlito" w:hAnsi="Carlito" w:cs="Carlito"/>
                <w:sz w:val="16"/>
                <w:szCs w:val="16"/>
              </w:rPr>
              <w:t xml:space="preserve"> </w:t>
            </w:r>
            <w:r w:rsidRPr="00E04ADD">
              <w:rPr>
                <w:rFonts w:ascii="Carlito" w:hAnsi="Carlito" w:cs="Carlito"/>
                <w:sz w:val="16"/>
                <w:szCs w:val="16"/>
              </w:rPr>
              <w:t>Addressing issues like this is very important in identifying and</w:t>
            </w:r>
          </w:p>
          <w:p w:rsidR="00E04ADD" w:rsidRPr="00E04ADD" w:rsidRDefault="00E04ADD" w:rsidP="00E04ADD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E04ADD">
              <w:rPr>
                <w:rFonts w:ascii="Carlito" w:hAnsi="Carlito" w:cs="Carlito"/>
                <w:sz w:val="16"/>
                <w:szCs w:val="16"/>
              </w:rPr>
              <w:t>unifying</w:t>
            </w:r>
            <w:proofErr w:type="gramEnd"/>
            <w:r w:rsidRPr="00E04ADD">
              <w:rPr>
                <w:rFonts w:ascii="Carlito" w:hAnsi="Carlito" w:cs="Carlito"/>
                <w:sz w:val="16"/>
                <w:szCs w:val="16"/>
              </w:rPr>
              <w:t xml:space="preserve"> exact damage ratio, the cost of damage.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73C2" w:rsidRDefault="009673C2" w:rsidP="009673C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:rsidR="00993C4B" w:rsidRDefault="00993C4B" w:rsidP="009673C2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993C4B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Because</w:t>
            </w:r>
          </w:p>
          <w:p w:rsidR="0081577B" w:rsidRDefault="0081577B" w:rsidP="009673C2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  <w:p w:rsidR="0081577B" w:rsidRDefault="0081577B" w:rsidP="009673C2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  <w:p w:rsidR="0081577B" w:rsidRDefault="0081577B" w:rsidP="009673C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 w:rsidRPr="0081577B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The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 xml:space="preserve"> insurance company didn’t reply to the customers and didn’t provide exact</w:t>
            </w:r>
          </w:p>
          <w:p w:rsidR="0081577B" w:rsidRPr="0081577B" w:rsidRDefault="0081577B" w:rsidP="009673C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Amount of the cost of the damage.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C4B" w:rsidRDefault="00993C4B" w:rsidP="009673C2">
            <w:pPr>
              <w:spacing w:after="0" w:line="240" w:lineRule="auto"/>
              <w:rPr>
                <w:rFonts w:eastAsia="Times New Roman" w:cstheme="minorHAnsi"/>
                <w:sz w:val="1"/>
                <w:szCs w:val="24"/>
                <w:lang w:eastAsia="en-IN"/>
              </w:rPr>
            </w:pPr>
          </w:p>
          <w:p w:rsidR="00993C4B" w:rsidRDefault="00993C4B" w:rsidP="00993C4B">
            <w:pPr>
              <w:rPr>
                <w:rFonts w:eastAsia="Times New Roman" w:cstheme="minorHAnsi"/>
                <w:sz w:val="1"/>
                <w:szCs w:val="24"/>
                <w:lang w:eastAsia="en-IN"/>
              </w:rPr>
            </w:pPr>
          </w:p>
          <w:p w:rsidR="009673C2" w:rsidRDefault="00993C4B" w:rsidP="00993C4B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993C4B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Which makes me feel</w:t>
            </w:r>
          </w:p>
          <w:p w:rsidR="00723B4A" w:rsidRPr="00723B4A" w:rsidRDefault="00723B4A" w:rsidP="00993C4B">
            <w:pPr>
              <w:rPr>
                <w:rFonts w:eastAsia="Times New Roman" w:cstheme="minorHAnsi"/>
                <w:b/>
                <w:sz w:val="16"/>
                <w:szCs w:val="16"/>
                <w:lang w:eastAsia="en-IN"/>
              </w:rPr>
            </w:pPr>
            <w:r w:rsidRPr="00723B4A">
              <w:rPr>
                <w:rFonts w:ascii="Carlito" w:hAnsi="Carlito" w:cs="Carlito"/>
                <w:sz w:val="16"/>
                <w:szCs w:val="16"/>
              </w:rPr>
              <w:t>Inability to fairy compensate for car damage</w:t>
            </w:r>
            <w:bookmarkStart w:id="0" w:name="_GoBack"/>
            <w:bookmarkEnd w:id="0"/>
          </w:p>
        </w:tc>
      </w:tr>
    </w:tbl>
    <w:p w:rsidR="009673C2" w:rsidRPr="000C7D76" w:rsidRDefault="009673C2" w:rsidP="009673C2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:rsidR="00383A7F" w:rsidRPr="000C7D76" w:rsidRDefault="00383A7F">
      <w:pPr>
        <w:rPr>
          <w:rFonts w:cstheme="minorHAnsi"/>
        </w:rPr>
      </w:pPr>
    </w:p>
    <w:sectPr w:rsidR="00383A7F" w:rsidRPr="000C7D76" w:rsidSect="000F0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C2"/>
    <w:rsid w:val="000C7D76"/>
    <w:rsid w:val="000F0B7C"/>
    <w:rsid w:val="00377C03"/>
    <w:rsid w:val="00383A7F"/>
    <w:rsid w:val="005168D1"/>
    <w:rsid w:val="00723B4A"/>
    <w:rsid w:val="00764528"/>
    <w:rsid w:val="0081577B"/>
    <w:rsid w:val="00931041"/>
    <w:rsid w:val="009673C2"/>
    <w:rsid w:val="00993C4B"/>
    <w:rsid w:val="00B61A6F"/>
    <w:rsid w:val="00E04ADD"/>
    <w:rsid w:val="00F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C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1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0C7D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C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1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0C7D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6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1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2022-10-21T16:57:00Z</dcterms:created>
  <dcterms:modified xsi:type="dcterms:W3CDTF">2022-10-22T03:23:00Z</dcterms:modified>
</cp:coreProperties>
</file>