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BC" w:rsidRDefault="00072D04">
      <w:pPr>
        <w:pStyle w:val="Heading1"/>
        <w:spacing w:before="78"/>
      </w:pPr>
      <w:r>
        <w:rPr>
          <w:spacing w:val="-34"/>
          <w:w w:val="93"/>
        </w:rPr>
        <w:t>B</w:t>
      </w:r>
      <w:r>
        <w:rPr>
          <w:spacing w:val="-34"/>
          <w:w w:val="94"/>
        </w:rPr>
        <w:t>A</w:t>
      </w:r>
      <w:r>
        <w:rPr>
          <w:spacing w:val="-22"/>
          <w:w w:val="77"/>
        </w:rPr>
        <w:t>T</w:t>
      </w:r>
      <w:r>
        <w:rPr>
          <w:spacing w:val="-30"/>
          <w:w w:val="88"/>
        </w:rPr>
        <w:t>C</w:t>
      </w:r>
      <w:r>
        <w:rPr>
          <w:w w:val="90"/>
        </w:rPr>
        <w:t>H</w:t>
      </w:r>
      <w:r>
        <w:rPr>
          <w:spacing w:val="-78"/>
        </w:rPr>
        <w:t xml:space="preserve"> </w:t>
      </w:r>
      <w:proofErr w:type="gramStart"/>
      <w:r>
        <w:rPr>
          <w:spacing w:val="-41"/>
          <w:w w:val="91"/>
        </w:rPr>
        <w:t>NU</w:t>
      </w:r>
      <w:r>
        <w:rPr>
          <w:spacing w:val="-35"/>
          <w:w w:val="93"/>
        </w:rPr>
        <w:t>MB</w:t>
      </w:r>
      <w:r>
        <w:rPr>
          <w:spacing w:val="-32"/>
          <w:w w:val="93"/>
        </w:rPr>
        <w:t>E</w:t>
      </w:r>
      <w:r>
        <w:rPr>
          <w:w w:val="93"/>
        </w:rPr>
        <w:t>R</w:t>
      </w:r>
      <w:r>
        <w:rPr>
          <w:spacing w:val="-69"/>
        </w:rPr>
        <w:t xml:space="preserve"> </w:t>
      </w:r>
      <w:r>
        <w:rPr>
          <w:w w:val="49"/>
        </w:rPr>
        <w:t>:</w:t>
      </w:r>
      <w:proofErr w:type="gramEnd"/>
      <w:r>
        <w:rPr>
          <w:spacing w:val="-48"/>
        </w:rPr>
        <w:t xml:space="preserve"> </w:t>
      </w:r>
      <w:r>
        <w:rPr>
          <w:spacing w:val="-36"/>
          <w:w w:val="93"/>
        </w:rPr>
        <w:t>B</w:t>
      </w:r>
      <w:r w:rsidR="005417EF">
        <w:rPr>
          <w:spacing w:val="-18"/>
          <w:w w:val="78"/>
        </w:rPr>
        <w:t>9</w:t>
      </w:r>
      <w:r>
        <w:rPr>
          <w:spacing w:val="-19"/>
          <w:w w:val="105"/>
        </w:rPr>
        <w:t>-</w:t>
      </w:r>
      <w:r w:rsidR="005417EF">
        <w:rPr>
          <w:spacing w:val="-9"/>
          <w:w w:val="52"/>
        </w:rPr>
        <w:t>3</w:t>
      </w:r>
      <w:r>
        <w:rPr>
          <w:spacing w:val="-34"/>
          <w:w w:val="94"/>
        </w:rPr>
        <w:t>A</w:t>
      </w:r>
      <w:r w:rsidR="005417EF">
        <w:rPr>
          <w:spacing w:val="-21"/>
          <w:w w:val="82"/>
        </w:rPr>
        <w:t>5</w:t>
      </w:r>
      <w:r>
        <w:rPr>
          <w:w w:val="94"/>
        </w:rPr>
        <w:t>E</w:t>
      </w:r>
    </w:p>
    <w:p w:rsidR="00DF0CBC" w:rsidRDefault="00072D04">
      <w:pPr>
        <w:spacing w:before="35" w:line="387" w:lineRule="exact"/>
        <w:ind w:left="2103" w:right="2056"/>
        <w:jc w:val="center"/>
        <w:rPr>
          <w:rFonts w:ascii="Verdana"/>
          <w:sz w:val="32"/>
        </w:rPr>
      </w:pPr>
      <w:r>
        <w:rPr>
          <w:rFonts w:ascii="Verdana"/>
          <w:sz w:val="32"/>
        </w:rPr>
        <w:t>Project Design Phase-II</w:t>
      </w:r>
    </w:p>
    <w:p w:rsidR="00DF0CBC" w:rsidRDefault="00072D04">
      <w:pPr>
        <w:spacing w:line="292" w:lineRule="exact"/>
        <w:ind w:left="2103" w:right="2062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DF0CBC" w:rsidRDefault="00DF0CB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3"/>
      </w:tblGrid>
      <w:tr w:rsidR="00DF0CBC">
        <w:trPr>
          <w:trHeight w:val="266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6" w:lineRule="exact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Date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line="246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15 October 2022</w:t>
            </w:r>
          </w:p>
        </w:tc>
      </w:tr>
      <w:tr w:rsidR="00DF0CBC">
        <w:trPr>
          <w:trHeight w:val="268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8" w:lineRule="exact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Team ID</w:t>
            </w:r>
          </w:p>
        </w:tc>
        <w:tc>
          <w:tcPr>
            <w:tcW w:w="4623" w:type="dxa"/>
          </w:tcPr>
          <w:p w:rsidR="00DF0CBC" w:rsidRDefault="0034181E" w:rsidP="0034181E">
            <w:pPr>
              <w:pStyle w:val="TableParagraph"/>
              <w:spacing w:before="14"/>
              <w:ind w:left="0"/>
              <w:rPr>
                <w:rFonts w:ascii="Times New Roman"/>
                <w:sz w:val="20"/>
              </w:rPr>
            </w:pPr>
            <w:r>
              <w:t xml:space="preserve"> PNT2022TMID41669</w:t>
            </w:r>
          </w:p>
        </w:tc>
      </w:tr>
      <w:tr w:rsidR="00DF0CBC">
        <w:trPr>
          <w:trHeight w:val="537"/>
        </w:trPr>
        <w:tc>
          <w:tcPr>
            <w:tcW w:w="4623" w:type="dxa"/>
          </w:tcPr>
          <w:p w:rsidR="00DF0CBC" w:rsidRDefault="00072D04">
            <w:pPr>
              <w:pStyle w:val="TableParagraph"/>
              <w:spacing w:before="5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Project Name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before="5" w:line="250" w:lineRule="atLeast"/>
              <w:ind w:left="11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IOT based safety gadget for child safety and notification system</w:t>
            </w:r>
          </w:p>
        </w:tc>
      </w:tr>
      <w:tr w:rsidR="00DF0CBC">
        <w:trPr>
          <w:trHeight w:val="268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Maximum Marks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line="247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4 Marks</w:t>
            </w:r>
          </w:p>
        </w:tc>
      </w:tr>
    </w:tbl>
    <w:p w:rsidR="00DF0CBC" w:rsidRDefault="00DF0CBC">
      <w:pPr>
        <w:pStyle w:val="BodyText"/>
        <w:rPr>
          <w:b/>
          <w:sz w:val="24"/>
        </w:rPr>
      </w:pPr>
    </w:p>
    <w:p w:rsidR="00DF0CBC" w:rsidRDefault="00DF0CBC">
      <w:pPr>
        <w:pStyle w:val="BodyText"/>
        <w:spacing w:before="9"/>
        <w:rPr>
          <w:b/>
          <w:sz w:val="18"/>
        </w:rPr>
      </w:pPr>
    </w:p>
    <w:p w:rsidR="00DF0CBC" w:rsidRDefault="00072D04">
      <w:pPr>
        <w:pStyle w:val="Heading2"/>
      </w:pPr>
      <w:r>
        <w:t>Functional Requirements:</w:t>
      </w:r>
    </w:p>
    <w:p w:rsidR="00DF0CBC" w:rsidRDefault="00DF0CBC">
      <w:pPr>
        <w:pStyle w:val="BodyText"/>
        <w:spacing w:before="2"/>
        <w:rPr>
          <w:rFonts w:ascii="Times New Roman"/>
          <w:b/>
          <w:sz w:val="24"/>
        </w:rPr>
      </w:pPr>
    </w:p>
    <w:p w:rsidR="00DF0CBC" w:rsidRDefault="00072D04">
      <w:pPr>
        <w:pStyle w:val="BodyText"/>
        <w:spacing w:before="1"/>
        <w:ind w:left="118"/>
      </w:pPr>
      <w:r>
        <w:t>Following are the functional requirements of the proposed solution.</w:t>
      </w:r>
    </w:p>
    <w:p w:rsidR="00DF0CBC" w:rsidRDefault="00DF0CBC">
      <w:pPr>
        <w:pStyle w:val="BodyText"/>
        <w:spacing w:before="5" w:after="1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3831"/>
        <w:gridCol w:w="3747"/>
      </w:tblGrid>
      <w:tr w:rsidR="00DF0CBC">
        <w:trPr>
          <w:trHeight w:val="268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- 1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Registration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6" w:lineRule="exact"/>
              <w:ind w:left="110"/>
            </w:pPr>
            <w:r>
              <w:t>Enlistment through account and</w:t>
            </w:r>
          </w:p>
          <w:p w:rsidR="00DF0CBC" w:rsidRDefault="00072D04">
            <w:pPr>
              <w:pStyle w:val="TableParagraph"/>
              <w:spacing w:line="249" w:lineRule="exact"/>
              <w:ind w:left="110"/>
            </w:pPr>
            <w:r>
              <w:t>through Gmail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- 2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Confirmation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6" w:lineRule="exact"/>
              <w:ind w:left="100"/>
            </w:pPr>
            <w:r>
              <w:t>Email confirmation and confirmation by</w:t>
            </w:r>
          </w:p>
          <w:p w:rsidR="00DF0CBC" w:rsidRDefault="00072D04">
            <w:pPr>
              <w:pStyle w:val="TableParagraph"/>
              <w:spacing w:line="249" w:lineRule="exact"/>
              <w:ind w:left="2"/>
            </w:pPr>
            <w:r>
              <w:t>OTP</w:t>
            </w:r>
          </w:p>
        </w:tc>
      </w:tr>
      <w:tr w:rsidR="00DF0CBC">
        <w:trPr>
          <w:trHeight w:val="803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- 3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Notification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ind w:left="110" w:right="685"/>
            </w:pPr>
            <w:r>
              <w:t>Notification to registered mobile number via message</w:t>
            </w:r>
          </w:p>
        </w:tc>
      </w:tr>
      <w:tr w:rsidR="00DF0CBC">
        <w:trPr>
          <w:trHeight w:val="487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58" w:lineRule="exact"/>
            </w:pPr>
            <w:r>
              <w:t>FR - 4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58" w:lineRule="exact"/>
            </w:pPr>
            <w:r>
              <w:t>User location check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58" w:lineRule="exact"/>
              <w:ind w:left="110"/>
            </w:pPr>
            <w:r>
              <w:t>Location check through account</w:t>
            </w:r>
          </w:p>
        </w:tc>
      </w:tr>
    </w:tbl>
    <w:p w:rsidR="00DF0CBC" w:rsidRDefault="00DF0CBC">
      <w:pPr>
        <w:pStyle w:val="BodyText"/>
      </w:pPr>
    </w:p>
    <w:p w:rsidR="00DF0CBC" w:rsidRDefault="00DF0CBC">
      <w:pPr>
        <w:pStyle w:val="BodyText"/>
      </w:pPr>
    </w:p>
    <w:p w:rsidR="00DF0CBC" w:rsidRDefault="00DF0CBC">
      <w:pPr>
        <w:pStyle w:val="BodyText"/>
      </w:pPr>
    </w:p>
    <w:p w:rsidR="00DF0CBC" w:rsidRDefault="00DF0CBC">
      <w:pPr>
        <w:pStyle w:val="BodyText"/>
        <w:spacing w:before="2"/>
        <w:rPr>
          <w:sz w:val="19"/>
        </w:rPr>
      </w:pPr>
    </w:p>
    <w:p w:rsidR="00DF0CBC" w:rsidRDefault="00072D04">
      <w:pPr>
        <w:pStyle w:val="Heading2"/>
      </w:pPr>
      <w:r>
        <w:t>Non-functional Requirements:</w:t>
      </w:r>
    </w:p>
    <w:p w:rsidR="00DF0CBC" w:rsidRDefault="00DF0CBC">
      <w:pPr>
        <w:pStyle w:val="BodyText"/>
        <w:spacing w:before="2"/>
        <w:rPr>
          <w:rFonts w:ascii="Times New Roman"/>
          <w:b/>
          <w:sz w:val="24"/>
        </w:rPr>
      </w:pPr>
    </w:p>
    <w:p w:rsidR="00DF0CBC" w:rsidRDefault="00072D04">
      <w:pPr>
        <w:pStyle w:val="BodyText"/>
        <w:ind w:left="118"/>
      </w:pPr>
      <w:r>
        <w:t>Following are the non-functional requirements of the proposed solution.</w:t>
      </w:r>
    </w:p>
    <w:p w:rsidR="00DF0CBC" w:rsidRDefault="00DF0CBC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3831"/>
        <w:gridCol w:w="3747"/>
      </w:tblGrid>
      <w:tr w:rsidR="00DF0CBC">
        <w:trPr>
          <w:trHeight w:val="268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0CBC">
        <w:trPr>
          <w:trHeight w:val="1058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1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ind w:left="110" w:right="220"/>
            </w:pPr>
            <w:r>
              <w:t>Allows parents to track and assist their child's location. Sound the alarm in an emergency.</w:t>
            </w:r>
          </w:p>
          <w:p w:rsidR="00DF0CBC" w:rsidRDefault="00072D04">
            <w:pPr>
              <w:pStyle w:val="TableParagraph"/>
              <w:spacing w:line="234" w:lineRule="exact"/>
              <w:ind w:left="110"/>
            </w:pPr>
            <w:r>
              <w:t>.</w:t>
            </w:r>
          </w:p>
        </w:tc>
      </w:tr>
      <w:tr w:rsidR="00DF0CBC">
        <w:trPr>
          <w:trHeight w:val="782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2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3" w:line="237" w:lineRule="auto"/>
              <w:ind w:left="110"/>
            </w:pPr>
            <w:r>
              <w:t>Creates a secure environment when the child moves around.</w:t>
            </w:r>
          </w:p>
        </w:tc>
      </w:tr>
      <w:tr w:rsidR="00DF0CBC">
        <w:trPr>
          <w:trHeight w:val="806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3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68" w:lineRule="exact"/>
              <w:ind w:left="110"/>
            </w:pPr>
            <w:r>
              <w:t>Increased reliability towards</w:t>
            </w:r>
          </w:p>
          <w:p w:rsidR="00DF0CBC" w:rsidRDefault="00072D04">
            <w:pPr>
              <w:pStyle w:val="TableParagraph"/>
              <w:spacing w:line="262" w:lineRule="exact"/>
              <w:ind w:left="110"/>
            </w:pPr>
            <w:proofErr w:type="gramStart"/>
            <w:r>
              <w:t>technology</w:t>
            </w:r>
            <w:proofErr w:type="gramEnd"/>
            <w:r>
              <w:t xml:space="preserve"> and reduced reliability towards guardians.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4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7" w:lineRule="exact"/>
              <w:ind w:left="110"/>
            </w:pPr>
            <w:r>
              <w:t>High performance in the sense usage</w:t>
            </w:r>
          </w:p>
          <w:p w:rsidR="00DF0CBC" w:rsidRDefault="00072D04">
            <w:pPr>
              <w:pStyle w:val="TableParagraph"/>
              <w:spacing w:line="248" w:lineRule="exact"/>
              <w:ind w:left="110"/>
            </w:pPr>
            <w:proofErr w:type="gramStart"/>
            <w:r>
              <w:t>and</w:t>
            </w:r>
            <w:proofErr w:type="gramEnd"/>
            <w:r>
              <w:t xml:space="preserve"> security.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5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7" w:lineRule="exact"/>
              <w:ind w:left="110"/>
            </w:pPr>
            <w:r>
              <w:t>Reliable use of electricity and all time</w:t>
            </w:r>
          </w:p>
          <w:p w:rsidR="00DF0CBC" w:rsidRDefault="00072D04">
            <w:pPr>
              <w:pStyle w:val="TableParagraph"/>
              <w:spacing w:line="248" w:lineRule="exact"/>
              <w:ind w:left="110"/>
            </w:pPr>
            <w:proofErr w:type="gramStart"/>
            <w:r>
              <w:t>delivery</w:t>
            </w:r>
            <w:proofErr w:type="gramEnd"/>
            <w:r>
              <w:t>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- 6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/>
              <w:ind w:left="110"/>
            </w:pPr>
            <w:r>
              <w:t>High stage with growth in performance.</w:t>
            </w:r>
          </w:p>
        </w:tc>
      </w:tr>
    </w:tbl>
    <w:p w:rsidR="00072D04" w:rsidRDefault="00072D04"/>
    <w:sectPr w:rsidR="00072D04" w:rsidSect="00DF0CBC">
      <w:type w:val="continuous"/>
      <w:pgSz w:w="11920" w:h="16850"/>
      <w:pgMar w:top="1340" w:right="122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0CBC"/>
    <w:rsid w:val="00072D04"/>
    <w:rsid w:val="0034181E"/>
    <w:rsid w:val="005417EF"/>
    <w:rsid w:val="0059354C"/>
    <w:rsid w:val="00DF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0CB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F0CBC"/>
    <w:pPr>
      <w:spacing w:before="35"/>
      <w:ind w:left="2103" w:right="2027"/>
      <w:jc w:val="center"/>
      <w:outlineLvl w:val="0"/>
    </w:pPr>
    <w:rPr>
      <w:rFonts w:ascii="Verdana" w:eastAsia="Verdana" w:hAnsi="Verdana" w:cs="Verdana"/>
      <w:sz w:val="32"/>
      <w:szCs w:val="32"/>
    </w:rPr>
  </w:style>
  <w:style w:type="paragraph" w:styleId="Heading2">
    <w:name w:val="heading 2"/>
    <w:basedOn w:val="Normal"/>
    <w:uiPriority w:val="1"/>
    <w:qFormat/>
    <w:rsid w:val="00DF0CBC"/>
    <w:pPr>
      <w:ind w:left="11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0CBC"/>
  </w:style>
  <w:style w:type="paragraph" w:styleId="ListParagraph">
    <w:name w:val="List Paragraph"/>
    <w:basedOn w:val="Normal"/>
    <w:uiPriority w:val="1"/>
    <w:qFormat/>
    <w:rsid w:val="00DF0CBC"/>
  </w:style>
  <w:style w:type="paragraph" w:customStyle="1" w:styleId="TableParagraph">
    <w:name w:val="Table Paragraph"/>
    <w:basedOn w:val="Normal"/>
    <w:uiPriority w:val="1"/>
    <w:qFormat/>
    <w:rsid w:val="00DF0CBC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3</cp:revision>
  <dcterms:created xsi:type="dcterms:W3CDTF">2022-10-26T15:08:00Z</dcterms:created>
  <dcterms:modified xsi:type="dcterms:W3CDTF">2022-11-21T13:51:00Z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