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import serial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import time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import random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n=random.randint(1,n+1)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if_name_"main":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ard=serial.serial('com3,9600')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time.sleep(2)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var = 'pt'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query="temperature"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if'temperature'in query: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var='a'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c=var.encode()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if var=='a':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ard.write(c)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time.sleep(1)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temp=(ard.readline())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hum=(ard.readline())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temp=temp.decode()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temp=str(temp)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hum=hum.decode()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hum=str(hum)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print(temp)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print(hum)</w:t>
      </w:r>
    </w:p>
    <w:p>
      <w:pPr>
        <w:pStyle w:val="Normal"/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3d47d84-007e-43df-926e-afacee12f20b" w:fontKey="{00000000-0000-0000-0000-000000000000}" w:subsetted="0"/>
  </w:font>
  <w:font w:name="Source Code Pro Regular">
    <w:embedRegular r:id="rId6ecb9fc5-60b0-4ae2-aeb5-ed6af66797fb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5039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09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550395"/>
  </w:num>
  <w:num w:numId="2">
    <w:abstractNumId w:val="74091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ecb9fc5-60b0-4ae2-aeb5-ed6af66797fb" Target="fonts/sourcecodeproregular.ttf" Type="http://schemas.openxmlformats.org/officeDocument/2006/relationships/font"/>
<Relationship Id="rIdc3d47d84-007e-43df-926e-afacee12f20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46753382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2022-10-11T05:52:13Z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