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3"/>
        <w:gridCol w:w="6501"/>
      </w:tblGrid>
      <w:tr w:rsidR="001E0ACB" w14:paraId="03B4BEBD" w14:textId="77777777">
        <w:trPr>
          <w:trHeight w:val="628"/>
        </w:trPr>
        <w:tc>
          <w:tcPr>
            <w:tcW w:w="3443" w:type="dxa"/>
          </w:tcPr>
          <w:p w14:paraId="03C64C75" w14:textId="77777777" w:rsidR="001E0ACB" w:rsidRDefault="009A0CF4">
            <w:pPr>
              <w:pStyle w:val="TableParagraph"/>
              <w:rPr>
                <w:b/>
                <w:sz w:val="38"/>
              </w:rPr>
            </w:pPr>
            <w:r>
              <w:rPr>
                <w:b/>
                <w:sz w:val="38"/>
              </w:rPr>
              <w:t>TEAM</w:t>
            </w:r>
            <w:r>
              <w:rPr>
                <w:b/>
                <w:spacing w:val="4"/>
                <w:sz w:val="38"/>
              </w:rPr>
              <w:t xml:space="preserve"> </w:t>
            </w:r>
            <w:r>
              <w:rPr>
                <w:b/>
                <w:sz w:val="38"/>
              </w:rPr>
              <w:t>ID</w:t>
            </w:r>
          </w:p>
        </w:tc>
        <w:tc>
          <w:tcPr>
            <w:tcW w:w="6501" w:type="dxa"/>
          </w:tcPr>
          <w:p w14:paraId="696FDE6C" w14:textId="77777777" w:rsidR="001E0ACB" w:rsidRDefault="009A0CF4">
            <w:pPr>
              <w:pStyle w:val="TableParagraph"/>
              <w:rPr>
                <w:b/>
                <w:sz w:val="38"/>
              </w:rPr>
            </w:pPr>
            <w:r>
              <w:rPr>
                <w:b/>
                <w:sz w:val="38"/>
              </w:rPr>
              <w:t>PNT2022TMID14038</w:t>
            </w:r>
          </w:p>
        </w:tc>
      </w:tr>
      <w:tr w:rsidR="001E0ACB" w14:paraId="7371F959" w14:textId="77777777">
        <w:trPr>
          <w:trHeight w:val="1507"/>
        </w:trPr>
        <w:tc>
          <w:tcPr>
            <w:tcW w:w="3443" w:type="dxa"/>
          </w:tcPr>
          <w:p w14:paraId="4806028B" w14:textId="77777777" w:rsidR="001E0ACB" w:rsidRDefault="009A0CF4">
            <w:pPr>
              <w:pStyle w:val="TableParagraph"/>
              <w:spacing w:before="202"/>
              <w:rPr>
                <w:b/>
                <w:sz w:val="38"/>
              </w:rPr>
            </w:pPr>
            <w:r>
              <w:rPr>
                <w:b/>
                <w:sz w:val="38"/>
              </w:rPr>
              <w:t>PROJECT</w:t>
            </w:r>
            <w:r>
              <w:rPr>
                <w:b/>
                <w:spacing w:val="-5"/>
                <w:sz w:val="38"/>
              </w:rPr>
              <w:t xml:space="preserve"> </w:t>
            </w:r>
            <w:r>
              <w:rPr>
                <w:b/>
                <w:sz w:val="38"/>
              </w:rPr>
              <w:t>NAME</w:t>
            </w:r>
          </w:p>
        </w:tc>
        <w:tc>
          <w:tcPr>
            <w:tcW w:w="6501" w:type="dxa"/>
          </w:tcPr>
          <w:p w14:paraId="299C7CF1" w14:textId="77777777" w:rsidR="001E0ACB" w:rsidRDefault="009A0CF4">
            <w:pPr>
              <w:pStyle w:val="TableParagraph"/>
              <w:spacing w:before="178"/>
              <w:ind w:left="9" w:right="888" w:firstLine="115"/>
              <w:rPr>
                <w:b/>
                <w:sz w:val="38"/>
              </w:rPr>
            </w:pPr>
            <w:r>
              <w:rPr>
                <w:b/>
                <w:sz w:val="38"/>
              </w:rPr>
              <w:t>Exploratory</w:t>
            </w:r>
            <w:r>
              <w:rPr>
                <w:b/>
                <w:spacing w:val="9"/>
                <w:sz w:val="38"/>
              </w:rPr>
              <w:t xml:space="preserve"> </w:t>
            </w:r>
            <w:r>
              <w:rPr>
                <w:b/>
                <w:sz w:val="38"/>
              </w:rPr>
              <w:t>Analysis</w:t>
            </w:r>
            <w:r>
              <w:rPr>
                <w:b/>
                <w:spacing w:val="2"/>
                <w:sz w:val="38"/>
              </w:rPr>
              <w:t xml:space="preserve"> </w:t>
            </w:r>
            <w:r>
              <w:rPr>
                <w:b/>
                <w:sz w:val="38"/>
              </w:rPr>
              <w:t>Of</w:t>
            </w:r>
            <w:r>
              <w:rPr>
                <w:b/>
                <w:spacing w:val="2"/>
                <w:sz w:val="38"/>
              </w:rPr>
              <w:t xml:space="preserve"> </w:t>
            </w:r>
            <w:r>
              <w:rPr>
                <w:b/>
                <w:sz w:val="38"/>
              </w:rPr>
              <w:t>Rain</w:t>
            </w:r>
            <w:r>
              <w:rPr>
                <w:b/>
                <w:spacing w:val="1"/>
                <w:sz w:val="38"/>
              </w:rPr>
              <w:t xml:space="preserve"> </w:t>
            </w:r>
            <w:r>
              <w:rPr>
                <w:b/>
                <w:sz w:val="38"/>
              </w:rPr>
              <w:t>Fall</w:t>
            </w:r>
            <w:r>
              <w:rPr>
                <w:b/>
                <w:spacing w:val="-7"/>
                <w:sz w:val="38"/>
              </w:rPr>
              <w:t xml:space="preserve"> </w:t>
            </w:r>
            <w:r>
              <w:rPr>
                <w:b/>
                <w:sz w:val="38"/>
              </w:rPr>
              <w:t>Data</w:t>
            </w:r>
            <w:r>
              <w:rPr>
                <w:b/>
                <w:spacing w:val="-5"/>
                <w:sz w:val="38"/>
              </w:rPr>
              <w:t xml:space="preserve"> </w:t>
            </w:r>
            <w:r>
              <w:rPr>
                <w:b/>
                <w:sz w:val="38"/>
              </w:rPr>
              <w:t>In</w:t>
            </w:r>
            <w:r>
              <w:rPr>
                <w:b/>
                <w:spacing w:val="-8"/>
                <w:sz w:val="38"/>
              </w:rPr>
              <w:t xml:space="preserve"> </w:t>
            </w:r>
            <w:r>
              <w:rPr>
                <w:b/>
                <w:sz w:val="38"/>
              </w:rPr>
              <w:t>India</w:t>
            </w:r>
            <w:r>
              <w:rPr>
                <w:b/>
                <w:spacing w:val="-4"/>
                <w:sz w:val="38"/>
              </w:rPr>
              <w:t xml:space="preserve"> </w:t>
            </w:r>
            <w:r>
              <w:rPr>
                <w:b/>
                <w:sz w:val="38"/>
              </w:rPr>
              <w:t>For</w:t>
            </w:r>
            <w:r>
              <w:rPr>
                <w:b/>
                <w:spacing w:val="-7"/>
                <w:sz w:val="38"/>
              </w:rPr>
              <w:t xml:space="preserve"> </w:t>
            </w:r>
            <w:r>
              <w:rPr>
                <w:b/>
                <w:sz w:val="38"/>
              </w:rPr>
              <w:t>Agriculture</w:t>
            </w:r>
          </w:p>
        </w:tc>
      </w:tr>
    </w:tbl>
    <w:p w14:paraId="7677B654" w14:textId="77777777" w:rsidR="001E0ACB" w:rsidRDefault="001E0ACB">
      <w:pPr>
        <w:pStyle w:val="BodyText"/>
        <w:spacing w:before="7"/>
        <w:ind w:left="0" w:firstLine="0"/>
        <w:rPr>
          <w:sz w:val="8"/>
        </w:rPr>
      </w:pPr>
    </w:p>
    <w:p w14:paraId="699A9D0A" w14:textId="77777777" w:rsidR="001E0ACB" w:rsidRDefault="009A0CF4">
      <w:pPr>
        <w:pStyle w:val="Title"/>
        <w:spacing w:line="242" w:lineRule="auto"/>
      </w:pPr>
      <w:r>
        <w:rPr>
          <w:color w:val="2C2727"/>
          <w:w w:val="90"/>
        </w:rPr>
        <w:t>PROJECT</w:t>
      </w:r>
      <w:r>
        <w:rPr>
          <w:color w:val="2C2727"/>
          <w:spacing w:val="-83"/>
          <w:w w:val="90"/>
        </w:rPr>
        <w:t xml:space="preserve"> </w:t>
      </w:r>
      <w:r>
        <w:rPr>
          <w:color w:val="2C2727"/>
        </w:rPr>
        <w:t>FLOW</w:t>
      </w:r>
    </w:p>
    <w:p w14:paraId="6B877175" w14:textId="77777777" w:rsidR="001E0ACB" w:rsidRDefault="009A0CF4">
      <w:pPr>
        <w:pStyle w:val="BodyText"/>
        <w:spacing w:before="204" w:line="453" w:lineRule="auto"/>
        <w:ind w:left="1098" w:right="1071" w:hanging="769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accomplish</w:t>
      </w:r>
      <w:r>
        <w:rPr>
          <w:spacing w:val="10"/>
          <w:w w:val="95"/>
        </w:rPr>
        <w:t xml:space="preserve"> </w:t>
      </w:r>
      <w:r>
        <w:rPr>
          <w:w w:val="95"/>
        </w:rPr>
        <w:t>this,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have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complete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activities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tasks</w:t>
      </w:r>
      <w:r>
        <w:rPr>
          <w:spacing w:val="31"/>
          <w:w w:val="95"/>
        </w:rPr>
        <w:t xml:space="preserve"> </w:t>
      </w:r>
      <w:r>
        <w:rPr>
          <w:w w:val="95"/>
        </w:rPr>
        <w:t>listed</w:t>
      </w:r>
      <w:r>
        <w:rPr>
          <w:spacing w:val="14"/>
          <w:w w:val="95"/>
        </w:rPr>
        <w:t xml:space="preserve"> </w:t>
      </w:r>
      <w:r>
        <w:rPr>
          <w:w w:val="95"/>
        </w:rPr>
        <w:t>below</w:t>
      </w:r>
      <w:r>
        <w:rPr>
          <w:spacing w:val="-63"/>
          <w:w w:val="95"/>
        </w:rPr>
        <w:t xml:space="preserve"> </w:t>
      </w:r>
      <w:r>
        <w:rPr>
          <w:color w:val="1152CC"/>
        </w:rPr>
        <w:t>Data</w:t>
      </w:r>
      <w:r>
        <w:rPr>
          <w:color w:val="1152CC"/>
          <w:spacing w:val="2"/>
        </w:rPr>
        <w:t xml:space="preserve"> </w:t>
      </w:r>
      <w:r>
        <w:rPr>
          <w:color w:val="1152CC"/>
        </w:rPr>
        <w:t>Collection</w:t>
      </w:r>
    </w:p>
    <w:p w14:paraId="461873C3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8"/>
        </w:tabs>
        <w:spacing w:line="379" w:lineRule="auto"/>
        <w:ind w:right="7034" w:firstLine="283"/>
        <w:rPr>
          <w:sz w:val="28"/>
        </w:rPr>
      </w:pPr>
      <w:r>
        <w:rPr>
          <w:w w:val="95"/>
          <w:sz w:val="28"/>
        </w:rPr>
        <w:t>Collect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-63"/>
          <w:w w:val="95"/>
          <w:sz w:val="28"/>
        </w:rPr>
        <w:t xml:space="preserve"> </w:t>
      </w:r>
      <w:r>
        <w:rPr>
          <w:color w:val="1152CC"/>
          <w:sz w:val="28"/>
        </w:rPr>
        <w:t>Data Pre-processing</w:t>
      </w:r>
    </w:p>
    <w:p w14:paraId="331DED29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3"/>
        <w:ind w:left="1593" w:hanging="202"/>
        <w:rPr>
          <w:sz w:val="28"/>
        </w:rPr>
      </w:pPr>
      <w:r>
        <w:rPr>
          <w:spacing w:val="-1"/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Libraries.</w:t>
      </w:r>
    </w:p>
    <w:p w14:paraId="1E201843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73"/>
        <w:ind w:left="1593" w:hanging="197"/>
        <w:rPr>
          <w:sz w:val="28"/>
        </w:rPr>
      </w:pPr>
      <w:r>
        <w:rPr>
          <w:w w:val="95"/>
          <w:sz w:val="28"/>
        </w:rPr>
        <w:t>Importing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dataset.</w:t>
      </w:r>
    </w:p>
    <w:p w14:paraId="504F7810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87"/>
        <w:ind w:left="1593" w:hanging="197"/>
        <w:rPr>
          <w:sz w:val="28"/>
        </w:rPr>
      </w:pPr>
      <w:r>
        <w:rPr>
          <w:w w:val="95"/>
          <w:sz w:val="28"/>
        </w:rPr>
        <w:t>Checking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Null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Values.</w:t>
      </w:r>
    </w:p>
    <w:p w14:paraId="13BDE0B9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91"/>
        <w:ind w:left="1593" w:hanging="197"/>
        <w:rPr>
          <w:sz w:val="28"/>
        </w:rPr>
      </w:pPr>
      <w:r>
        <w:rPr>
          <w:spacing w:val="-1"/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Visualization.</w:t>
      </w:r>
    </w:p>
    <w:p w14:paraId="7662C3B0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87"/>
        <w:ind w:left="1593" w:hanging="197"/>
        <w:rPr>
          <w:sz w:val="28"/>
        </w:rPr>
      </w:pPr>
      <w:r>
        <w:rPr>
          <w:w w:val="95"/>
          <w:sz w:val="28"/>
        </w:rPr>
        <w:t>Taking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care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Data.</w:t>
      </w:r>
    </w:p>
    <w:p w14:paraId="45FA36C4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92"/>
        <w:ind w:left="1593" w:hanging="197"/>
        <w:rPr>
          <w:sz w:val="28"/>
        </w:rPr>
      </w:pPr>
      <w:r>
        <w:rPr>
          <w:spacing w:val="-1"/>
          <w:sz w:val="28"/>
        </w:rPr>
        <w:t>Label</w:t>
      </w:r>
      <w:r>
        <w:rPr>
          <w:spacing w:val="-22"/>
          <w:sz w:val="28"/>
        </w:rPr>
        <w:t xml:space="preserve"> </w:t>
      </w:r>
      <w:r>
        <w:rPr>
          <w:spacing w:val="-1"/>
          <w:sz w:val="28"/>
        </w:rPr>
        <w:t>encoding.</w:t>
      </w:r>
    </w:p>
    <w:p w14:paraId="2B13D28C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87"/>
        <w:ind w:left="1593" w:hanging="197"/>
        <w:rPr>
          <w:sz w:val="28"/>
        </w:rPr>
      </w:pPr>
      <w:r>
        <w:rPr>
          <w:spacing w:val="-1"/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Hot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Encoding.</w:t>
      </w:r>
    </w:p>
    <w:p w14:paraId="32811A6E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97"/>
        <w:ind w:left="1593" w:hanging="197"/>
        <w:rPr>
          <w:sz w:val="28"/>
        </w:rPr>
      </w:pPr>
      <w:r>
        <w:rPr>
          <w:spacing w:val="-1"/>
          <w:sz w:val="28"/>
        </w:rPr>
        <w:t>Feature</w:t>
      </w:r>
      <w:r>
        <w:rPr>
          <w:spacing w:val="-16"/>
          <w:sz w:val="28"/>
        </w:rPr>
        <w:t xml:space="preserve"> </w:t>
      </w:r>
      <w:r>
        <w:rPr>
          <w:sz w:val="28"/>
        </w:rPr>
        <w:t>Scaling.</w:t>
      </w:r>
    </w:p>
    <w:p w14:paraId="1DDFB213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8"/>
        </w:tabs>
        <w:spacing w:before="187" w:line="376" w:lineRule="auto"/>
        <w:ind w:left="1098" w:right="5322" w:firstLine="297"/>
        <w:rPr>
          <w:sz w:val="28"/>
        </w:rPr>
      </w:pPr>
      <w:r>
        <w:rPr>
          <w:w w:val="95"/>
          <w:sz w:val="28"/>
        </w:rPr>
        <w:t>Splitting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into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Train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Test.</w:t>
      </w:r>
      <w:r>
        <w:rPr>
          <w:spacing w:val="-64"/>
          <w:w w:val="95"/>
          <w:sz w:val="28"/>
        </w:rPr>
        <w:t xml:space="preserve"> </w:t>
      </w:r>
      <w:r>
        <w:rPr>
          <w:color w:val="1152CC"/>
          <w:sz w:val="28"/>
        </w:rPr>
        <w:t>Model</w:t>
      </w:r>
      <w:r>
        <w:rPr>
          <w:color w:val="1152CC"/>
          <w:spacing w:val="-9"/>
          <w:sz w:val="28"/>
        </w:rPr>
        <w:t xml:space="preserve"> </w:t>
      </w:r>
      <w:r>
        <w:rPr>
          <w:color w:val="1152CC"/>
          <w:sz w:val="28"/>
        </w:rPr>
        <w:t>Building</w:t>
      </w:r>
    </w:p>
    <w:p w14:paraId="29BF3AA7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7"/>
        <w:ind w:left="1593" w:hanging="197"/>
        <w:rPr>
          <w:sz w:val="28"/>
        </w:rPr>
      </w:pP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testing the</w:t>
      </w:r>
      <w:r>
        <w:rPr>
          <w:spacing w:val="5"/>
          <w:sz w:val="28"/>
        </w:rPr>
        <w:t xml:space="preserve"> </w:t>
      </w:r>
      <w:r>
        <w:rPr>
          <w:sz w:val="28"/>
        </w:rPr>
        <w:t>model</w:t>
      </w:r>
    </w:p>
    <w:p w14:paraId="2839D18A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8"/>
        </w:tabs>
        <w:spacing w:before="177" w:line="376" w:lineRule="auto"/>
        <w:ind w:left="1098" w:right="6818" w:firstLine="297"/>
        <w:rPr>
          <w:sz w:val="28"/>
        </w:rPr>
      </w:pPr>
      <w:r>
        <w:rPr>
          <w:w w:val="95"/>
          <w:sz w:val="28"/>
        </w:rPr>
        <w:t>Evaluation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Model</w:t>
      </w:r>
      <w:r>
        <w:rPr>
          <w:spacing w:val="-64"/>
          <w:w w:val="95"/>
          <w:sz w:val="28"/>
        </w:rPr>
        <w:t xml:space="preserve"> </w:t>
      </w:r>
      <w:r>
        <w:rPr>
          <w:color w:val="1152CC"/>
          <w:sz w:val="28"/>
        </w:rPr>
        <w:t>Application</w:t>
      </w:r>
      <w:r>
        <w:rPr>
          <w:color w:val="1152CC"/>
          <w:spacing w:val="-8"/>
          <w:sz w:val="28"/>
        </w:rPr>
        <w:t xml:space="preserve"> </w:t>
      </w:r>
      <w:r>
        <w:rPr>
          <w:color w:val="1152CC"/>
          <w:sz w:val="28"/>
        </w:rPr>
        <w:t>Building</w:t>
      </w:r>
    </w:p>
    <w:p w14:paraId="4D286FCD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2"/>
        <w:ind w:left="1593" w:hanging="197"/>
        <w:rPr>
          <w:sz w:val="28"/>
        </w:rPr>
      </w:pPr>
      <w:r>
        <w:rPr>
          <w:w w:val="95"/>
          <w:sz w:val="28"/>
        </w:rPr>
        <w:t>Create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file</w:t>
      </w:r>
    </w:p>
    <w:p w14:paraId="2355EF0E" w14:textId="77777777" w:rsidR="001E0ACB" w:rsidRDefault="009A0CF4">
      <w:pPr>
        <w:pStyle w:val="ListParagraph"/>
        <w:numPr>
          <w:ilvl w:val="0"/>
          <w:numId w:val="2"/>
        </w:numPr>
        <w:tabs>
          <w:tab w:val="left" w:pos="1593"/>
        </w:tabs>
        <w:spacing w:before="182"/>
        <w:ind w:left="1593" w:hanging="197"/>
        <w:rPr>
          <w:sz w:val="28"/>
        </w:rPr>
      </w:pPr>
      <w:r>
        <w:rPr>
          <w:w w:val="95"/>
          <w:sz w:val="28"/>
        </w:rPr>
        <w:t>Build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Python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Code</w:t>
      </w:r>
    </w:p>
    <w:p w14:paraId="32C0AEEC" w14:textId="77777777" w:rsidR="001E0ACB" w:rsidRDefault="001E0ACB">
      <w:pPr>
        <w:rPr>
          <w:sz w:val="28"/>
        </w:rPr>
        <w:sectPr w:rsidR="001E0ACB">
          <w:type w:val="continuous"/>
          <w:pgSz w:w="12240" w:h="15840"/>
          <w:pgMar w:top="920" w:right="460" w:bottom="280" w:left="1120" w:header="720" w:footer="720" w:gutter="0"/>
          <w:cols w:space="720"/>
        </w:sectPr>
      </w:pPr>
    </w:p>
    <w:p w14:paraId="25036E79" w14:textId="77777777" w:rsidR="001E0ACB" w:rsidRDefault="009A0CF4">
      <w:pPr>
        <w:spacing w:before="64"/>
        <w:ind w:left="766"/>
        <w:rPr>
          <w:b/>
          <w:sz w:val="36"/>
        </w:rPr>
      </w:pPr>
      <w:r>
        <w:rPr>
          <w:b/>
          <w:sz w:val="36"/>
        </w:rPr>
        <w:lastRenderedPageBreak/>
        <w:t>Diagram:</w:t>
      </w:r>
    </w:p>
    <w:p w14:paraId="0FB1F087" w14:textId="77777777" w:rsidR="001E0ACB" w:rsidRDefault="001E0ACB">
      <w:pPr>
        <w:pStyle w:val="BodyText"/>
        <w:ind w:left="0" w:firstLine="0"/>
        <w:rPr>
          <w:b/>
          <w:sz w:val="20"/>
        </w:rPr>
      </w:pPr>
    </w:p>
    <w:p w14:paraId="386512FB" w14:textId="77777777" w:rsidR="001E0ACB" w:rsidRDefault="009A0CF4">
      <w:pPr>
        <w:pStyle w:val="BodyText"/>
        <w:spacing w:before="6"/>
        <w:ind w:left="0" w:firstLine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B8B329" wp14:editId="46BDF134">
            <wp:simplePos x="0" y="0"/>
            <wp:positionH relativeFrom="page">
              <wp:posOffset>850264</wp:posOffset>
            </wp:positionH>
            <wp:positionV relativeFrom="paragraph">
              <wp:posOffset>145449</wp:posOffset>
            </wp:positionV>
            <wp:extent cx="6561698" cy="3419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69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5F9E8" w14:textId="77777777" w:rsidR="001E0ACB" w:rsidRDefault="001E0ACB">
      <w:pPr>
        <w:pStyle w:val="BodyText"/>
        <w:ind w:left="0" w:firstLine="0"/>
        <w:rPr>
          <w:b/>
          <w:sz w:val="40"/>
        </w:rPr>
      </w:pPr>
    </w:p>
    <w:p w14:paraId="4CA10123" w14:textId="77777777" w:rsidR="001E0ACB" w:rsidRDefault="009A0CF4">
      <w:pPr>
        <w:spacing w:before="325"/>
        <w:ind w:left="498"/>
        <w:rPr>
          <w:b/>
          <w:sz w:val="36"/>
        </w:rPr>
      </w:pPr>
      <w:r>
        <w:rPr>
          <w:b/>
          <w:sz w:val="36"/>
        </w:rPr>
        <w:t>Final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Output:</w:t>
      </w:r>
    </w:p>
    <w:p w14:paraId="57B57CF8" w14:textId="77777777" w:rsidR="001E0ACB" w:rsidRDefault="001E0ACB">
      <w:pPr>
        <w:pStyle w:val="BodyText"/>
        <w:spacing w:before="5"/>
        <w:ind w:left="0" w:firstLine="0"/>
        <w:rPr>
          <w:b/>
          <w:sz w:val="34"/>
        </w:rPr>
      </w:pPr>
    </w:p>
    <w:p w14:paraId="68882D74" w14:textId="77777777" w:rsidR="001E0ACB" w:rsidRDefault="009A0CF4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line="351" w:lineRule="exact"/>
        <w:rPr>
          <w:rFonts w:ascii="Lucida Sans Unicode" w:hAnsi="Lucida Sans Unicode"/>
          <w:color w:val="34465B"/>
          <w:sz w:val="21"/>
        </w:rPr>
      </w:pPr>
      <w:r>
        <w:rPr>
          <w:color w:val="34465B"/>
          <w:w w:val="95"/>
          <w:sz w:val="28"/>
        </w:rPr>
        <w:t>User</w:t>
      </w:r>
      <w:r>
        <w:rPr>
          <w:color w:val="34465B"/>
          <w:spacing w:val="16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interacts</w:t>
      </w:r>
      <w:r>
        <w:rPr>
          <w:color w:val="34465B"/>
          <w:spacing w:val="28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with</w:t>
      </w:r>
      <w:r>
        <w:rPr>
          <w:color w:val="34465B"/>
          <w:spacing w:val="5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the</w:t>
      </w:r>
      <w:r>
        <w:rPr>
          <w:color w:val="34465B"/>
          <w:spacing w:val="27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UI</w:t>
      </w:r>
      <w:r>
        <w:rPr>
          <w:color w:val="34465B"/>
          <w:spacing w:val="15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(User</w:t>
      </w:r>
      <w:r>
        <w:rPr>
          <w:color w:val="34465B"/>
          <w:spacing w:val="23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Interface)</w:t>
      </w:r>
      <w:r>
        <w:rPr>
          <w:color w:val="34465B"/>
          <w:spacing w:val="18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to</w:t>
      </w:r>
      <w:r>
        <w:rPr>
          <w:color w:val="34465B"/>
          <w:spacing w:val="24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enter</w:t>
      </w:r>
      <w:r>
        <w:rPr>
          <w:color w:val="34465B"/>
          <w:spacing w:val="16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the</w:t>
      </w:r>
      <w:r>
        <w:rPr>
          <w:color w:val="34465B"/>
          <w:spacing w:val="33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input</w:t>
      </w:r>
      <w:r>
        <w:rPr>
          <w:color w:val="34465B"/>
          <w:spacing w:val="31"/>
          <w:w w:val="95"/>
          <w:sz w:val="28"/>
        </w:rPr>
        <w:t xml:space="preserve"> </w:t>
      </w:r>
      <w:r>
        <w:rPr>
          <w:color w:val="34465B"/>
          <w:w w:val="95"/>
          <w:sz w:val="28"/>
        </w:rPr>
        <w:t>values</w:t>
      </w:r>
    </w:p>
    <w:p w14:paraId="4B44A28B" w14:textId="77777777" w:rsidR="001E0ACB" w:rsidRDefault="009A0CF4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line="421" w:lineRule="exact"/>
        <w:rPr>
          <w:rFonts w:ascii="Lucida Sans Unicode" w:hAnsi="Lucida Sans Unicode"/>
          <w:color w:val="34465B"/>
          <w:sz w:val="28"/>
        </w:rPr>
      </w:pPr>
      <w:r>
        <w:rPr>
          <w:color w:val="34465B"/>
          <w:sz w:val="28"/>
        </w:rPr>
        <w:t>Entered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input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values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are analyzed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by</w:t>
      </w:r>
      <w:r>
        <w:rPr>
          <w:color w:val="34465B"/>
          <w:spacing w:val="-6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3"/>
          <w:sz w:val="28"/>
        </w:rPr>
        <w:t xml:space="preserve"> </w:t>
      </w:r>
      <w:r>
        <w:rPr>
          <w:color w:val="34465B"/>
          <w:sz w:val="28"/>
        </w:rPr>
        <w:t>model</w:t>
      </w:r>
      <w:r>
        <w:rPr>
          <w:color w:val="34465B"/>
          <w:spacing w:val="-8"/>
          <w:sz w:val="28"/>
        </w:rPr>
        <w:t xml:space="preserve"> </w:t>
      </w:r>
      <w:r>
        <w:rPr>
          <w:color w:val="34465B"/>
          <w:sz w:val="28"/>
        </w:rPr>
        <w:t>which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is</w:t>
      </w:r>
      <w:r>
        <w:rPr>
          <w:color w:val="34465B"/>
          <w:spacing w:val="5"/>
          <w:sz w:val="28"/>
        </w:rPr>
        <w:t xml:space="preserve"> </w:t>
      </w:r>
      <w:r>
        <w:rPr>
          <w:color w:val="34465B"/>
          <w:sz w:val="28"/>
        </w:rPr>
        <w:t>integrated</w:t>
      </w:r>
    </w:p>
    <w:p w14:paraId="231C7B73" w14:textId="77777777" w:rsidR="001E0ACB" w:rsidRDefault="009A0CF4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line="424" w:lineRule="exact"/>
        <w:rPr>
          <w:rFonts w:ascii="Lucida Sans Unicode" w:hAnsi="Lucida Sans Unicode"/>
          <w:color w:val="34465B"/>
          <w:sz w:val="28"/>
        </w:rPr>
      </w:pPr>
      <w:r>
        <w:rPr>
          <w:color w:val="34465B"/>
          <w:sz w:val="28"/>
        </w:rPr>
        <w:t>Once</w:t>
      </w:r>
      <w:r>
        <w:rPr>
          <w:color w:val="34465B"/>
          <w:spacing w:val="-8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2"/>
          <w:sz w:val="28"/>
        </w:rPr>
        <w:t xml:space="preserve"> </w:t>
      </w:r>
      <w:r>
        <w:rPr>
          <w:color w:val="34465B"/>
          <w:sz w:val="28"/>
        </w:rPr>
        <w:t>model</w:t>
      </w:r>
      <w:r>
        <w:rPr>
          <w:color w:val="34465B"/>
          <w:spacing w:val="-8"/>
          <w:sz w:val="28"/>
        </w:rPr>
        <w:t xml:space="preserve"> </w:t>
      </w:r>
      <w:r>
        <w:rPr>
          <w:color w:val="34465B"/>
          <w:sz w:val="28"/>
        </w:rPr>
        <w:t>analyses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input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7"/>
          <w:sz w:val="28"/>
        </w:rPr>
        <w:t xml:space="preserve"> </w:t>
      </w:r>
      <w:r>
        <w:rPr>
          <w:color w:val="34465B"/>
          <w:sz w:val="28"/>
        </w:rPr>
        <w:t>prediction</w:t>
      </w:r>
      <w:r>
        <w:rPr>
          <w:color w:val="34465B"/>
          <w:spacing w:val="-5"/>
          <w:sz w:val="28"/>
        </w:rPr>
        <w:t xml:space="preserve"> </w:t>
      </w:r>
      <w:r>
        <w:rPr>
          <w:color w:val="34465B"/>
          <w:sz w:val="28"/>
        </w:rPr>
        <w:t>is</w:t>
      </w:r>
      <w:r>
        <w:rPr>
          <w:color w:val="34465B"/>
          <w:spacing w:val="-9"/>
          <w:sz w:val="28"/>
        </w:rPr>
        <w:t xml:space="preserve"> </w:t>
      </w:r>
      <w:r>
        <w:rPr>
          <w:color w:val="34465B"/>
          <w:sz w:val="28"/>
        </w:rPr>
        <w:t>showcased</w:t>
      </w:r>
      <w:r>
        <w:rPr>
          <w:color w:val="34465B"/>
          <w:spacing w:val="-6"/>
          <w:sz w:val="28"/>
        </w:rPr>
        <w:t xml:space="preserve"> </w:t>
      </w:r>
      <w:r>
        <w:rPr>
          <w:color w:val="34465B"/>
          <w:sz w:val="28"/>
        </w:rPr>
        <w:t>on</w:t>
      </w:r>
      <w:r>
        <w:rPr>
          <w:color w:val="34465B"/>
          <w:spacing w:val="-8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12"/>
          <w:sz w:val="28"/>
        </w:rPr>
        <w:t xml:space="preserve"> </w:t>
      </w:r>
      <w:r>
        <w:rPr>
          <w:color w:val="34465B"/>
          <w:sz w:val="28"/>
        </w:rPr>
        <w:t>UI</w:t>
      </w:r>
    </w:p>
    <w:sectPr w:rsidR="001E0ACB" w:rsidSect="001E0ACB">
      <w:pgSz w:w="12240" w:h="15840"/>
      <w:pgMar w:top="1280" w:right="4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784D"/>
    <w:multiLevelType w:val="hybridMultilevel"/>
    <w:tmpl w:val="C0C036BE"/>
    <w:lvl w:ilvl="0" w:tplc="A97C99EC">
      <w:numFmt w:val="bullet"/>
      <w:lvlText w:val="•"/>
      <w:lvlJc w:val="left"/>
      <w:pPr>
        <w:ind w:left="930" w:hanging="371"/>
      </w:pPr>
      <w:rPr>
        <w:rFonts w:hint="default"/>
        <w:w w:val="54"/>
        <w:lang w:val="en-US" w:eastAsia="en-US" w:bidi="ar-SA"/>
      </w:rPr>
    </w:lvl>
    <w:lvl w:ilvl="1" w:tplc="6D3E7F26">
      <w:numFmt w:val="bullet"/>
      <w:lvlText w:val="•"/>
      <w:lvlJc w:val="left"/>
      <w:pPr>
        <w:ind w:left="1912" w:hanging="371"/>
      </w:pPr>
      <w:rPr>
        <w:rFonts w:hint="default"/>
        <w:lang w:val="en-US" w:eastAsia="en-US" w:bidi="ar-SA"/>
      </w:rPr>
    </w:lvl>
    <w:lvl w:ilvl="2" w:tplc="3BEE7226">
      <w:numFmt w:val="bullet"/>
      <w:lvlText w:val="•"/>
      <w:lvlJc w:val="left"/>
      <w:pPr>
        <w:ind w:left="2884" w:hanging="371"/>
      </w:pPr>
      <w:rPr>
        <w:rFonts w:hint="default"/>
        <w:lang w:val="en-US" w:eastAsia="en-US" w:bidi="ar-SA"/>
      </w:rPr>
    </w:lvl>
    <w:lvl w:ilvl="3" w:tplc="A5760FA8">
      <w:numFmt w:val="bullet"/>
      <w:lvlText w:val="•"/>
      <w:lvlJc w:val="left"/>
      <w:pPr>
        <w:ind w:left="3856" w:hanging="371"/>
      </w:pPr>
      <w:rPr>
        <w:rFonts w:hint="default"/>
        <w:lang w:val="en-US" w:eastAsia="en-US" w:bidi="ar-SA"/>
      </w:rPr>
    </w:lvl>
    <w:lvl w:ilvl="4" w:tplc="F65CEE64">
      <w:numFmt w:val="bullet"/>
      <w:lvlText w:val="•"/>
      <w:lvlJc w:val="left"/>
      <w:pPr>
        <w:ind w:left="4828" w:hanging="371"/>
      </w:pPr>
      <w:rPr>
        <w:rFonts w:hint="default"/>
        <w:lang w:val="en-US" w:eastAsia="en-US" w:bidi="ar-SA"/>
      </w:rPr>
    </w:lvl>
    <w:lvl w:ilvl="5" w:tplc="F502E46E">
      <w:numFmt w:val="bullet"/>
      <w:lvlText w:val="•"/>
      <w:lvlJc w:val="left"/>
      <w:pPr>
        <w:ind w:left="5800" w:hanging="371"/>
      </w:pPr>
      <w:rPr>
        <w:rFonts w:hint="default"/>
        <w:lang w:val="en-US" w:eastAsia="en-US" w:bidi="ar-SA"/>
      </w:rPr>
    </w:lvl>
    <w:lvl w:ilvl="6" w:tplc="E4B8ED9E">
      <w:numFmt w:val="bullet"/>
      <w:lvlText w:val="•"/>
      <w:lvlJc w:val="left"/>
      <w:pPr>
        <w:ind w:left="6772" w:hanging="371"/>
      </w:pPr>
      <w:rPr>
        <w:rFonts w:hint="default"/>
        <w:lang w:val="en-US" w:eastAsia="en-US" w:bidi="ar-SA"/>
      </w:rPr>
    </w:lvl>
    <w:lvl w:ilvl="7" w:tplc="7A3E0504">
      <w:numFmt w:val="bullet"/>
      <w:lvlText w:val="•"/>
      <w:lvlJc w:val="left"/>
      <w:pPr>
        <w:ind w:left="7744" w:hanging="371"/>
      </w:pPr>
      <w:rPr>
        <w:rFonts w:hint="default"/>
        <w:lang w:val="en-US" w:eastAsia="en-US" w:bidi="ar-SA"/>
      </w:rPr>
    </w:lvl>
    <w:lvl w:ilvl="8" w:tplc="CD6C4C52">
      <w:numFmt w:val="bullet"/>
      <w:lvlText w:val="•"/>
      <w:lvlJc w:val="left"/>
      <w:pPr>
        <w:ind w:left="8716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F6A327F"/>
    <w:multiLevelType w:val="hybridMultilevel"/>
    <w:tmpl w:val="FAE23C16"/>
    <w:lvl w:ilvl="0" w:tplc="849CF5C8">
      <w:numFmt w:val="bullet"/>
      <w:lvlText w:val="●"/>
      <w:lvlJc w:val="left"/>
      <w:pPr>
        <w:ind w:left="1108" w:hanging="20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C9A8172">
      <w:numFmt w:val="bullet"/>
      <w:lvlText w:val="•"/>
      <w:lvlJc w:val="left"/>
      <w:pPr>
        <w:ind w:left="2056" w:hanging="207"/>
      </w:pPr>
      <w:rPr>
        <w:rFonts w:hint="default"/>
        <w:lang w:val="en-US" w:eastAsia="en-US" w:bidi="ar-SA"/>
      </w:rPr>
    </w:lvl>
    <w:lvl w:ilvl="2" w:tplc="54EAED3A">
      <w:numFmt w:val="bullet"/>
      <w:lvlText w:val="•"/>
      <w:lvlJc w:val="left"/>
      <w:pPr>
        <w:ind w:left="3012" w:hanging="207"/>
      </w:pPr>
      <w:rPr>
        <w:rFonts w:hint="default"/>
        <w:lang w:val="en-US" w:eastAsia="en-US" w:bidi="ar-SA"/>
      </w:rPr>
    </w:lvl>
    <w:lvl w:ilvl="3" w:tplc="911429D4">
      <w:numFmt w:val="bullet"/>
      <w:lvlText w:val="•"/>
      <w:lvlJc w:val="left"/>
      <w:pPr>
        <w:ind w:left="3968" w:hanging="207"/>
      </w:pPr>
      <w:rPr>
        <w:rFonts w:hint="default"/>
        <w:lang w:val="en-US" w:eastAsia="en-US" w:bidi="ar-SA"/>
      </w:rPr>
    </w:lvl>
    <w:lvl w:ilvl="4" w:tplc="22D6E966">
      <w:numFmt w:val="bullet"/>
      <w:lvlText w:val="•"/>
      <w:lvlJc w:val="left"/>
      <w:pPr>
        <w:ind w:left="4924" w:hanging="207"/>
      </w:pPr>
      <w:rPr>
        <w:rFonts w:hint="default"/>
        <w:lang w:val="en-US" w:eastAsia="en-US" w:bidi="ar-SA"/>
      </w:rPr>
    </w:lvl>
    <w:lvl w:ilvl="5" w:tplc="7AB4A9C0">
      <w:numFmt w:val="bullet"/>
      <w:lvlText w:val="•"/>
      <w:lvlJc w:val="left"/>
      <w:pPr>
        <w:ind w:left="5880" w:hanging="207"/>
      </w:pPr>
      <w:rPr>
        <w:rFonts w:hint="default"/>
        <w:lang w:val="en-US" w:eastAsia="en-US" w:bidi="ar-SA"/>
      </w:rPr>
    </w:lvl>
    <w:lvl w:ilvl="6" w:tplc="AE08DE1E">
      <w:numFmt w:val="bullet"/>
      <w:lvlText w:val="•"/>
      <w:lvlJc w:val="left"/>
      <w:pPr>
        <w:ind w:left="6836" w:hanging="207"/>
      </w:pPr>
      <w:rPr>
        <w:rFonts w:hint="default"/>
        <w:lang w:val="en-US" w:eastAsia="en-US" w:bidi="ar-SA"/>
      </w:rPr>
    </w:lvl>
    <w:lvl w:ilvl="7" w:tplc="DE3432B4">
      <w:numFmt w:val="bullet"/>
      <w:lvlText w:val="•"/>
      <w:lvlJc w:val="left"/>
      <w:pPr>
        <w:ind w:left="7792" w:hanging="207"/>
      </w:pPr>
      <w:rPr>
        <w:rFonts w:hint="default"/>
        <w:lang w:val="en-US" w:eastAsia="en-US" w:bidi="ar-SA"/>
      </w:rPr>
    </w:lvl>
    <w:lvl w:ilvl="8" w:tplc="7E482ADA">
      <w:numFmt w:val="bullet"/>
      <w:lvlText w:val="•"/>
      <w:lvlJc w:val="left"/>
      <w:pPr>
        <w:ind w:left="8748" w:hanging="207"/>
      </w:pPr>
      <w:rPr>
        <w:rFonts w:hint="default"/>
        <w:lang w:val="en-US" w:eastAsia="en-US" w:bidi="ar-SA"/>
      </w:rPr>
    </w:lvl>
  </w:abstractNum>
  <w:num w:numId="1" w16cid:durableId="912472340">
    <w:abstractNumId w:val="0"/>
  </w:num>
  <w:num w:numId="2" w16cid:durableId="116208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CB"/>
    <w:rsid w:val="001E0ACB"/>
    <w:rsid w:val="003A0846"/>
    <w:rsid w:val="009A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8372"/>
  <w15:docId w15:val="{F737F0B5-9BA2-4B8A-80CD-75FA74BF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A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0ACB"/>
    <w:pPr>
      <w:ind w:left="1593" w:hanging="197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1E0ACB"/>
    <w:pPr>
      <w:spacing w:before="84"/>
      <w:ind w:left="4038" w:right="4984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1E0ACB"/>
    <w:pPr>
      <w:ind w:left="1593" w:hanging="197"/>
    </w:pPr>
  </w:style>
  <w:style w:type="paragraph" w:customStyle="1" w:styleId="TableParagraph">
    <w:name w:val="Table Paragraph"/>
    <w:basedOn w:val="Normal"/>
    <w:uiPriority w:val="1"/>
    <w:qFormat/>
    <w:rsid w:val="001E0ACB"/>
    <w:pPr>
      <w:spacing w:before="168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IT-05</dc:creator>
  <cp:lastModifiedBy>Mani Kandan</cp:lastModifiedBy>
  <cp:revision>2</cp:revision>
  <dcterms:created xsi:type="dcterms:W3CDTF">2022-11-14T09:08:00Z</dcterms:created>
  <dcterms:modified xsi:type="dcterms:W3CDTF">2022-11-14T09:08:00Z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