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5"/>
        <w:ind w:left="3735" w:right="3751"/>
      </w:pPr>
      <w:r>
        <w:t xml:space="preserve">Ideation</w:t>
      </w:r>
      <w:r>
        <w:rPr>
          <w:spacing w:val="-2"/>
        </w:rPr>
        <w:t xml:space="preserve"> </w:t>
      </w:r>
      <w:r>
        <w:t xml:space="preserve">Phase</w:t>
      </w:r>
      <w:r/>
    </w:p>
    <w:p>
      <w:pPr>
        <w:pStyle w:val="605"/>
        <w:spacing w:before="26"/>
      </w:pPr>
      <w:r>
        <w:t xml:space="preserve">Define</w:t>
      </w:r>
      <w:r>
        <w:rPr>
          <w:spacing w:val="-1"/>
        </w:rPr>
        <w:t xml:space="preserve"> </w:t>
      </w:r>
      <w:r>
        <w:t xml:space="preserve">the</w:t>
      </w:r>
      <w:r>
        <w:rPr>
          <w:spacing w:val="-2"/>
        </w:rPr>
        <w:t xml:space="preserve"> </w:t>
      </w:r>
      <w:r>
        <w:t xml:space="preserve">Problem</w:t>
      </w:r>
      <w:r>
        <w:rPr>
          <w:spacing w:val="-5"/>
        </w:rPr>
        <w:t xml:space="preserve"> </w:t>
      </w:r>
      <w:r>
        <w:t xml:space="preserve">Statements</w:t>
      </w:r>
      <w:r/>
    </w:p>
    <w:p>
      <w:pPr>
        <w:pStyle w:val="604"/>
        <w:rPr>
          <w:b/>
          <w:sz w:val="20"/>
        </w:rPr>
      </w:pPr>
      <w:r>
        <w:rPr>
          <w:b/>
          <w:sz w:val="20"/>
        </w:rPr>
      </w:r>
      <w:r/>
    </w:p>
    <w:p>
      <w:pPr>
        <w:pStyle w:val="604"/>
        <w:spacing w:before="5"/>
        <w:rPr>
          <w:b/>
          <w:sz w:val="12"/>
        </w:rPr>
      </w:pPr>
      <w:r>
        <w:rPr>
          <w:b/>
          <w:sz w:val="12"/>
        </w:rPr>
      </w:r>
      <w:r/>
    </w:p>
    <w:tbl>
      <w:tblPr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top w:w="0" w:type="dxa"/>
          <w:right w:w="0" w:type="dxa"/>
          <w:bottom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Date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14</w:t>
            </w:r>
            <w:r>
              <w:rPr>
                <w:spacing w:val="-2"/>
                <w:sz w:val="22"/>
              </w:rPr>
              <w:t xml:space="preserve"> Oct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2022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Team ID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PNT2022TMID04402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Project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Name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Global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 xml:space="preserve">Sales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 xml:space="preserve">Data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 xml:space="preserve">Analytics</w:t>
            </w:r>
            <w:r/>
          </w:p>
        </w:tc>
      </w:tr>
      <w:tr>
        <w:trPr>
          <w:trHeight w:val="268"/>
        </w:trPr>
        <w:tc>
          <w:tcPr>
            <w:tcW w:w="4508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Maximum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 xml:space="preserve">Marks</w:t>
            </w:r>
            <w:r/>
          </w:p>
        </w:tc>
        <w:tc>
          <w:tcPr>
            <w:tcW w:w="4511" w:type="dxa"/>
            <w:textDirection w:val="lrTb"/>
            <w:noWrap w:val="false"/>
          </w:tcPr>
          <w:p>
            <w:pPr>
              <w:pStyle w:val="607"/>
              <w:rPr>
                <w:sz w:val="22"/>
              </w:rPr>
            </w:pPr>
            <w:r>
              <w:rPr>
                <w:sz w:val="22"/>
              </w:rPr>
              <w:t xml:space="preserve">2 Marks</w:t>
            </w:r>
            <w:r/>
          </w:p>
        </w:tc>
      </w:tr>
    </w:tbl>
    <w:p>
      <w:pPr>
        <w:pStyle w:val="604"/>
        <w:rPr>
          <w:b/>
          <w:sz w:val="20"/>
        </w:rPr>
      </w:pPr>
      <w:r>
        <w:rPr>
          <w:b/>
          <w:sz w:val="20"/>
        </w:rPr>
      </w:r>
      <w:r/>
    </w:p>
    <w:p>
      <w:pPr>
        <w:pStyle w:val="604"/>
        <w:spacing w:before="10"/>
        <w:rPr>
          <w:b/>
          <w:sz w:val="18"/>
        </w:rPr>
      </w:pPr>
      <w:r>
        <w:rPr>
          <w:b/>
          <w:sz w:val="18"/>
        </w:rPr>
      </w:r>
      <w:r/>
    </w:p>
    <w:p>
      <w:pPr>
        <w:ind w:left="100" w:right="0" w:firstLine="0"/>
        <w:jc w:val="left"/>
        <w:spacing w:before="1"/>
        <w:rPr>
          <w:b/>
          <w:sz w:val="24"/>
        </w:rPr>
      </w:pPr>
      <w:r>
        <w:rPr>
          <w:b/>
          <w:sz w:val="24"/>
        </w:rPr>
        <w:t xml:space="preserve">Customer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Problem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Statement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: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186" w:after="0" w:line="240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color w:val="242424"/>
          <w:sz w:val="24"/>
        </w:rPr>
        <w:t xml:space="preserve">These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 xml:space="preserve">days,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online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shopping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is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 xml:space="preserve">essential.</w:t>
      </w:r>
      <w:r/>
    </w:p>
    <w:p>
      <w:pPr>
        <w:pStyle w:val="606"/>
        <w:numPr>
          <w:ilvl w:val="0"/>
          <w:numId w:val="1"/>
        </w:numPr>
        <w:ind w:left="820" w:right="121" w:hanging="360"/>
        <w:jc w:val="left"/>
        <w:spacing w:before="23" w:after="0" w:line="256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color w:val="242424"/>
          <w:sz w:val="24"/>
        </w:rPr>
        <w:t xml:space="preserve">So,</w:t>
      </w:r>
      <w:r>
        <w:rPr>
          <w:color w:val="242424"/>
          <w:spacing w:val="48"/>
          <w:sz w:val="24"/>
        </w:rPr>
        <w:t xml:space="preserve"> </w:t>
      </w:r>
      <w:r>
        <w:rPr>
          <w:color w:val="242424"/>
          <w:sz w:val="24"/>
        </w:rPr>
        <w:t xml:space="preserve">try</w:t>
      </w:r>
      <w:r>
        <w:rPr>
          <w:color w:val="242424"/>
          <w:spacing w:val="47"/>
          <w:sz w:val="24"/>
        </w:rPr>
        <w:t xml:space="preserve"> </w:t>
      </w:r>
      <w:r>
        <w:rPr>
          <w:color w:val="242424"/>
          <w:sz w:val="24"/>
        </w:rPr>
        <w:t xml:space="preserve">to</w:t>
      </w:r>
      <w:r>
        <w:rPr>
          <w:color w:val="242424"/>
          <w:spacing w:val="50"/>
          <w:sz w:val="24"/>
        </w:rPr>
        <w:t xml:space="preserve"> </w:t>
      </w:r>
      <w:r>
        <w:rPr>
          <w:color w:val="242424"/>
          <w:sz w:val="24"/>
        </w:rPr>
        <w:t xml:space="preserve">comprehend</w:t>
      </w:r>
      <w:r>
        <w:rPr>
          <w:color w:val="242424"/>
          <w:spacing w:val="46"/>
          <w:sz w:val="24"/>
        </w:rPr>
        <w:t xml:space="preserve"> </w:t>
      </w:r>
      <w:r>
        <w:rPr>
          <w:color w:val="242424"/>
          <w:sz w:val="24"/>
        </w:rPr>
        <w:t xml:space="preserve">a</w:t>
      </w:r>
      <w:r>
        <w:rPr>
          <w:color w:val="242424"/>
          <w:spacing w:val="48"/>
          <w:sz w:val="24"/>
        </w:rPr>
        <w:t xml:space="preserve"> </w:t>
      </w:r>
      <w:r>
        <w:rPr>
          <w:color w:val="242424"/>
          <w:sz w:val="24"/>
        </w:rPr>
        <w:t xml:space="preserve">few</w:t>
      </w:r>
      <w:r>
        <w:rPr>
          <w:color w:val="242424"/>
          <w:spacing w:val="47"/>
          <w:sz w:val="24"/>
        </w:rPr>
        <w:t xml:space="preserve"> </w:t>
      </w:r>
      <w:r>
        <w:rPr>
          <w:color w:val="242424"/>
          <w:sz w:val="24"/>
        </w:rPr>
        <w:t xml:space="preserve">things,</w:t>
      </w:r>
      <w:r>
        <w:rPr>
          <w:color w:val="242424"/>
          <w:spacing w:val="47"/>
          <w:sz w:val="24"/>
        </w:rPr>
        <w:t xml:space="preserve"> </w:t>
      </w:r>
      <w:r>
        <w:rPr>
          <w:color w:val="242424"/>
          <w:sz w:val="24"/>
        </w:rPr>
        <w:t xml:space="preserve">such</w:t>
      </w:r>
      <w:r>
        <w:rPr>
          <w:color w:val="242424"/>
          <w:spacing w:val="49"/>
          <w:sz w:val="24"/>
        </w:rPr>
        <w:t xml:space="preserve"> </w:t>
      </w:r>
      <w:r>
        <w:rPr>
          <w:color w:val="242424"/>
          <w:sz w:val="24"/>
        </w:rPr>
        <w:t xml:space="preserve">as</w:t>
      </w:r>
      <w:r>
        <w:rPr>
          <w:color w:val="242424"/>
          <w:spacing w:val="45"/>
          <w:sz w:val="24"/>
        </w:rPr>
        <w:t xml:space="preserve"> </w:t>
      </w:r>
      <w:r>
        <w:rPr>
          <w:color w:val="242424"/>
          <w:sz w:val="24"/>
        </w:rPr>
        <w:t xml:space="preserve">the</w:t>
      </w:r>
      <w:r>
        <w:rPr>
          <w:color w:val="242424"/>
          <w:spacing w:val="49"/>
          <w:sz w:val="24"/>
        </w:rPr>
        <w:t xml:space="preserve"> </w:t>
      </w:r>
      <w:r>
        <w:rPr>
          <w:color w:val="242424"/>
          <w:sz w:val="24"/>
        </w:rPr>
        <w:t xml:space="preserve">Global</w:t>
      </w:r>
      <w:r>
        <w:rPr>
          <w:color w:val="242424"/>
          <w:spacing w:val="45"/>
          <w:sz w:val="24"/>
        </w:rPr>
        <w:t xml:space="preserve"> </w:t>
      </w:r>
      <w:r>
        <w:rPr>
          <w:color w:val="242424"/>
          <w:sz w:val="24"/>
        </w:rPr>
        <w:t xml:space="preserve">Super</w:t>
      </w:r>
      <w:r>
        <w:rPr>
          <w:color w:val="242424"/>
          <w:spacing w:val="47"/>
          <w:sz w:val="24"/>
        </w:rPr>
        <w:t xml:space="preserve"> </w:t>
      </w:r>
      <w:r>
        <w:rPr>
          <w:color w:val="242424"/>
          <w:sz w:val="24"/>
        </w:rPr>
        <w:t xml:space="preserve">Store's</w:t>
      </w:r>
      <w:r>
        <w:rPr>
          <w:color w:val="242424"/>
          <w:spacing w:val="48"/>
          <w:sz w:val="24"/>
        </w:rPr>
        <w:t xml:space="preserve"> </w:t>
      </w:r>
      <w:r>
        <w:rPr>
          <w:color w:val="242424"/>
          <w:sz w:val="24"/>
        </w:rPr>
        <w:t xml:space="preserve">Customer</w:t>
      </w:r>
      <w:r>
        <w:rPr>
          <w:color w:val="242424"/>
          <w:spacing w:val="-51"/>
          <w:sz w:val="24"/>
        </w:rPr>
        <w:t xml:space="preserve"> </w:t>
      </w:r>
      <w:r>
        <w:rPr>
          <w:color w:val="242424"/>
          <w:sz w:val="24"/>
        </w:rPr>
        <w:t xml:space="preserve">Analysis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 xml:space="preserve">and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 xml:space="preserve">Product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 xml:space="preserve">Analysis.</w:t>
      </w:r>
      <w:r/>
    </w:p>
    <w:p>
      <w:pPr>
        <w:pStyle w:val="606"/>
        <w:numPr>
          <w:ilvl w:val="0"/>
          <w:numId w:val="1"/>
        </w:numPr>
        <w:ind w:left="820" w:right="123" w:hanging="360"/>
        <w:jc w:val="left"/>
        <w:spacing w:before="6" w:after="0" w:line="256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color w:val="242424"/>
          <w:sz w:val="24"/>
        </w:rPr>
        <w:t xml:space="preserve">It's critical that the sales and marketing teams review their plans and effectiveness in</w:t>
      </w:r>
      <w:r>
        <w:rPr>
          <w:color w:val="242424"/>
          <w:spacing w:val="-52"/>
          <w:sz w:val="24"/>
        </w:rPr>
        <w:t xml:space="preserve"> </w:t>
      </w:r>
      <w:r>
        <w:rPr>
          <w:color w:val="242424"/>
          <w:sz w:val="24"/>
        </w:rPr>
        <w:t xml:space="preserve">order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to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enhance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both.</w:t>
      </w:r>
      <w:r/>
    </w:p>
    <w:p>
      <w:pPr>
        <w:pStyle w:val="606"/>
        <w:numPr>
          <w:ilvl w:val="0"/>
          <w:numId w:val="1"/>
        </w:numPr>
        <w:ind w:left="820" w:right="0" w:hanging="361"/>
        <w:jc w:val="left"/>
        <w:spacing w:before="6" w:after="0" w:line="240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color w:val="242424"/>
          <w:sz w:val="24"/>
        </w:rPr>
        <w:t xml:space="preserve">One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method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 xml:space="preserve">to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 xml:space="preserve">gauge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 xml:space="preserve">analysis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of sales</w:t>
      </w:r>
      <w:r>
        <w:rPr>
          <w:color w:val="242424"/>
          <w:spacing w:val="-4"/>
          <w:sz w:val="24"/>
        </w:rPr>
        <w:t xml:space="preserve"> </w:t>
      </w:r>
      <w:r>
        <w:rPr>
          <w:color w:val="242424"/>
          <w:sz w:val="24"/>
        </w:rPr>
        <w:t xml:space="preserve">performance.</w:t>
      </w:r>
      <w:r/>
    </w:p>
    <w:p>
      <w:pPr>
        <w:pStyle w:val="606"/>
        <w:numPr>
          <w:ilvl w:val="0"/>
          <w:numId w:val="1"/>
        </w:numPr>
        <w:ind w:left="820" w:right="124" w:hanging="360"/>
        <w:jc w:val="left"/>
        <w:spacing w:before="23" w:after="0" w:line="256" w:lineRule="auto"/>
        <w:tabs>
          <w:tab w:val="left" w:pos="820" w:leader="none"/>
          <w:tab w:val="left" w:pos="821" w:leader="none"/>
        </w:tabs>
        <w:rPr>
          <w:sz w:val="24"/>
        </w:rPr>
      </w:pPr>
      <w:r>
        <w:rPr>
          <w:color w:val="242424"/>
          <w:sz w:val="24"/>
        </w:rPr>
        <w:t xml:space="preserve">The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term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"sales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analytics"</w:t>
      </w:r>
      <w:r>
        <w:rPr>
          <w:color w:val="242424"/>
          <w:spacing w:val="4"/>
          <w:sz w:val="24"/>
        </w:rPr>
        <w:t xml:space="preserve"> </w:t>
      </w:r>
      <w:r>
        <w:rPr>
          <w:color w:val="242424"/>
          <w:sz w:val="24"/>
        </w:rPr>
        <w:t xml:space="preserve">denotes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the</w:t>
      </w:r>
      <w:r>
        <w:rPr>
          <w:color w:val="242424"/>
          <w:spacing w:val="4"/>
          <w:sz w:val="24"/>
        </w:rPr>
        <w:t xml:space="preserve"> </w:t>
      </w:r>
      <w:r>
        <w:rPr>
          <w:color w:val="242424"/>
          <w:sz w:val="24"/>
        </w:rPr>
        <w:t xml:space="preserve">use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of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technology</w:t>
      </w:r>
      <w:r>
        <w:rPr>
          <w:color w:val="242424"/>
          <w:spacing w:val="2"/>
          <w:sz w:val="24"/>
        </w:rPr>
        <w:t xml:space="preserve"> </w:t>
      </w:r>
      <w:r>
        <w:rPr>
          <w:color w:val="242424"/>
          <w:sz w:val="24"/>
        </w:rPr>
        <w:t xml:space="preserve">to</w:t>
      </w:r>
      <w:r>
        <w:rPr>
          <w:color w:val="242424"/>
          <w:spacing w:val="4"/>
          <w:sz w:val="24"/>
        </w:rPr>
        <w:t xml:space="preserve"> </w:t>
      </w:r>
      <w:r>
        <w:rPr>
          <w:color w:val="242424"/>
          <w:sz w:val="24"/>
        </w:rPr>
        <w:t xml:space="preserve">gather</w:t>
      </w:r>
      <w:r>
        <w:rPr>
          <w:color w:val="242424"/>
          <w:spacing w:val="4"/>
          <w:sz w:val="24"/>
        </w:rPr>
        <w:t xml:space="preserve"> </w:t>
      </w:r>
      <w:r>
        <w:rPr>
          <w:color w:val="242424"/>
          <w:sz w:val="24"/>
        </w:rPr>
        <w:t xml:space="preserve">and</w:t>
      </w:r>
      <w:r>
        <w:rPr>
          <w:color w:val="242424"/>
          <w:spacing w:val="3"/>
          <w:sz w:val="24"/>
        </w:rPr>
        <w:t xml:space="preserve"> </w:t>
      </w:r>
      <w:r>
        <w:rPr>
          <w:color w:val="242424"/>
          <w:sz w:val="24"/>
        </w:rPr>
        <w:t xml:space="preserve">analyse</w:t>
      </w:r>
      <w:r>
        <w:rPr>
          <w:color w:val="242424"/>
          <w:spacing w:val="6"/>
          <w:sz w:val="24"/>
        </w:rPr>
        <w:t xml:space="preserve"> </w:t>
      </w:r>
      <w:r>
        <w:rPr>
          <w:color w:val="242424"/>
          <w:sz w:val="24"/>
        </w:rPr>
        <w:t xml:space="preserve">sales</w:t>
      </w:r>
      <w:r>
        <w:rPr>
          <w:color w:val="242424"/>
          <w:spacing w:val="-51"/>
          <w:sz w:val="24"/>
        </w:rPr>
        <w:t xml:space="preserve"> </w:t>
      </w:r>
      <w:r>
        <w:rPr>
          <w:color w:val="242424"/>
          <w:sz w:val="24"/>
        </w:rPr>
        <w:t xml:space="preserve">data</w:t>
      </w:r>
      <w:r>
        <w:rPr>
          <w:color w:val="242424"/>
          <w:spacing w:val="-3"/>
          <w:sz w:val="24"/>
        </w:rPr>
        <w:t xml:space="preserve"> </w:t>
      </w:r>
      <w:r>
        <w:rPr>
          <w:color w:val="242424"/>
          <w:sz w:val="24"/>
        </w:rPr>
        <w:t xml:space="preserve">using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data</w:t>
      </w:r>
      <w:r>
        <w:rPr>
          <w:color w:val="242424"/>
          <w:spacing w:val="-2"/>
          <w:sz w:val="24"/>
        </w:rPr>
        <w:t xml:space="preserve"> </w:t>
      </w:r>
      <w:r>
        <w:rPr>
          <w:color w:val="242424"/>
          <w:sz w:val="24"/>
        </w:rPr>
        <w:t xml:space="preserve">to</w:t>
      </w:r>
      <w:r>
        <w:rPr>
          <w:color w:val="242424"/>
          <w:spacing w:val="1"/>
          <w:sz w:val="24"/>
        </w:rPr>
        <w:t xml:space="preserve"> </w:t>
      </w:r>
      <w:r>
        <w:rPr>
          <w:color w:val="242424"/>
          <w:sz w:val="24"/>
        </w:rPr>
        <w:t xml:space="preserve">generate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 xml:space="preserve">practical</w:t>
      </w:r>
      <w:r>
        <w:rPr>
          <w:color w:val="242424"/>
          <w:spacing w:val="-1"/>
          <w:sz w:val="24"/>
        </w:rPr>
        <w:t xml:space="preserve"> </w:t>
      </w:r>
      <w:r>
        <w:rPr>
          <w:color w:val="242424"/>
          <w:sz w:val="24"/>
        </w:rPr>
        <w:t xml:space="preserve">knowledge.</w:t>
      </w:r>
      <w:r/>
    </w:p>
    <w:p>
      <w:pPr>
        <w:pStyle w:val="604"/>
      </w:pPr>
      <w:r/>
      <w:r/>
    </w:p>
    <w:p>
      <w:pPr>
        <w:pStyle w:val="604"/>
        <w:spacing w:before="3"/>
        <w:rPr>
          <w:sz w:val="28"/>
        </w:rPr>
      </w:pPr>
      <w:r>
        <w:rPr>
          <w:sz w:val="28"/>
        </w:rPr>
      </w:r>
      <w:r/>
    </w:p>
    <w:p>
      <w:pPr>
        <w:pStyle w:val="604"/>
        <w:ind w:left="100"/>
        <w:rPr>
          <w:rFonts w:ascii="Calibri Light"/>
        </w:rPr>
      </w:pPr>
      <w:r>
        <w:rPr>
          <w:rFonts w:ascii="Calibri Light"/>
        </w:rPr>
        <w:t xml:space="preserve">Problem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 xml:space="preserve">Statement-1</w:t>
      </w:r>
      <w:r/>
    </w:p>
    <w:p>
      <w:pPr>
        <w:pStyle w:val="604"/>
        <w:spacing w:before="11"/>
        <w:rPr>
          <w:rFonts w:ascii="Calibri Light"/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117185</wp:posOffset>
                </wp:positionV>
                <wp:extent cx="4611380" cy="922019"/>
                <wp:effectExtent l="0" t="0" r="0" b="0"/>
                <wp:wrapTopAndBottom/>
                <wp:docPr id="1" name="image1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611380" cy="922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0.0pt;mso-wrap-distance-top:0.0pt;mso-wrap-distance-right:0.0pt;mso-wrap-distance-bottom:0.0pt;z-index:0;o:allowoverlap:true;o:allowincell:true;mso-position-horizontal-relative:page;margin-left:72.0pt;mso-position-horizontal:absolute;mso-position-vertical-relative:text;margin-top:9.2pt;mso-position-vertical:absolute;width:363.1pt;height:72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604"/>
        <w:rPr>
          <w:rFonts w:ascii="Calibri Light"/>
        </w:rPr>
      </w:pPr>
      <w:r>
        <w:rPr>
          <w:rFonts w:ascii="Calibri Light"/>
        </w:rPr>
      </w:r>
      <w:r/>
    </w:p>
    <w:p>
      <w:pPr>
        <w:pStyle w:val="604"/>
        <w:spacing w:before="5"/>
        <w:rPr>
          <w:rFonts w:ascii="Calibri Light"/>
        </w:rPr>
      </w:pPr>
      <w:r>
        <w:rPr>
          <w:rFonts w:ascii="Calibri Light"/>
        </w:rPr>
      </w:r>
      <w:r/>
    </w:p>
    <w:p>
      <w:pPr>
        <w:pStyle w:val="604"/>
        <w:ind w:left="100"/>
        <w:rPr>
          <w:rFonts w:ascii="Calibri Light"/>
        </w:rPr>
      </w:pPr>
      <w:r>
        <w:rPr>
          <w:rFonts w:ascii="Calibri Light"/>
        </w:rPr>
        <w:t xml:space="preserve">Problem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 xml:space="preserve">Statement-2</w:t>
      </w:r>
      <w:r/>
    </w:p>
    <w:p>
      <w:pPr>
        <w:pStyle w:val="604"/>
        <w:spacing w:before="8"/>
        <w:rPr>
          <w:rFonts w:ascii="Calibri Light"/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115502</wp:posOffset>
                </wp:positionV>
                <wp:extent cx="4610099" cy="922019"/>
                <wp:effectExtent l="0" t="0" r="0" b="0"/>
                <wp:wrapTopAndBottom/>
                <wp:docPr id="2" name="image2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10099" cy="9220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0.0pt;mso-wrap-distance-top:0.0pt;mso-wrap-distance-right:0.0pt;mso-wrap-distance-bottom:0.0pt;z-index:1;o:allowoverlap:true;o:allowincell:true;mso-position-horizontal-relative:page;margin-left:72.0pt;mso-position-horizontal:absolute;mso-position-vertical-relative:text;margin-top:9.1pt;mso-position-vertical:absolute;width:363.0pt;height:72.6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604"/>
        <w:rPr>
          <w:rFonts w:ascii="Calibri Light"/>
        </w:rPr>
      </w:pPr>
      <w:r>
        <w:rPr>
          <w:rFonts w:ascii="Calibri Light"/>
        </w:rPr>
      </w:r>
      <w:r/>
    </w:p>
    <w:p>
      <w:pPr>
        <w:pStyle w:val="604"/>
        <w:spacing w:before="5"/>
        <w:rPr>
          <w:rFonts w:ascii="Calibri Light"/>
        </w:rPr>
      </w:pPr>
      <w:r>
        <w:rPr>
          <w:rFonts w:ascii="Calibri Light"/>
        </w:rPr>
      </w:r>
      <w:r/>
    </w:p>
    <w:p>
      <w:pPr>
        <w:pStyle w:val="604"/>
        <w:ind w:left="100"/>
        <w:rPr>
          <w:rFonts w:ascii="Calibri Light"/>
        </w:rPr>
      </w:pPr>
      <w:r>
        <w:rPr>
          <w:rFonts w:ascii="Calibri Light"/>
        </w:rPr>
        <w:t xml:space="preserve">Problem</w:t>
      </w:r>
      <w:r>
        <w:rPr>
          <w:rFonts w:ascii="Calibri Light"/>
          <w:spacing w:val="-4"/>
        </w:rPr>
        <w:t xml:space="preserve"> </w:t>
      </w:r>
      <w:r>
        <w:rPr>
          <w:rFonts w:ascii="Calibri Light"/>
        </w:rPr>
        <w:t xml:space="preserve">Statement-3</w:t>
      </w:r>
      <w:r/>
    </w:p>
    <w:p>
      <w:pPr>
        <w:pStyle w:val="604"/>
        <w:spacing w:before="10"/>
        <w:rPr>
          <w:rFonts w:ascii="Calibri Light"/>
          <w:sz w:val="11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116467</wp:posOffset>
                </wp:positionV>
                <wp:extent cx="4508831" cy="901064"/>
                <wp:effectExtent l="0" t="0" r="0" b="0"/>
                <wp:wrapTopAndBottom/>
                <wp:docPr id="3" name="image3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3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08831" cy="9010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0.0pt;mso-wrap-distance-top:0.0pt;mso-wrap-distance-right:0.0pt;mso-wrap-distance-bottom:0.0pt;z-index:2;o:allowoverlap:true;o:allowincell:true;mso-position-horizontal-relative:page;margin-left:72.0pt;mso-position-horizontal:absolute;mso-position-vertical-relative:text;margin-top:9.2pt;mso-position-vertical:absolute;width:355.0pt;height:70.9pt;" stroked="false">
                <v:path textboxrect="0,0,0,0"/>
                <v:imagedata r:id="rId11" o:title=""/>
              </v:shape>
            </w:pict>
          </mc:Fallback>
        </mc:AlternateContent>
      </w:r>
      <w:r/>
    </w:p>
    <w:sectPr>
      <w:footnotePr/>
      <w:endnotePr/>
      <w:type w:val="continuous"/>
      <w:pgSz w:w="11910" w:h="16840" w:orient="portrait"/>
      <w:pgMar w:top="820" w:right="1320" w:bottom="280" w:left="134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3"/>
  </w:font>
  <w:font w:name="Symbol">
    <w:panose1 w:val="05010000000000000000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820" w:hanging="360"/>
      </w:pPr>
      <w:rPr>
        <w:rFonts w:ascii="Symbol" w:hAnsi="Symbol" w:cs="Symbol" w:eastAsia="Symbol" w:hint="default"/>
        <w:color w:val="242424"/>
        <w:sz w:val="24"/>
        <w:szCs w:val="24"/>
        <w:lang w:val="en-US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62" w:hanging="360"/>
      </w:pPr>
      <w:rPr>
        <w:rFonts w:hint="default"/>
        <w:lang w:val="en-US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05" w:hanging="360"/>
      </w:pPr>
      <w:rPr>
        <w:rFonts w:hint="default"/>
        <w:lang w:val="en-US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347" w:hanging="360"/>
      </w:pPr>
      <w:rPr>
        <w:rFonts w:hint="default"/>
        <w:lang w:val="en-US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190" w:hanging="360"/>
      </w:pPr>
      <w:rPr>
        <w:rFonts w:hint="default"/>
        <w:lang w:val="en-US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033" w:hanging="360"/>
      </w:pPr>
      <w:rPr>
        <w:rFonts w:hint="default"/>
        <w:lang w:val="en-US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5875" w:hanging="360"/>
      </w:pPr>
      <w:rPr>
        <w:rFonts w:hint="default"/>
        <w:lang w:val="en-US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718" w:hanging="360"/>
      </w:pPr>
      <w:rPr>
        <w:rFonts w:hint="default"/>
        <w:lang w:val="en-US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561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3"/>
    <w:next w:val="603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3"/>
    <w:next w:val="603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3"/>
    <w:next w:val="603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3"/>
    <w:next w:val="603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3"/>
    <w:next w:val="603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3"/>
    <w:next w:val="603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0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600"/>
    <w:link w:val="605"/>
    <w:uiPriority w:val="10"/>
    <w:rPr>
      <w:sz w:val="48"/>
      <w:szCs w:val="48"/>
    </w:rPr>
  </w:style>
  <w:style w:type="paragraph" w:styleId="34">
    <w:name w:val="Subtitle"/>
    <w:basedOn w:val="603"/>
    <w:next w:val="603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0"/>
    <w:link w:val="34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0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0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0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0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character" w:styleId="600" w:default="1">
    <w:name w:val="Default Paragraph Font"/>
    <w:uiPriority w:val="1"/>
    <w:semiHidden/>
    <w:unhideWhenUsed/>
  </w:style>
  <w:style w:type="table" w:styleId="601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uiPriority w:val="1"/>
    <w:qFormat/>
    <w:rPr>
      <w:rFonts w:ascii="Calibri" w:hAnsi="Calibri" w:cs="Calibri" w:eastAsia="Calibri"/>
      <w:lang w:val="en-US" w:bidi="ar-SA" w:eastAsia="en-US"/>
    </w:rPr>
  </w:style>
  <w:style w:type="paragraph" w:styleId="604">
    <w:name w:val="Body Text"/>
    <w:basedOn w:val="603"/>
    <w:uiPriority w:val="1"/>
    <w:qFormat/>
    <w:rPr>
      <w:rFonts w:ascii="Calibri" w:hAnsi="Calibri" w:cs="Calibri" w:eastAsia="Calibri"/>
      <w:sz w:val="24"/>
      <w:szCs w:val="24"/>
      <w:lang w:val="en-US" w:bidi="ar-SA" w:eastAsia="en-US"/>
    </w:rPr>
  </w:style>
  <w:style w:type="paragraph" w:styleId="605">
    <w:name w:val="Title"/>
    <w:basedOn w:val="603"/>
    <w:uiPriority w:val="1"/>
    <w:qFormat/>
    <w:pPr>
      <w:ind w:left="2769" w:right="2783"/>
      <w:jc w:val="center"/>
      <w:spacing w:before="15"/>
    </w:pPr>
    <w:rPr>
      <w:rFonts w:ascii="Calibri" w:hAnsi="Calibri" w:cs="Calibri" w:eastAsia="Calibri"/>
      <w:b/>
      <w:bCs/>
      <w:sz w:val="28"/>
      <w:szCs w:val="28"/>
      <w:lang w:val="en-US" w:bidi="ar-SA" w:eastAsia="en-US"/>
    </w:rPr>
  </w:style>
  <w:style w:type="paragraph" w:styleId="606">
    <w:name w:val="List Paragraph"/>
    <w:basedOn w:val="603"/>
    <w:uiPriority w:val="1"/>
    <w:qFormat/>
    <w:pPr>
      <w:ind w:left="820" w:hanging="360"/>
      <w:spacing w:before="6"/>
    </w:pPr>
    <w:rPr>
      <w:rFonts w:ascii="Calibri" w:hAnsi="Calibri" w:cs="Calibri" w:eastAsia="Calibri"/>
      <w:lang w:val="en-US" w:bidi="ar-SA" w:eastAsia="en-US"/>
    </w:rPr>
  </w:style>
  <w:style w:type="paragraph" w:styleId="607">
    <w:name w:val="Table Paragraph"/>
    <w:basedOn w:val="603"/>
    <w:uiPriority w:val="1"/>
    <w:qFormat/>
    <w:pPr>
      <w:ind w:left="107"/>
      <w:spacing w:line="248" w:lineRule="exact"/>
    </w:pPr>
    <w:rPr>
      <w:rFonts w:ascii="Calibri" w:hAnsi="Calibri" w:cs="Calibri" w:eastAsia="Calibri"/>
      <w:lang w:val="en-US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revision>1</cp:revision>
  <dcterms:created xsi:type="dcterms:W3CDTF">2022-10-15T08:22:29Z</dcterms:created>
  <dcterms:modified xsi:type="dcterms:W3CDTF">2022-10-15T08:23:59Z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